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4D" w:rsidRDefault="00A82A4D" w:rsidP="00C9437E">
      <w:pPr>
        <w:pStyle w:val="NormalWeb"/>
        <w:spacing w:before="0" w:beforeAutospacing="0" w:after="0" w:line="240" w:lineRule="auto"/>
        <w:rPr>
          <w:rFonts w:ascii="Tahoma" w:hAnsi="Tahoma" w:cs="Tahoma"/>
          <w:sz w:val="22"/>
          <w:szCs w:val="22"/>
          <w:lang/>
        </w:rPr>
      </w:pPr>
    </w:p>
    <w:p w:rsidR="00A82A4D" w:rsidRDefault="00A82A4D" w:rsidP="00C9437E">
      <w:pPr>
        <w:pStyle w:val="NormalWeb"/>
        <w:spacing w:before="0" w:beforeAutospacing="0" w:after="0" w:line="240" w:lineRule="auto"/>
        <w:rPr>
          <w:rFonts w:ascii="Tahoma" w:hAnsi="Tahoma" w:cs="Tahoma"/>
          <w:sz w:val="22"/>
          <w:szCs w:val="22"/>
          <w:lang/>
        </w:rPr>
      </w:pPr>
    </w:p>
    <w:p w:rsidR="00C9437E" w:rsidRDefault="00C9437E" w:rsidP="00C9437E">
      <w:pPr>
        <w:pStyle w:val="NormalWeb"/>
        <w:spacing w:before="0" w:beforeAutospacing="0" w:after="0" w:line="240" w:lineRule="auto"/>
      </w:pPr>
      <w:proofErr w:type="spellStart"/>
      <w:r>
        <w:rPr>
          <w:rFonts w:ascii="Tahoma" w:hAnsi="Tahoma" w:cs="Tahoma"/>
          <w:sz w:val="22"/>
          <w:szCs w:val="22"/>
        </w:rPr>
        <w:t>Република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Србија</w:t>
      </w:r>
      <w:proofErr w:type="spellEnd"/>
    </w:p>
    <w:p w:rsidR="00C9437E" w:rsidRDefault="00C9437E" w:rsidP="00C9437E">
      <w:pPr>
        <w:pStyle w:val="NormalWeb"/>
        <w:spacing w:before="0" w:beforeAutospacing="0" w:after="0" w:line="240" w:lineRule="auto"/>
      </w:pPr>
      <w:proofErr w:type="spellStart"/>
      <w:r>
        <w:rPr>
          <w:rFonts w:ascii="Tahoma" w:hAnsi="Tahoma" w:cs="Tahoma"/>
          <w:sz w:val="22"/>
          <w:szCs w:val="22"/>
        </w:rPr>
        <w:t>Аутономна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Покрајина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Војводина</w:t>
      </w:r>
      <w:proofErr w:type="spellEnd"/>
    </w:p>
    <w:p w:rsidR="00C9437E" w:rsidRDefault="00C9437E" w:rsidP="00C9437E">
      <w:pPr>
        <w:pStyle w:val="NormalWeb"/>
        <w:spacing w:before="0" w:beforeAutospacing="0" w:after="0" w:line="240" w:lineRule="auto"/>
      </w:pPr>
      <w:proofErr w:type="spellStart"/>
      <w:r>
        <w:rPr>
          <w:rFonts w:ascii="Tahoma" w:hAnsi="Tahoma" w:cs="Tahoma"/>
          <w:sz w:val="22"/>
          <w:szCs w:val="22"/>
        </w:rPr>
        <w:t>Општина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Бечеј</w:t>
      </w:r>
      <w:proofErr w:type="spellEnd"/>
    </w:p>
    <w:p w:rsidR="00C9437E" w:rsidRDefault="00C9437E" w:rsidP="00C9437E">
      <w:pPr>
        <w:pStyle w:val="NormalWeb"/>
        <w:spacing w:before="0" w:beforeAutospacing="0" w:after="0" w:line="240" w:lineRule="auto"/>
      </w:pPr>
      <w:proofErr w:type="spellStart"/>
      <w:r>
        <w:rPr>
          <w:rFonts w:ascii="Tahoma" w:hAnsi="Tahoma" w:cs="Tahoma"/>
          <w:sz w:val="22"/>
          <w:szCs w:val="22"/>
        </w:rPr>
        <w:t>Комисија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за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спровођење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поступка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расподеле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средстава</w:t>
      </w:r>
      <w:proofErr w:type="spellEnd"/>
    </w:p>
    <w:p w:rsidR="00C9437E" w:rsidRDefault="00C9437E" w:rsidP="00C9437E">
      <w:pPr>
        <w:pStyle w:val="NormalWeb"/>
        <w:spacing w:before="0" w:beforeAutospacing="0" w:after="0" w:line="240" w:lineRule="auto"/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из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буџета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општине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Бечеј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за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невладине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организације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</w:p>
    <w:p w:rsidR="00C9437E" w:rsidRPr="00262FED" w:rsidRDefault="00C9437E" w:rsidP="00C9437E">
      <w:pPr>
        <w:pStyle w:val="NormalWeb"/>
        <w:spacing w:before="0" w:beforeAutospacing="0" w:after="0" w:line="240" w:lineRule="auto"/>
      </w:pPr>
      <w:proofErr w:type="spellStart"/>
      <w:r>
        <w:rPr>
          <w:rFonts w:ascii="Tahoma" w:hAnsi="Tahoma" w:cs="Tahoma"/>
          <w:sz w:val="22"/>
          <w:szCs w:val="22"/>
        </w:rPr>
        <w:t>Број</w:t>
      </w:r>
      <w:proofErr w:type="spellEnd"/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  <w:lang w:val="sr-Latn-BA"/>
        </w:rPr>
        <w:t xml:space="preserve"> </w:t>
      </w:r>
      <w:r>
        <w:rPr>
          <w:rFonts w:ascii="Tahoma" w:hAnsi="Tahoma" w:cs="Tahoma"/>
          <w:sz w:val="22"/>
          <w:szCs w:val="22"/>
          <w:lang w:val="hu-HU"/>
        </w:rPr>
        <w:t>II 02-40/2019-</w:t>
      </w:r>
      <w:r w:rsidR="00B7264C">
        <w:rPr>
          <w:rFonts w:ascii="Tahoma" w:hAnsi="Tahoma" w:cs="Tahoma"/>
          <w:sz w:val="22"/>
          <w:szCs w:val="22"/>
          <w:lang w:val="hu-HU"/>
        </w:rPr>
        <w:t>3-</w:t>
      </w:r>
      <w:r w:rsidR="00262FED">
        <w:rPr>
          <w:rFonts w:ascii="Tahoma" w:hAnsi="Tahoma" w:cs="Tahoma"/>
          <w:sz w:val="22"/>
          <w:szCs w:val="22"/>
        </w:rPr>
        <w:t>3</w:t>
      </w:r>
    </w:p>
    <w:p w:rsidR="00C9437E" w:rsidRPr="000E1E2B" w:rsidRDefault="00C9437E" w:rsidP="00C9437E">
      <w:pPr>
        <w:pStyle w:val="NormalWeb"/>
        <w:spacing w:before="0" w:beforeAutospacing="0" w:after="0" w:line="240" w:lineRule="auto"/>
      </w:pPr>
      <w:r w:rsidRPr="000E1E2B">
        <w:rPr>
          <w:rFonts w:ascii="Tahoma" w:hAnsi="Tahoma" w:cs="Tahoma"/>
          <w:sz w:val="22"/>
          <w:szCs w:val="22"/>
        </w:rPr>
        <w:t>Дана</w:t>
      </w:r>
      <w:proofErr w:type="gramStart"/>
      <w:r w:rsidRPr="000E1E2B">
        <w:rPr>
          <w:rFonts w:ascii="Tahoma" w:hAnsi="Tahoma" w:cs="Tahoma"/>
          <w:sz w:val="22"/>
          <w:szCs w:val="22"/>
        </w:rPr>
        <w:t>:</w:t>
      </w:r>
      <w:r w:rsidR="00B7264C">
        <w:rPr>
          <w:rFonts w:ascii="Tahoma" w:hAnsi="Tahoma" w:cs="Tahoma"/>
          <w:sz w:val="22"/>
          <w:szCs w:val="22"/>
        </w:rPr>
        <w:t>28</w:t>
      </w:r>
      <w:r w:rsidRPr="000E1E2B">
        <w:rPr>
          <w:rFonts w:ascii="Tahoma" w:hAnsi="Tahoma" w:cs="Tahoma"/>
          <w:sz w:val="22"/>
          <w:szCs w:val="22"/>
          <w:lang w:val="sr-Cyrl-BA"/>
        </w:rPr>
        <w:t>.</w:t>
      </w:r>
      <w:r w:rsidR="00AF2C14">
        <w:rPr>
          <w:rFonts w:ascii="Tahoma" w:hAnsi="Tahoma" w:cs="Tahoma"/>
          <w:sz w:val="22"/>
          <w:szCs w:val="22"/>
        </w:rPr>
        <w:t>05</w:t>
      </w:r>
      <w:r>
        <w:rPr>
          <w:rFonts w:ascii="Tahoma" w:hAnsi="Tahoma" w:cs="Tahoma"/>
          <w:sz w:val="22"/>
          <w:szCs w:val="22"/>
        </w:rPr>
        <w:t>.2019.године</w:t>
      </w:r>
      <w:proofErr w:type="gramEnd"/>
    </w:p>
    <w:p w:rsidR="00C9437E" w:rsidRDefault="00C9437E" w:rsidP="00C9437E">
      <w:pPr>
        <w:pStyle w:val="NormalWeb"/>
        <w:spacing w:before="0" w:beforeAutospacing="0" w:after="0" w:line="216" w:lineRule="atLeast"/>
        <w:ind w:firstLine="720"/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>Б Е Ч Е Ј</w:t>
      </w:r>
    </w:p>
    <w:p w:rsidR="00C9437E" w:rsidRPr="001F43C2" w:rsidRDefault="00C9437E" w:rsidP="00C9437E">
      <w:pPr>
        <w:pStyle w:val="NormalWeb"/>
        <w:shd w:val="clear" w:color="auto" w:fill="FFFFFF"/>
        <w:spacing w:before="0" w:beforeAutospacing="0" w:after="0" w:line="216" w:lineRule="atLeast"/>
      </w:pPr>
    </w:p>
    <w:p w:rsidR="00AF2C14" w:rsidRDefault="00D5686E" w:rsidP="00AF2C14">
      <w:pPr>
        <w:pStyle w:val="NoSpacing"/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  <w:color w:val="00000A"/>
        </w:rPr>
        <w:t>На</w:t>
      </w:r>
      <w:r w:rsidR="00994467">
        <w:rPr>
          <w:rFonts w:ascii="Tahoma" w:hAnsi="Tahoma" w:cs="Tahoma"/>
          <w:color w:val="00000A"/>
        </w:rPr>
        <w:t xml:space="preserve"> </w:t>
      </w:r>
      <w:r>
        <w:rPr>
          <w:rFonts w:ascii="Tahoma" w:hAnsi="Tahoma" w:cs="Tahoma"/>
          <w:color w:val="00000A"/>
        </w:rPr>
        <w:t xml:space="preserve">основу </w:t>
      </w:r>
      <w:r w:rsidR="00C9437E">
        <w:rPr>
          <w:rFonts w:ascii="Tahoma" w:hAnsi="Tahoma" w:cs="Tahoma"/>
          <w:color w:val="00000A"/>
          <w:lang w:val="sr-Cyrl-BA"/>
        </w:rPr>
        <w:t xml:space="preserve">члана </w:t>
      </w:r>
      <w:r>
        <w:rPr>
          <w:rFonts w:ascii="Tahoma" w:hAnsi="Tahoma" w:cs="Tahoma"/>
          <w:color w:val="00000A"/>
          <w:lang w:val="sr-Cyrl-BA"/>
        </w:rPr>
        <w:t>11</w:t>
      </w:r>
      <w:r w:rsidR="00C9437E">
        <w:rPr>
          <w:rFonts w:ascii="Tahoma" w:hAnsi="Tahoma" w:cs="Tahoma"/>
          <w:color w:val="00000A"/>
          <w:lang w:val="sr-Cyrl-BA"/>
        </w:rPr>
        <w:t>. Правилника о начину и поступку остваривања права на доделу средстава из буџета општине Бечеј за програме и пројекте удружења грађана односно невладиних организација („Службени ли</w:t>
      </w:r>
      <w:r w:rsidR="00AF2C14">
        <w:rPr>
          <w:rFonts w:ascii="Tahoma" w:hAnsi="Tahoma" w:cs="Tahoma"/>
          <w:color w:val="00000A"/>
          <w:lang w:val="sr-Cyrl-BA"/>
        </w:rPr>
        <w:t>ст општине Бечеј“, број 5/2019),</w:t>
      </w:r>
      <w:proofErr w:type="spellStart"/>
      <w:r w:rsidR="00C9437E">
        <w:rPr>
          <w:rFonts w:ascii="Tahoma" w:hAnsi="Tahoma" w:cs="Tahoma"/>
          <w:color w:val="00000A"/>
        </w:rPr>
        <w:t>Комисија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за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спровођење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поступка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расподеле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средстава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из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буџета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општине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Бечеј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за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невладине</w:t>
      </w:r>
      <w:proofErr w:type="spellEnd"/>
      <w:r w:rsidR="00C9437E">
        <w:rPr>
          <w:rFonts w:ascii="Tahoma" w:hAnsi="Tahoma" w:cs="Tahoma"/>
          <w:color w:val="00000A"/>
        </w:rPr>
        <w:t xml:space="preserve"> </w:t>
      </w:r>
      <w:proofErr w:type="spellStart"/>
      <w:r w:rsidR="00C9437E">
        <w:rPr>
          <w:rFonts w:ascii="Tahoma" w:hAnsi="Tahoma" w:cs="Tahoma"/>
          <w:color w:val="00000A"/>
        </w:rPr>
        <w:t>организације</w:t>
      </w:r>
      <w:proofErr w:type="spellEnd"/>
      <w:r w:rsidR="00C9437E" w:rsidRPr="000E1E2B">
        <w:rPr>
          <w:rFonts w:ascii="Tahoma" w:hAnsi="Tahoma" w:cs="Tahoma"/>
        </w:rPr>
        <w:t>,</w:t>
      </w:r>
      <w:r w:rsidR="00C9437E" w:rsidRPr="009C068B">
        <w:rPr>
          <w:rFonts w:ascii="Tahoma" w:hAnsi="Tahoma" w:cs="Tahoma"/>
          <w:color w:val="FF0000"/>
        </w:rPr>
        <w:t xml:space="preserve"> </w:t>
      </w:r>
      <w:r w:rsidR="00C9437E" w:rsidRPr="000E1E2B">
        <w:rPr>
          <w:rFonts w:ascii="Tahoma" w:hAnsi="Tahoma" w:cs="Tahoma"/>
          <w:lang w:val="sr-Cyrl-BA"/>
        </w:rPr>
        <w:t xml:space="preserve">дана </w:t>
      </w:r>
      <w:r w:rsidR="0006156A">
        <w:rPr>
          <w:rFonts w:ascii="Tahoma" w:hAnsi="Tahoma" w:cs="Tahoma"/>
          <w:lang w:val="sr-Cyrl-BA"/>
        </w:rPr>
        <w:t>28</w:t>
      </w:r>
      <w:r>
        <w:rPr>
          <w:rFonts w:ascii="Tahoma" w:hAnsi="Tahoma" w:cs="Tahoma"/>
          <w:lang w:val="sr-Cyrl-BA"/>
        </w:rPr>
        <w:t>.05</w:t>
      </w:r>
      <w:r w:rsidR="00C9437E">
        <w:rPr>
          <w:rFonts w:ascii="Tahoma" w:hAnsi="Tahoma" w:cs="Tahoma"/>
          <w:lang w:val="sr-Cyrl-BA"/>
        </w:rPr>
        <w:t>.2019. године</w:t>
      </w:r>
      <w:r>
        <w:rPr>
          <w:rFonts w:ascii="Tahoma" w:hAnsi="Tahoma" w:cs="Tahoma"/>
          <w:lang w:val="sr-Cyrl-BA"/>
        </w:rPr>
        <w:t xml:space="preserve"> утврђује</w:t>
      </w:r>
      <w:r w:rsidR="00C9437E">
        <w:rPr>
          <w:rFonts w:ascii="Tahoma" w:hAnsi="Tahoma" w:cs="Tahoma"/>
          <w:lang w:val="sr-Cyrl-BA"/>
        </w:rPr>
        <w:t xml:space="preserve"> </w:t>
      </w:r>
    </w:p>
    <w:p w:rsidR="00AF2C14" w:rsidRDefault="00AF2C14" w:rsidP="00AF2C14">
      <w:pPr>
        <w:pStyle w:val="NoSpacing"/>
        <w:jc w:val="both"/>
        <w:rPr>
          <w:rFonts w:ascii="Tahoma" w:hAnsi="Tahoma" w:cs="Tahoma"/>
          <w:lang w:val="sr-Cyrl-BA"/>
        </w:rPr>
      </w:pPr>
    </w:p>
    <w:p w:rsidR="00D5686E" w:rsidRPr="00B7264C" w:rsidRDefault="00D5686E" w:rsidP="00B7264C">
      <w:pPr>
        <w:pStyle w:val="NoSpacing"/>
        <w:jc w:val="both"/>
        <w:rPr>
          <w:rFonts w:ascii="Tahoma" w:hAnsi="Tahoma" w:cs="Tahoma"/>
          <w:b/>
          <w:color w:val="00000A"/>
          <w:sz w:val="20"/>
          <w:szCs w:val="20"/>
          <w:lang w:val="sr-Cyrl-BA"/>
        </w:rPr>
      </w:pPr>
      <w:r w:rsidRPr="00B7264C">
        <w:rPr>
          <w:rFonts w:ascii="Tahoma" w:hAnsi="Tahoma" w:cs="Tahoma"/>
          <w:b/>
          <w:color w:val="00000A"/>
          <w:sz w:val="20"/>
          <w:szCs w:val="20"/>
          <w:lang w:val="sr-Cyrl-BA"/>
        </w:rPr>
        <w:t xml:space="preserve">ЛИСТУ ВРЕДНОВАЊА И РАНГИРАЊА ПРИЈАВЉЕНИХ ПРОГРАМА / ПРОЈЕКАТА ПОДНЕТИХ НА </w:t>
      </w:r>
      <w:r w:rsidR="00AF2C14" w:rsidRPr="00B7264C">
        <w:rPr>
          <w:rFonts w:ascii="Tahoma" w:hAnsi="Tahoma" w:cs="Tahoma"/>
          <w:b/>
          <w:color w:val="00000A"/>
          <w:sz w:val="20"/>
          <w:szCs w:val="20"/>
          <w:lang w:val="sr-Cyrl-BA"/>
        </w:rPr>
        <w:t xml:space="preserve">ЈАВНИ </w:t>
      </w:r>
      <w:r w:rsidRPr="00B7264C">
        <w:rPr>
          <w:rFonts w:ascii="Tahoma" w:hAnsi="Tahoma" w:cs="Tahoma"/>
          <w:b/>
          <w:color w:val="00000A"/>
          <w:sz w:val="20"/>
          <w:szCs w:val="20"/>
          <w:lang w:val="sr-Cyrl-BA"/>
        </w:rPr>
        <w:t>КОНКУРС</w:t>
      </w:r>
      <w:r w:rsidR="00AF2C14" w:rsidRPr="00B7264C">
        <w:rPr>
          <w:rFonts w:ascii="Tahoma" w:hAnsi="Tahoma" w:cs="Tahoma"/>
          <w:b/>
          <w:color w:val="00000A"/>
          <w:sz w:val="20"/>
          <w:szCs w:val="20"/>
          <w:lang w:val="sr-Cyrl-BA"/>
        </w:rPr>
        <w:t xml:space="preserve"> </w:t>
      </w:r>
      <w:r w:rsidRPr="00B7264C">
        <w:rPr>
          <w:rFonts w:ascii="Tahoma" w:hAnsi="Tahoma" w:cs="Tahoma"/>
          <w:b/>
          <w:color w:val="00000A"/>
          <w:sz w:val="20"/>
          <w:szCs w:val="20"/>
          <w:lang w:val="sr-Cyrl-BA"/>
        </w:rPr>
        <w:t>ЗА</w:t>
      </w:r>
      <w:r w:rsidR="00AF2C14" w:rsidRPr="00B7264C">
        <w:rPr>
          <w:rFonts w:ascii="Tahoma" w:hAnsi="Tahoma" w:cs="Tahoma"/>
          <w:b/>
          <w:color w:val="00000A"/>
          <w:sz w:val="20"/>
          <w:szCs w:val="20"/>
          <w:lang w:val="sr-Cyrl-BA"/>
        </w:rPr>
        <w:t xml:space="preserve"> ФИНАНСИРАЊЕ </w:t>
      </w:r>
      <w:r w:rsidRPr="00B7264C">
        <w:rPr>
          <w:rFonts w:ascii="Tahoma" w:hAnsi="Tahoma" w:cs="Tahoma"/>
          <w:b/>
          <w:color w:val="00000A"/>
          <w:sz w:val="20"/>
          <w:szCs w:val="20"/>
          <w:lang w:val="sr-Cyrl-BA"/>
        </w:rPr>
        <w:t xml:space="preserve">ПРОГРАМА / ПРОЈЕКАТА </w:t>
      </w:r>
      <w:r w:rsidR="00B7264C" w:rsidRPr="00B7264C">
        <w:rPr>
          <w:rFonts w:ascii="Tahoma" w:hAnsi="Tahoma" w:cs="Tahoma"/>
          <w:b/>
          <w:color w:val="00000A"/>
          <w:sz w:val="20"/>
          <w:szCs w:val="20"/>
          <w:lang w:val="sr-Cyrl-BA"/>
        </w:rPr>
        <w:t>УДРУЖЕЊА ИЗ ОБЛАСТИ</w:t>
      </w:r>
      <w:r w:rsidR="00B7264C" w:rsidRPr="00B7264C">
        <w:rPr>
          <w:rFonts w:ascii="Tahoma" w:hAnsi="Tahoma" w:cs="Tahoma"/>
          <w:b/>
          <w:color w:val="00000A"/>
          <w:sz w:val="20"/>
          <w:szCs w:val="20"/>
        </w:rPr>
        <w:t xml:space="preserve"> </w:t>
      </w:r>
      <w:r w:rsidR="00F37B90">
        <w:rPr>
          <w:rFonts w:ascii="Tahoma" w:hAnsi="Tahoma" w:cs="Tahoma"/>
          <w:b/>
          <w:color w:val="00000A"/>
          <w:sz w:val="20"/>
          <w:szCs w:val="20"/>
          <w:lang w:val="sr-Cyrl-BA"/>
        </w:rPr>
        <w:t>СОЦИЈАЛНЕ ЗАШТИТЕ</w:t>
      </w:r>
      <w:r w:rsidR="00B7264C" w:rsidRPr="00B7264C">
        <w:rPr>
          <w:rFonts w:ascii="Tahoma" w:hAnsi="Tahoma" w:cs="Tahoma"/>
          <w:b/>
          <w:color w:val="00000A"/>
          <w:sz w:val="20"/>
          <w:szCs w:val="20"/>
        </w:rPr>
        <w:t xml:space="preserve"> </w:t>
      </w:r>
      <w:r w:rsidR="00B7264C" w:rsidRPr="00B7264C">
        <w:rPr>
          <w:rFonts w:ascii="Tahoma" w:hAnsi="Tahoma" w:cs="Tahoma"/>
          <w:b/>
          <w:color w:val="00000A"/>
          <w:sz w:val="20"/>
          <w:szCs w:val="20"/>
          <w:lang w:val="sr-Cyrl-BA"/>
        </w:rPr>
        <w:t>ЗА 2019. ГОДИНУ</w:t>
      </w:r>
      <w:r w:rsidR="00B7264C" w:rsidRPr="00B7264C">
        <w:rPr>
          <w:rFonts w:ascii="Tahoma" w:hAnsi="Tahoma" w:cs="Tahoma"/>
          <w:b/>
          <w:color w:val="00000A"/>
          <w:sz w:val="20"/>
          <w:szCs w:val="20"/>
        </w:rPr>
        <w:t xml:space="preserve"> </w:t>
      </w:r>
      <w:r w:rsidRPr="00B7264C">
        <w:rPr>
          <w:rFonts w:ascii="Tahoma" w:hAnsi="Tahoma" w:cs="Tahoma"/>
          <w:color w:val="00000A"/>
          <w:sz w:val="20"/>
          <w:szCs w:val="20"/>
          <w:lang w:val="sr-Cyrl-BA"/>
        </w:rPr>
        <w:t>који је објављен  03.04.2019.године.</w:t>
      </w:r>
    </w:p>
    <w:p w:rsidR="00D5686E" w:rsidRPr="00B7264C" w:rsidRDefault="00D5686E" w:rsidP="00B7264C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p w:rsidR="007F48E4" w:rsidRPr="007F48E4" w:rsidRDefault="007F48E4" w:rsidP="00C9437E">
      <w:pPr>
        <w:pStyle w:val="NoSpacing"/>
        <w:jc w:val="both"/>
        <w:rPr>
          <w:rFonts w:ascii="Tahoma" w:hAnsi="Tahoma" w:cs="Tahoma"/>
        </w:rPr>
      </w:pPr>
      <w:r w:rsidRPr="007F48E4">
        <w:rPr>
          <w:rFonts w:ascii="Tahoma" w:hAnsi="Tahoma" w:cs="Tahoma"/>
        </w:rPr>
        <w:t xml:space="preserve">1. </w:t>
      </w:r>
      <w:r w:rsidRPr="007F48E4">
        <w:rPr>
          <w:rFonts w:ascii="Tahoma" w:hAnsi="Tahoma" w:cs="Tahoma"/>
          <w:sz w:val="20"/>
          <w:szCs w:val="20"/>
        </w:rPr>
        <w:t>ВРЕДНОВАНЕ И РАНГИРАНЕ ПРИЈАВЕ</w:t>
      </w:r>
    </w:p>
    <w:p w:rsidR="007F48E4" w:rsidRDefault="007F48E4" w:rsidP="00C9437E">
      <w:pPr>
        <w:pStyle w:val="NoSpacing"/>
        <w:jc w:val="both"/>
      </w:pPr>
    </w:p>
    <w:p w:rsidR="007F48E4" w:rsidRPr="007F48E4" w:rsidRDefault="007F48E4" w:rsidP="00C9437E">
      <w:pPr>
        <w:pStyle w:val="NoSpacing"/>
        <w:jc w:val="both"/>
        <w:rPr>
          <w:rFonts w:ascii="Tahoma" w:hAnsi="Tahoma" w:cs="Tahoma"/>
        </w:rPr>
      </w:pPr>
      <w:r>
        <w:t xml:space="preserve"> 1.1. </w:t>
      </w:r>
      <w:r w:rsidRPr="007F48E4">
        <w:t xml:space="preserve">ПРОЈЕКТИ ЗА КОЈЕ СЕ ПРЕДЛАЖЕ ДОДЕЛА СРЕДСТАВА ИЗ БУЏЕТА </w:t>
      </w:r>
      <w:r w:rsidRPr="007F48E4">
        <w:rPr>
          <w:rFonts w:ascii="Tahoma" w:hAnsi="Tahoma" w:cs="Tahoma"/>
          <w:sz w:val="20"/>
          <w:szCs w:val="20"/>
        </w:rPr>
        <w:t>ОПШТИНЕ БЕЧЕЈ ЗА 2019. ГОДИНУ</w:t>
      </w: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p w:rsidR="00D5686E" w:rsidRDefault="00D5686E" w:rsidP="00C9437E">
      <w:pPr>
        <w:pStyle w:val="NoSpacing"/>
        <w:jc w:val="both"/>
        <w:rPr>
          <w:rFonts w:ascii="Tahoma" w:hAnsi="Tahoma" w:cs="Tahoma"/>
          <w:b/>
        </w:rPr>
      </w:pPr>
    </w:p>
    <w:tbl>
      <w:tblPr>
        <w:tblW w:w="8941" w:type="dxa"/>
        <w:tblInd w:w="93" w:type="dxa"/>
        <w:tblLook w:val="04A0"/>
      </w:tblPr>
      <w:tblGrid>
        <w:gridCol w:w="906"/>
        <w:gridCol w:w="1912"/>
        <w:gridCol w:w="2161"/>
        <w:gridCol w:w="1346"/>
        <w:gridCol w:w="1589"/>
        <w:gridCol w:w="1027"/>
      </w:tblGrid>
      <w:tr w:rsidR="00F02F51" w:rsidRPr="00F02F51" w:rsidTr="00A82A4D">
        <w:trPr>
          <w:trHeight w:val="921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Редни бр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Назив удружења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Назив пројекта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Тражени износ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Предложени износ за доделу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Cyrl-CS"/>
              </w:rPr>
              <w:t>Укупан број поена</w:t>
            </w:r>
          </w:p>
        </w:tc>
      </w:tr>
      <w:tr w:rsidR="00F02F51" w:rsidRPr="00F02F51" w:rsidTr="00A82A4D">
        <w:trPr>
          <w:trHeight w:val="100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Друштво за афимацију инвалида "ФЕНИКС ПЛУС"-БЕЧЕЈ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КУП БЕЧЕЈА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456,770.00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250,000.00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F51" w:rsidRPr="00F02F51" w:rsidRDefault="00F02F51" w:rsidP="00F02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131</w:t>
            </w:r>
          </w:p>
        </w:tc>
      </w:tr>
      <w:tr w:rsidR="00F02F51" w:rsidRPr="00F02F51" w:rsidTr="00A82A4D">
        <w:trPr>
          <w:trHeight w:val="100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Организација глувих и наглувих Бечеј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И МИ СМО ГРАЂАНИ ОПШТИНЕ БЕЧЕЈ - ПРОМЕНИ ЖИВОТ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310,240.00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90,000.00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F51" w:rsidRPr="00F02F51" w:rsidRDefault="00F02F51" w:rsidP="00F02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70</w:t>
            </w:r>
          </w:p>
        </w:tc>
      </w:tr>
      <w:tr w:rsidR="00F02F51" w:rsidRPr="00F02F51" w:rsidTr="00A82A4D">
        <w:trPr>
          <w:trHeight w:val="100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Међуопштинско удружење цивилних инвалида рата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Обилазак непокретних цивилних инвалида рата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130,000.00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10,000.00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F51" w:rsidRPr="00F02F51" w:rsidRDefault="00F02F51" w:rsidP="00F02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18</w:t>
            </w:r>
          </w:p>
        </w:tc>
      </w:tr>
      <w:tr w:rsidR="00F02F51" w:rsidRPr="00F02F51" w:rsidTr="00A82A4D">
        <w:trPr>
          <w:trHeight w:val="100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Удружење дистрофичара јужнобачког округа Нови Сад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АКТИВНОСТ ДИСТРОФИЧАРА У 2019. год.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120,000.00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40,000.00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F51" w:rsidRPr="00F02F51" w:rsidRDefault="00F02F51" w:rsidP="00F02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80</w:t>
            </w:r>
          </w:p>
        </w:tc>
      </w:tr>
      <w:tr w:rsidR="00F02F51" w:rsidRPr="00F02F51" w:rsidTr="00A82A4D">
        <w:trPr>
          <w:trHeight w:val="100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lastRenderedPageBreak/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Друштво пријатеља деце општине Бечеј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Мултипликација живети толерантно - Éljünk toleránsan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720,400.00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110,000.00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F51" w:rsidRPr="00F02F51" w:rsidRDefault="00F02F51" w:rsidP="00F02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37</w:t>
            </w:r>
          </w:p>
        </w:tc>
      </w:tr>
      <w:tr w:rsidR="00F02F51" w:rsidRPr="00F02F51" w:rsidTr="00A82A4D">
        <w:trPr>
          <w:trHeight w:val="100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Друштво за помоћ ментално недовољно развијеним особама (МНРО)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Радионица вештине у домаћинству за ментално недовољно развијене особе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274,000.00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30,000.00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F51" w:rsidRPr="00F02F51" w:rsidRDefault="00F02F51" w:rsidP="00F02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26</w:t>
            </w:r>
          </w:p>
        </w:tc>
      </w:tr>
      <w:tr w:rsidR="00F02F51" w:rsidRPr="00F02F51" w:rsidTr="00A82A4D">
        <w:trPr>
          <w:trHeight w:val="100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Опшинска организација савез инвалида рада - Бечеј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Помозимо нашим инвалидима кад год можемо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320,000.00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30,000.00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F51" w:rsidRPr="00F02F51" w:rsidRDefault="00F02F51" w:rsidP="00F02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23</w:t>
            </w:r>
          </w:p>
        </w:tc>
      </w:tr>
      <w:tr w:rsidR="00F02F51" w:rsidRPr="00F02F51" w:rsidTr="00A82A4D">
        <w:trPr>
          <w:trHeight w:val="100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Хуманитарно удружење "Ђина"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Камп здравих стилова живота за децу и младе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352,000.00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100,000.00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F51" w:rsidRPr="00F02F51" w:rsidRDefault="00F02F51" w:rsidP="00F02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68</w:t>
            </w:r>
          </w:p>
        </w:tc>
      </w:tr>
      <w:tr w:rsidR="00F02F51" w:rsidRPr="00F02F51" w:rsidTr="00A82A4D">
        <w:trPr>
          <w:trHeight w:val="100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Бечејско удружење младих - БУМ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"Дружење без граница-развијање психо социјалних вештина маргинализованих група ка неговању толеранције у општини Бечеј"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215,000.00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100,000.00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F51" w:rsidRPr="00F02F51" w:rsidRDefault="00F02F51" w:rsidP="00F02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112</w:t>
            </w:r>
          </w:p>
        </w:tc>
      </w:tr>
      <w:tr w:rsidR="00F02F51" w:rsidRPr="00F02F51" w:rsidTr="00A82A4D">
        <w:trPr>
          <w:trHeight w:val="100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Удружење     "Мајчинско срце"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Ми смо још увек ту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254,200.00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10,000.00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F51" w:rsidRPr="00F02F51" w:rsidRDefault="00F02F51" w:rsidP="00F02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9</w:t>
            </w:r>
          </w:p>
        </w:tc>
      </w:tr>
      <w:tr w:rsidR="00F02F51" w:rsidRPr="00F02F51" w:rsidTr="00A82A4D">
        <w:trPr>
          <w:trHeight w:val="100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Друштво за борбу против шећерне болести општине Бечеј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Здрављу у сусрет - Бечејска стаза здравља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250,000.00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150,000.00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F51" w:rsidRPr="00F02F51" w:rsidRDefault="00F02F51" w:rsidP="00F02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144</w:t>
            </w:r>
          </w:p>
        </w:tc>
      </w:tr>
      <w:tr w:rsidR="00F02F51" w:rsidRPr="00F02F51" w:rsidTr="00A82A4D">
        <w:trPr>
          <w:trHeight w:val="100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Удружење мултипле склерозе Бечеј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Креативна радионица живот је  уметност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110,000.00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90,000.00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F51" w:rsidRPr="00F02F51" w:rsidRDefault="00F02F51" w:rsidP="00F02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196</w:t>
            </w:r>
          </w:p>
        </w:tc>
      </w:tr>
      <w:tr w:rsidR="00F02F51" w:rsidRPr="00F02F51" w:rsidTr="00A82A4D">
        <w:trPr>
          <w:trHeight w:val="100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Бечејски едукативни центар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Истраживање положаја интерно расељаних лица са територије Републике Србије на територији општине Бечеј и побољшање њиховог положаја у широј друштвеној заједници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590,000.00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130,000.00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F51" w:rsidRPr="00F02F51" w:rsidRDefault="00F02F51" w:rsidP="00F02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53</w:t>
            </w:r>
          </w:p>
        </w:tc>
      </w:tr>
      <w:tr w:rsidR="00F02F51" w:rsidRPr="00F02F51" w:rsidTr="00A82A4D">
        <w:trPr>
          <w:trHeight w:val="100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lastRenderedPageBreak/>
              <w:t>14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Caritas Суботица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Дневни цнтар за ОСИ у Општини Бечеј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148,800.00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100,000.00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F51" w:rsidRPr="00F02F51" w:rsidRDefault="00F02F51" w:rsidP="00F02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161</w:t>
            </w:r>
          </w:p>
        </w:tc>
      </w:tr>
      <w:tr w:rsidR="00F02F51" w:rsidRPr="00F02F51" w:rsidTr="00A82A4D">
        <w:trPr>
          <w:trHeight w:val="100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Градска организација слепих Нови Сад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Бриго о слепим и слабовидим лицима са територије Општине Бечеј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70,000.00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F51" w:rsidRPr="00F02F51" w:rsidRDefault="00F02F51" w:rsidP="00F0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color w:val="000000"/>
                <w:lang w:val="sr-Cyrl-CS" w:eastAsia="sr-Cyrl-CS"/>
              </w:rPr>
              <w:t>10,000.00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F51" w:rsidRPr="00F02F51" w:rsidRDefault="00F02F51" w:rsidP="00F02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</w:pPr>
            <w:r w:rsidRPr="00F02F51">
              <w:rPr>
                <w:rFonts w:ascii="Calibri" w:eastAsia="Times New Roman" w:hAnsi="Calibri" w:cs="Calibri"/>
                <w:bCs/>
                <w:color w:val="000000"/>
                <w:lang w:val="sr-Cyrl-CS" w:eastAsia="sr-Cyrl-CS"/>
              </w:rPr>
              <w:t>34</w:t>
            </w:r>
          </w:p>
        </w:tc>
      </w:tr>
    </w:tbl>
    <w:p w:rsidR="007F48E4" w:rsidRPr="00F02F51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p w:rsidR="007F48E4" w:rsidRDefault="007F48E4" w:rsidP="00C9437E">
      <w:pPr>
        <w:pStyle w:val="NoSpacing"/>
        <w:jc w:val="both"/>
        <w:rPr>
          <w:rFonts w:ascii="Tahoma" w:hAnsi="Tahoma" w:cs="Tahoma"/>
          <w:b/>
        </w:rPr>
      </w:pPr>
    </w:p>
    <w:p w:rsidR="00D5686E" w:rsidRDefault="00D5686E" w:rsidP="00C9437E">
      <w:pPr>
        <w:pStyle w:val="NoSpacing"/>
        <w:jc w:val="both"/>
        <w:rPr>
          <w:rFonts w:ascii="Tahoma" w:hAnsi="Tahoma" w:cs="Tahoma"/>
          <w:b/>
        </w:rPr>
      </w:pPr>
    </w:p>
    <w:p w:rsidR="00AF2C14" w:rsidRPr="00F02F51" w:rsidRDefault="00AF2C14" w:rsidP="00AF2C14">
      <w:r w:rsidRPr="006C4C52">
        <w:rPr>
          <w:rFonts w:ascii="Calibri" w:eastAsia="Calibri" w:hAnsi="Calibri" w:cs="Times New Roman"/>
          <w:sz w:val="23"/>
          <w:szCs w:val="23"/>
        </w:rPr>
        <w:t xml:space="preserve">Учесници конкурса имају право увида у поднете пријаве и приложену документацију у року </w:t>
      </w:r>
      <w:r w:rsidRPr="007E1014">
        <w:rPr>
          <w:rFonts w:ascii="Calibri" w:eastAsia="Calibri" w:hAnsi="Calibri" w:cs="Times New Roman"/>
          <w:sz w:val="23"/>
          <w:szCs w:val="23"/>
        </w:rPr>
        <w:t>од три</w:t>
      </w:r>
      <w:r w:rsidRPr="006C4C52">
        <w:rPr>
          <w:rFonts w:ascii="Calibri" w:eastAsia="Calibri" w:hAnsi="Calibri" w:cs="Times New Roman"/>
          <w:sz w:val="23"/>
          <w:szCs w:val="23"/>
        </w:rPr>
        <w:t xml:space="preserve"> </w:t>
      </w:r>
      <w:proofErr w:type="spellStart"/>
      <w:r w:rsidRPr="006C4C52">
        <w:rPr>
          <w:rFonts w:ascii="Calibri" w:eastAsia="Calibri" w:hAnsi="Calibri" w:cs="Times New Roman"/>
          <w:sz w:val="23"/>
          <w:szCs w:val="23"/>
        </w:rPr>
        <w:t>радна</w:t>
      </w:r>
      <w:proofErr w:type="spellEnd"/>
      <w:r w:rsidRPr="006C4C52">
        <w:rPr>
          <w:rFonts w:ascii="Calibri" w:eastAsia="Calibri" w:hAnsi="Calibri" w:cs="Times New Roman"/>
          <w:sz w:val="23"/>
          <w:szCs w:val="23"/>
        </w:rPr>
        <w:t xml:space="preserve"> </w:t>
      </w:r>
      <w:proofErr w:type="spellStart"/>
      <w:r w:rsidRPr="006C4C52">
        <w:rPr>
          <w:rFonts w:ascii="Calibri" w:eastAsia="Calibri" w:hAnsi="Calibri" w:cs="Times New Roman"/>
          <w:sz w:val="23"/>
          <w:szCs w:val="23"/>
        </w:rPr>
        <w:t>дана</w:t>
      </w:r>
      <w:proofErr w:type="spellEnd"/>
      <w:r w:rsidRPr="006C4C52">
        <w:rPr>
          <w:rFonts w:ascii="Calibri" w:eastAsia="Calibri" w:hAnsi="Calibri" w:cs="Times New Roman"/>
          <w:sz w:val="23"/>
          <w:szCs w:val="23"/>
        </w:rPr>
        <w:t xml:space="preserve"> </w:t>
      </w:r>
      <w:proofErr w:type="spellStart"/>
      <w:r w:rsidRPr="006C4C52">
        <w:rPr>
          <w:rFonts w:ascii="Calibri" w:eastAsia="Calibri" w:hAnsi="Calibri" w:cs="Times New Roman"/>
          <w:sz w:val="23"/>
          <w:szCs w:val="23"/>
        </w:rPr>
        <w:t>од</w:t>
      </w:r>
      <w:proofErr w:type="spellEnd"/>
      <w:r w:rsidRPr="006C4C52">
        <w:rPr>
          <w:rFonts w:ascii="Calibri" w:eastAsia="Calibri" w:hAnsi="Calibri" w:cs="Times New Roman"/>
          <w:sz w:val="23"/>
          <w:szCs w:val="23"/>
        </w:rPr>
        <w:t xml:space="preserve"> </w:t>
      </w:r>
      <w:proofErr w:type="spellStart"/>
      <w:r w:rsidRPr="006C4C52">
        <w:rPr>
          <w:rFonts w:ascii="Calibri" w:eastAsia="Calibri" w:hAnsi="Calibri" w:cs="Times New Roman"/>
          <w:sz w:val="23"/>
          <w:szCs w:val="23"/>
        </w:rPr>
        <w:t>дана</w:t>
      </w:r>
      <w:proofErr w:type="spellEnd"/>
      <w:r w:rsidRPr="006C4C52">
        <w:rPr>
          <w:rFonts w:ascii="Calibri" w:eastAsia="Calibri" w:hAnsi="Calibri" w:cs="Times New Roman"/>
          <w:sz w:val="23"/>
          <w:szCs w:val="23"/>
        </w:rPr>
        <w:t xml:space="preserve"> </w:t>
      </w:r>
      <w:proofErr w:type="spellStart"/>
      <w:r w:rsidRPr="006C4C52">
        <w:rPr>
          <w:rFonts w:ascii="Calibri" w:eastAsia="Calibri" w:hAnsi="Calibri" w:cs="Times New Roman"/>
          <w:sz w:val="23"/>
          <w:szCs w:val="23"/>
        </w:rPr>
        <w:t>објављивања</w:t>
      </w:r>
      <w:proofErr w:type="spellEnd"/>
      <w:r w:rsidRPr="006C4C52">
        <w:rPr>
          <w:rFonts w:ascii="Calibri" w:eastAsia="Calibri" w:hAnsi="Calibri" w:cs="Times New Roman"/>
          <w:sz w:val="23"/>
          <w:szCs w:val="23"/>
        </w:rPr>
        <w:t xml:space="preserve"> </w:t>
      </w:r>
      <w:proofErr w:type="spellStart"/>
      <w:r w:rsidRPr="006C4C52">
        <w:rPr>
          <w:rFonts w:ascii="Calibri" w:eastAsia="Calibri" w:hAnsi="Calibri" w:cs="Times New Roman"/>
          <w:sz w:val="23"/>
          <w:szCs w:val="23"/>
        </w:rPr>
        <w:t>листе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приговора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вредновањa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пријављених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пројеката</w:t>
      </w:r>
      <w:proofErr w:type="spellEnd"/>
      <w:r>
        <w:t xml:space="preserve">. </w:t>
      </w:r>
      <w:r>
        <w:rPr>
          <w:rFonts w:ascii="Calibri" w:eastAsia="Calibri" w:hAnsi="Calibri" w:cs="Times New Roman"/>
          <w:sz w:val="23"/>
          <w:szCs w:val="23"/>
        </w:rPr>
        <w:t>Приговор се предаје Комисији, писмено у два примерка</w:t>
      </w:r>
      <w:r w:rsidR="00F02F51">
        <w:rPr>
          <w:rFonts w:ascii="Calibri" w:eastAsia="Calibri" w:hAnsi="Calibri" w:cs="Times New Roman"/>
          <w:sz w:val="23"/>
          <w:szCs w:val="23"/>
        </w:rPr>
        <w:t>.</w:t>
      </w:r>
    </w:p>
    <w:p w:rsidR="00C9437E" w:rsidRDefault="00C9437E" w:rsidP="00C9437E">
      <w:pPr>
        <w:jc w:val="both"/>
        <w:rPr>
          <w:rFonts w:ascii="Tahoma" w:hAnsi="Tahoma" w:cs="Tahoma"/>
          <w:color w:val="00000A"/>
          <w:lang w:val="sr-Cyrl-BA"/>
        </w:rPr>
      </w:pPr>
    </w:p>
    <w:p w:rsidR="00C9437E" w:rsidRDefault="00C9437E" w:rsidP="00C9437E">
      <w:pPr>
        <w:jc w:val="both"/>
        <w:rPr>
          <w:rFonts w:ascii="Tahoma" w:hAnsi="Tahoma" w:cs="Tahoma"/>
          <w:color w:val="00000A"/>
          <w:lang w:val="sr-Cyrl-BA"/>
        </w:rPr>
      </w:pPr>
    </w:p>
    <w:p w:rsidR="00C9437E" w:rsidRDefault="00C9437E" w:rsidP="00F02F51">
      <w:pPr>
        <w:jc w:val="right"/>
        <w:rPr>
          <w:rFonts w:ascii="Tahoma" w:hAnsi="Tahoma" w:cs="Tahoma"/>
          <w:color w:val="00000A"/>
          <w:lang w:val="sr-Cyrl-BA"/>
        </w:rPr>
      </w:pPr>
      <w:r>
        <w:rPr>
          <w:rFonts w:ascii="Tahoma" w:hAnsi="Tahoma" w:cs="Tahoma"/>
          <w:color w:val="00000A"/>
          <w:lang w:val="sr-Cyrl-BA"/>
        </w:rPr>
        <w:t>ПРЕДСЕДНИК КОМИСИЈЕ</w:t>
      </w:r>
    </w:p>
    <w:p w:rsidR="00F02F51" w:rsidRDefault="00F02F51" w:rsidP="00F02F51">
      <w:pPr>
        <w:jc w:val="right"/>
        <w:rPr>
          <w:rFonts w:ascii="Tahoma" w:hAnsi="Tahoma" w:cs="Tahoma"/>
          <w:color w:val="00000A"/>
          <w:lang w:val="sr-Cyrl-BA"/>
        </w:rPr>
      </w:pPr>
    </w:p>
    <w:p w:rsidR="00C9437E" w:rsidRPr="00AF2C14" w:rsidRDefault="00C9437E" w:rsidP="00AF2C14">
      <w:pPr>
        <w:jc w:val="right"/>
        <w:rPr>
          <w:rFonts w:ascii="Tahoma" w:hAnsi="Tahoma" w:cs="Tahoma"/>
          <w:color w:val="00000A"/>
          <w:lang w:val="sr-Cyrl-BA"/>
        </w:rPr>
      </w:pPr>
      <w:r>
        <w:rPr>
          <w:rFonts w:ascii="Tahoma" w:hAnsi="Tahoma" w:cs="Tahoma"/>
          <w:color w:val="00000A"/>
          <w:lang w:val="sr-Cyrl-BA"/>
        </w:rPr>
        <w:t xml:space="preserve"> Чаба Штефанига</w:t>
      </w:r>
    </w:p>
    <w:p w:rsidR="00C9437E" w:rsidRDefault="00C9437E" w:rsidP="00C9437E">
      <w:pPr>
        <w:tabs>
          <w:tab w:val="left" w:pos="1135"/>
        </w:tabs>
        <w:rPr>
          <w:rFonts w:ascii="Tahoma" w:hAnsi="Tahoma" w:cs="Tahoma"/>
          <w:color w:val="00000A"/>
          <w:lang w:val="sr-Latn-BA"/>
        </w:rPr>
      </w:pPr>
    </w:p>
    <w:p w:rsidR="00C9437E" w:rsidRDefault="00C9437E" w:rsidP="00C9437E">
      <w:pPr>
        <w:tabs>
          <w:tab w:val="left" w:pos="1135"/>
        </w:tabs>
        <w:rPr>
          <w:rFonts w:ascii="Tahoma" w:hAnsi="Tahoma" w:cs="Tahoma"/>
          <w:color w:val="00000A"/>
          <w:lang w:val="sr-Cyrl-BA"/>
        </w:rPr>
      </w:pPr>
    </w:p>
    <w:sectPr w:rsidR="00C9437E" w:rsidSect="00C94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395D"/>
    <w:multiLevelType w:val="multilevel"/>
    <w:tmpl w:val="26F8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037E0"/>
    <w:multiLevelType w:val="multilevel"/>
    <w:tmpl w:val="A216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70977"/>
    <w:multiLevelType w:val="multilevel"/>
    <w:tmpl w:val="BCC2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C1E0D"/>
    <w:multiLevelType w:val="multilevel"/>
    <w:tmpl w:val="C392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  <w:b/>
        <w:color w:val="00000A"/>
        <w:sz w:val="22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ascii="Tahoma" w:hAnsi="Tahoma" w:cs="Tahoma" w:hint="default"/>
        <w:color w:val="00000A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C9437E"/>
    <w:rsid w:val="00044E8E"/>
    <w:rsid w:val="0006156A"/>
    <w:rsid w:val="000C5F02"/>
    <w:rsid w:val="00136E0B"/>
    <w:rsid w:val="00262FED"/>
    <w:rsid w:val="00352BCF"/>
    <w:rsid w:val="00357DF4"/>
    <w:rsid w:val="00392555"/>
    <w:rsid w:val="007F48E4"/>
    <w:rsid w:val="008B1B1E"/>
    <w:rsid w:val="009147E7"/>
    <w:rsid w:val="00994467"/>
    <w:rsid w:val="00A82A4D"/>
    <w:rsid w:val="00AF2C14"/>
    <w:rsid w:val="00B7264C"/>
    <w:rsid w:val="00C9437E"/>
    <w:rsid w:val="00D5686E"/>
    <w:rsid w:val="00F02F51"/>
    <w:rsid w:val="00F37B90"/>
    <w:rsid w:val="00FE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7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43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437E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9437E"/>
    <w:pPr>
      <w:widowControl w:val="0"/>
      <w:suppressAutoHyphens/>
      <w:spacing w:after="140" w:line="288" w:lineRule="auto"/>
    </w:pPr>
    <w:rPr>
      <w:rFonts w:ascii="Liberation Serif" w:eastAsia="Arial Unicode MS" w:hAnsi="Liberation Serif" w:cs="Mangal"/>
      <w:kern w:val="1"/>
      <w:sz w:val="24"/>
      <w:szCs w:val="24"/>
      <w:lang w:val="sr-Latn-CS" w:eastAsia="zh-CN" w:bidi="hi-IN"/>
    </w:rPr>
  </w:style>
  <w:style w:type="character" w:customStyle="1" w:styleId="BodyTextChar">
    <w:name w:val="Body Text Char"/>
    <w:basedOn w:val="DefaultParagraphFont"/>
    <w:link w:val="BodyText"/>
    <w:rsid w:val="00C9437E"/>
    <w:rPr>
      <w:rFonts w:ascii="Liberation Serif" w:eastAsia="Arial Unicode MS" w:hAnsi="Liberation Serif" w:cs="Mangal"/>
      <w:kern w:val="1"/>
      <w:sz w:val="24"/>
      <w:szCs w:val="24"/>
      <w:lang w:val="sr-Latn-CS" w:eastAsia="zh-CN" w:bidi="hi-IN"/>
    </w:rPr>
  </w:style>
  <w:style w:type="paragraph" w:styleId="NoSpacing">
    <w:name w:val="No Spacing"/>
    <w:uiPriority w:val="1"/>
    <w:qFormat/>
    <w:rsid w:val="00C9437E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52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2019-05-28T10:32:00Z</cp:lastPrinted>
  <dcterms:created xsi:type="dcterms:W3CDTF">2019-05-28T10:22:00Z</dcterms:created>
  <dcterms:modified xsi:type="dcterms:W3CDTF">2019-05-28T10:34:00Z</dcterms:modified>
</cp:coreProperties>
</file>