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58B7" w:rsidRDefault="00CD58B7">
      <w:pPr>
        <w:jc w:val="center"/>
        <w:rPr>
          <w:b/>
          <w:lang w:val="en-GB"/>
        </w:rPr>
      </w:pPr>
    </w:p>
    <w:p w:rsidR="00CD58B7" w:rsidRDefault="00CD58B7">
      <w:pPr>
        <w:rPr>
          <w:b/>
          <w:lang w:val="en-GB"/>
        </w:rPr>
      </w:pPr>
    </w:p>
    <w:p w:rsidR="00CD58B7" w:rsidRDefault="00CD58B7">
      <w:pPr>
        <w:jc w:val="center"/>
        <w:rPr>
          <w:lang w:val="sr-Latn-CS"/>
        </w:rPr>
      </w:pPr>
    </w:p>
    <w:p w:rsidR="00CD58B7" w:rsidRDefault="007B4517">
      <w:pPr>
        <w:jc w:val="center"/>
      </w:pPr>
      <w:proofErr w:type="spellStart"/>
      <w:r>
        <w:t>Opština</w:t>
      </w:r>
      <w:proofErr w:type="spellEnd"/>
      <w:r>
        <w:t xml:space="preserve"> </w:t>
      </w:r>
      <w:proofErr w:type="spellStart"/>
      <w:r>
        <w:t>Bečej</w:t>
      </w:r>
      <w:proofErr w:type="spellEnd"/>
      <w:r>
        <w:t xml:space="preserve">, </w:t>
      </w:r>
      <w:proofErr w:type="spellStart"/>
      <w:r>
        <w:t>Trg</w:t>
      </w:r>
      <w:proofErr w:type="spellEnd"/>
      <w:r>
        <w:t xml:space="preserve"> </w:t>
      </w:r>
      <w:proofErr w:type="spellStart"/>
      <w:r>
        <w:t>oslobođenja</w:t>
      </w:r>
      <w:proofErr w:type="spellEnd"/>
      <w:r>
        <w:t xml:space="preserve"> 2, </w:t>
      </w:r>
      <w:proofErr w:type="spellStart"/>
      <w:r>
        <w:t>Bečej</w:t>
      </w:r>
      <w:proofErr w:type="spellEnd"/>
    </w:p>
    <w:p w:rsidR="00CD58B7" w:rsidRDefault="00CD58B7">
      <w:pPr>
        <w:jc w:val="center"/>
        <w:rPr>
          <w:lang w:val="sr-Latn-CS"/>
        </w:rPr>
      </w:pPr>
    </w:p>
    <w:p w:rsidR="00CD58B7" w:rsidRPr="0045650C" w:rsidRDefault="00CD58B7">
      <w:pPr>
        <w:jc w:val="center"/>
      </w:pPr>
      <w:bookmarkStart w:id="0" w:name="_GoBack"/>
      <w:bookmarkEnd w:id="0"/>
    </w:p>
    <w:p w:rsidR="00CD58B7" w:rsidRDefault="007B4517">
      <w:pPr>
        <w:jc w:val="center"/>
      </w:pPr>
      <w:r>
        <w:rPr>
          <w:lang w:val="sr-Latn-CS"/>
        </w:rPr>
        <w:t xml:space="preserve">JAVNA NABAVKA </w:t>
      </w:r>
      <w:r>
        <w:t xml:space="preserve">MALE VREDNOSTI- RADOVI NA REKULTIVACIJI </w:t>
      </w:r>
      <w:r w:rsidR="00F14174">
        <w:t xml:space="preserve">SEVERNOG </w:t>
      </w:r>
      <w:r>
        <w:t>DELA DEGRADIRANOG POVRŠINSKOG KOPA DONJI RIT</w:t>
      </w:r>
    </w:p>
    <w:p w:rsidR="00CD58B7" w:rsidRDefault="00CD58B7">
      <w:pPr>
        <w:jc w:val="center"/>
        <w:rPr>
          <w:lang w:val="sr-Latn-CS"/>
        </w:rPr>
      </w:pPr>
    </w:p>
    <w:p w:rsidR="00CD58B7" w:rsidRDefault="007B4517">
      <w:pPr>
        <w:jc w:val="center"/>
        <w:rPr>
          <w:b/>
        </w:rPr>
      </w:pPr>
      <w:r>
        <w:rPr>
          <w:b/>
        </w:rPr>
        <w:t>JAVNA NABAVKA MALE VREDNOSTI</w:t>
      </w:r>
    </w:p>
    <w:p w:rsidR="00CD58B7" w:rsidRDefault="00CD58B7">
      <w:pPr>
        <w:jc w:val="center"/>
        <w:rPr>
          <w:lang w:val="sr-Latn-CS"/>
        </w:rPr>
      </w:pPr>
    </w:p>
    <w:p w:rsidR="00CD58B7" w:rsidRDefault="007B4517">
      <w:pPr>
        <w:jc w:val="center"/>
      </w:pPr>
      <w:r>
        <w:rPr>
          <w:lang w:val="sr-Latn-CS"/>
        </w:rPr>
        <w:t xml:space="preserve">JAVNA NABAVKA br. </w:t>
      </w:r>
      <w:r w:rsidR="00A04A9F">
        <w:t>37/18</w:t>
      </w: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center"/>
        <w:rPr>
          <w:b/>
        </w:rPr>
      </w:pPr>
    </w:p>
    <w:p w:rsidR="00CD58B7" w:rsidRDefault="00A04A9F">
      <w:pPr>
        <w:jc w:val="center"/>
      </w:pPr>
      <w:r>
        <w:rPr>
          <w:b/>
        </w:rPr>
        <w:t>JUN, 2018</w:t>
      </w:r>
      <w:r w:rsidR="007B4517">
        <w:rPr>
          <w:b/>
        </w:rPr>
        <w:t>.</w:t>
      </w:r>
      <w:r w:rsidR="007B4517">
        <w:rPr>
          <w:b/>
          <w:lang w:val="sr-Latn-CS"/>
        </w:rPr>
        <w:t xml:space="preserve"> godine</w:t>
      </w: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7B4517">
      <w:pPr>
        <w:overflowPunct w:val="0"/>
        <w:jc w:val="both"/>
        <w:textAlignment w:val="baseline"/>
      </w:pPr>
      <w:r>
        <w:rPr>
          <w:lang w:val="sr-Latn-CS"/>
        </w:rPr>
        <w:t>Na osnovu člana 39. i 61. Zakona o javnim nabavkama („Sl. glasnik RS“, br. 124/2012, 14/2015 i 68/2015) i člana 6. Pravilnika o obaveznim elementima konkursne dokumentacije u postupcima javnih nabavki i načinu dokazivanja ispunjenosti uslova ("Sl. glasnik RS", br. 86/2015), Odluke o pokretanju postupka javne nabavke male vrednosti, br.</w:t>
      </w:r>
      <w:r w:rsidR="00A04A9F">
        <w:t>IV 09 404 1-37/18</w:t>
      </w:r>
      <w:r>
        <w:rPr>
          <w:lang w:val="sr-Latn-CS"/>
        </w:rPr>
        <w:t xml:space="preserve">, i Rešenja o obrazovanju komisije, br. </w:t>
      </w:r>
      <w:r w:rsidR="00A04A9F">
        <w:t>IV 09 404 1-37/18</w:t>
      </w:r>
      <w:r>
        <w:rPr>
          <w:lang w:val="sr-Latn-CS"/>
        </w:rPr>
        <w:t>, za javne nabavke naručilac je pripremio</w:t>
      </w:r>
    </w:p>
    <w:p w:rsidR="00CD58B7" w:rsidRDefault="00CD58B7">
      <w:pPr>
        <w:jc w:val="both"/>
        <w:rPr>
          <w:lang w:val="sr-Latn-CS"/>
        </w:rPr>
      </w:pPr>
    </w:p>
    <w:p w:rsidR="00CD58B7" w:rsidRDefault="007B4517">
      <w:pPr>
        <w:jc w:val="center"/>
        <w:rPr>
          <w:b/>
          <w:lang w:val="sr-Latn-CS"/>
        </w:rPr>
      </w:pPr>
      <w:r>
        <w:rPr>
          <w:b/>
          <w:lang w:val="sr-Latn-CS"/>
        </w:rPr>
        <w:t>KONKURSNU DOKUMENTACIJU</w:t>
      </w:r>
    </w:p>
    <w:p w:rsidR="00CD58B7" w:rsidRDefault="00CD58B7">
      <w:pPr>
        <w:jc w:val="both"/>
        <w:rPr>
          <w:lang w:val="sr-Latn-CS"/>
        </w:rPr>
      </w:pPr>
    </w:p>
    <w:p w:rsidR="00CD58B7" w:rsidRDefault="007B4517">
      <w:pPr>
        <w:jc w:val="both"/>
      </w:pPr>
      <w:r>
        <w:rPr>
          <w:lang w:val="sr-Latn-CS"/>
        </w:rPr>
        <w:t xml:space="preserve">u postupku javne nabavke male vrednosti za javnu nabavku - </w:t>
      </w:r>
      <w:proofErr w:type="spellStart"/>
      <w:r>
        <w:rPr>
          <w:b/>
        </w:rPr>
        <w:t>Radovi</w:t>
      </w:r>
      <w:proofErr w:type="spellEnd"/>
      <w:r>
        <w:rPr>
          <w:b/>
        </w:rPr>
        <w:t xml:space="preserve"> </w:t>
      </w:r>
      <w:proofErr w:type="spellStart"/>
      <w:r>
        <w:rPr>
          <w:b/>
        </w:rPr>
        <w:t>na</w:t>
      </w:r>
      <w:proofErr w:type="spellEnd"/>
      <w:r>
        <w:rPr>
          <w:b/>
        </w:rPr>
        <w:t xml:space="preserve"> </w:t>
      </w:r>
      <w:proofErr w:type="spellStart"/>
      <w:r>
        <w:rPr>
          <w:b/>
        </w:rPr>
        <w:t>rekultivaciji</w:t>
      </w:r>
      <w:proofErr w:type="spellEnd"/>
      <w:r>
        <w:rPr>
          <w:b/>
        </w:rPr>
        <w:t xml:space="preserve"> </w:t>
      </w:r>
      <w:proofErr w:type="spellStart"/>
      <w:r w:rsidR="00F14174">
        <w:rPr>
          <w:b/>
        </w:rPr>
        <w:t>severnog</w:t>
      </w:r>
      <w:proofErr w:type="spellEnd"/>
      <w:r w:rsidR="00F14174">
        <w:rPr>
          <w:b/>
        </w:rPr>
        <w:t xml:space="preserve"> </w:t>
      </w:r>
      <w:proofErr w:type="spellStart"/>
      <w:r>
        <w:rPr>
          <w:b/>
        </w:rPr>
        <w:t>dela</w:t>
      </w:r>
      <w:proofErr w:type="spellEnd"/>
      <w:r>
        <w:rPr>
          <w:b/>
        </w:rPr>
        <w:t xml:space="preserve"> </w:t>
      </w:r>
      <w:proofErr w:type="spellStart"/>
      <w:r>
        <w:rPr>
          <w:b/>
        </w:rPr>
        <w:t>degradiranog</w:t>
      </w:r>
      <w:proofErr w:type="spellEnd"/>
      <w:r>
        <w:rPr>
          <w:b/>
        </w:rPr>
        <w:t xml:space="preserve"> </w:t>
      </w:r>
      <w:proofErr w:type="spellStart"/>
      <w:r>
        <w:rPr>
          <w:b/>
        </w:rPr>
        <w:t>površinskog</w:t>
      </w:r>
      <w:proofErr w:type="spellEnd"/>
      <w:r>
        <w:rPr>
          <w:b/>
        </w:rPr>
        <w:t xml:space="preserve"> </w:t>
      </w:r>
      <w:proofErr w:type="spellStart"/>
      <w:r>
        <w:rPr>
          <w:b/>
        </w:rPr>
        <w:t>kopa</w:t>
      </w:r>
      <w:proofErr w:type="spellEnd"/>
      <w:r>
        <w:rPr>
          <w:b/>
        </w:rPr>
        <w:t xml:space="preserve"> </w:t>
      </w:r>
      <w:proofErr w:type="spellStart"/>
      <w:r>
        <w:rPr>
          <w:b/>
        </w:rPr>
        <w:t>Donji</w:t>
      </w:r>
      <w:proofErr w:type="spellEnd"/>
      <w:r>
        <w:rPr>
          <w:b/>
        </w:rPr>
        <w:t xml:space="preserve"> </w:t>
      </w:r>
      <w:proofErr w:type="spellStart"/>
      <w:r>
        <w:rPr>
          <w:b/>
        </w:rPr>
        <w:t>rit</w:t>
      </w:r>
      <w:proofErr w:type="spellEnd"/>
      <w:r>
        <w:rPr>
          <w:lang w:val="sr-Latn-CS"/>
        </w:rPr>
        <w:t xml:space="preserve">, br. JN </w:t>
      </w:r>
      <w:r w:rsidR="00A04A9F">
        <w:t>37/18</w:t>
      </w:r>
      <w:r>
        <w:rPr>
          <w:lang w:val="sr-Latn-CS"/>
        </w:rPr>
        <w:t>.</w:t>
      </w:r>
    </w:p>
    <w:p w:rsidR="00CD58B7" w:rsidRDefault="00CD58B7">
      <w:pPr>
        <w:jc w:val="both"/>
        <w:rPr>
          <w:lang w:val="sr-Latn-CS"/>
        </w:rPr>
      </w:pPr>
    </w:p>
    <w:p w:rsidR="00CD58B7" w:rsidRDefault="007B4517">
      <w:pPr>
        <w:jc w:val="center"/>
        <w:rPr>
          <w:b/>
          <w:lang w:val="sr-Latn-CS"/>
        </w:rPr>
      </w:pPr>
      <w:r>
        <w:rPr>
          <w:b/>
          <w:lang w:val="sr-Latn-CS"/>
        </w:rPr>
        <w:t>SADRŽAJ KONKURSNE DOKUMENTACIJE</w:t>
      </w:r>
    </w:p>
    <w:p w:rsidR="00CD58B7" w:rsidRDefault="00CD58B7">
      <w:pPr>
        <w:jc w:val="both"/>
        <w:rPr>
          <w:lang w:val="sr-Latn-CS"/>
        </w:rPr>
      </w:pPr>
    </w:p>
    <w:tbl>
      <w:tblPr>
        <w:tblW w:w="9621" w:type="dxa"/>
        <w:tblInd w:w="-89" w:type="dxa"/>
        <w:tblBorders>
          <w:top w:val="single" w:sz="4" w:space="0" w:color="000001"/>
          <w:left w:val="single" w:sz="4" w:space="0" w:color="000001"/>
          <w:bottom w:val="single" w:sz="4" w:space="0" w:color="000001"/>
          <w:insideH w:val="single" w:sz="4" w:space="0" w:color="000001"/>
        </w:tblBorders>
        <w:tblCellMar>
          <w:left w:w="28" w:type="dxa"/>
        </w:tblCellMar>
        <w:tblLook w:val="0000"/>
      </w:tblPr>
      <w:tblGrid>
        <w:gridCol w:w="1548"/>
        <w:gridCol w:w="6120"/>
        <w:gridCol w:w="1953"/>
      </w:tblGrid>
      <w:tr w:rsidR="00CD58B7">
        <w:tc>
          <w:tcPr>
            <w:tcW w:w="1548" w:type="dxa"/>
            <w:tcBorders>
              <w:top w:val="single" w:sz="4" w:space="0" w:color="000001"/>
              <w:left w:val="single" w:sz="4" w:space="0" w:color="000001"/>
              <w:bottom w:val="single" w:sz="4" w:space="0" w:color="000001"/>
            </w:tcBorders>
            <w:shd w:val="clear" w:color="auto" w:fill="FFFFFF"/>
            <w:tcMar>
              <w:left w:w="28" w:type="dxa"/>
            </w:tcMar>
          </w:tcPr>
          <w:p w:rsidR="00CD58B7" w:rsidRDefault="007B4517">
            <w:pPr>
              <w:jc w:val="center"/>
              <w:rPr>
                <w:b/>
                <w:lang w:val="sr-Latn-CS"/>
              </w:rPr>
            </w:pPr>
            <w:r>
              <w:rPr>
                <w:b/>
                <w:lang w:val="sr-Latn-CS"/>
              </w:rPr>
              <w:t>Poglavlje</w:t>
            </w:r>
          </w:p>
        </w:tc>
        <w:tc>
          <w:tcPr>
            <w:tcW w:w="6120" w:type="dxa"/>
            <w:tcBorders>
              <w:top w:val="single" w:sz="4" w:space="0" w:color="000001"/>
              <w:left w:val="single" w:sz="4" w:space="0" w:color="000001"/>
              <w:bottom w:val="single" w:sz="4" w:space="0" w:color="000001"/>
            </w:tcBorders>
            <w:shd w:val="clear" w:color="auto" w:fill="FFFFFF"/>
            <w:tcMar>
              <w:left w:w="28" w:type="dxa"/>
            </w:tcMar>
          </w:tcPr>
          <w:p w:rsidR="00CD58B7" w:rsidRDefault="007B4517">
            <w:pPr>
              <w:jc w:val="center"/>
              <w:rPr>
                <w:b/>
                <w:lang w:val="sr-Latn-CS"/>
              </w:rPr>
            </w:pPr>
            <w:r>
              <w:rPr>
                <w:b/>
                <w:lang w:val="sr-Latn-CS"/>
              </w:rPr>
              <w:t>Naziv poglavlja</w:t>
            </w:r>
          </w:p>
        </w:tc>
        <w:tc>
          <w:tcPr>
            <w:tcW w:w="1953"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7B4517">
            <w:pPr>
              <w:jc w:val="center"/>
            </w:pPr>
            <w:r>
              <w:rPr>
                <w:b/>
                <w:lang w:val="sr-Latn-CS"/>
              </w:rPr>
              <w:t xml:space="preserve">Strana </w:t>
            </w:r>
            <w:r>
              <w:t>(</w:t>
            </w:r>
            <w:r>
              <w:rPr>
                <w:i/>
                <w:u w:val="single"/>
              </w:rPr>
              <w:t xml:space="preserve">br. </w:t>
            </w:r>
            <w:proofErr w:type="gramStart"/>
            <w:r>
              <w:rPr>
                <w:i/>
                <w:u w:val="single"/>
              </w:rPr>
              <w:t>str</w:t>
            </w:r>
            <w:proofErr w:type="gramEnd"/>
            <w:r>
              <w:rPr>
                <w:i/>
                <w:u w:val="single"/>
              </w:rPr>
              <w:t>.</w:t>
            </w:r>
            <w:r>
              <w:t>)</w:t>
            </w:r>
          </w:p>
        </w:tc>
      </w:tr>
      <w:tr w:rsidR="00CD58B7">
        <w:tc>
          <w:tcPr>
            <w:tcW w:w="1548" w:type="dxa"/>
            <w:tcBorders>
              <w:top w:val="single" w:sz="4" w:space="0" w:color="000001"/>
              <w:left w:val="single" w:sz="4" w:space="0" w:color="000001"/>
              <w:bottom w:val="single" w:sz="4" w:space="0" w:color="000001"/>
            </w:tcBorders>
            <w:shd w:val="clear" w:color="auto" w:fill="FFFFFF"/>
            <w:tcMar>
              <w:left w:w="28" w:type="dxa"/>
            </w:tcMar>
          </w:tcPr>
          <w:p w:rsidR="00CD58B7" w:rsidRDefault="007B4517">
            <w:pPr>
              <w:jc w:val="center"/>
              <w:rPr>
                <w:lang w:val="sr-Latn-CS"/>
              </w:rPr>
            </w:pPr>
            <w:r>
              <w:rPr>
                <w:lang w:val="sr-Latn-CS"/>
              </w:rPr>
              <w:t>I</w:t>
            </w:r>
          </w:p>
        </w:tc>
        <w:tc>
          <w:tcPr>
            <w:tcW w:w="6120" w:type="dxa"/>
            <w:tcBorders>
              <w:top w:val="single" w:sz="4" w:space="0" w:color="000001"/>
              <w:left w:val="single" w:sz="4" w:space="0" w:color="000001"/>
              <w:bottom w:val="single" w:sz="4" w:space="0" w:color="000001"/>
            </w:tcBorders>
            <w:shd w:val="clear" w:color="auto" w:fill="FFFFFF"/>
            <w:tcMar>
              <w:left w:w="28" w:type="dxa"/>
            </w:tcMar>
          </w:tcPr>
          <w:p w:rsidR="00CD58B7" w:rsidRDefault="007B4517">
            <w:pPr>
              <w:jc w:val="both"/>
              <w:rPr>
                <w:lang w:val="sr-Latn-CS"/>
              </w:rPr>
            </w:pPr>
            <w:r>
              <w:rPr>
                <w:lang w:val="sr-Latn-CS"/>
              </w:rPr>
              <w:t>Opšti podaci o javnoj nabavci</w:t>
            </w:r>
          </w:p>
        </w:tc>
        <w:tc>
          <w:tcPr>
            <w:tcW w:w="1953"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7B4517">
            <w:pPr>
              <w:jc w:val="both"/>
            </w:pPr>
            <w:r>
              <w:t>3</w:t>
            </w:r>
          </w:p>
        </w:tc>
      </w:tr>
      <w:tr w:rsidR="00CD58B7">
        <w:tc>
          <w:tcPr>
            <w:tcW w:w="1548" w:type="dxa"/>
            <w:tcBorders>
              <w:top w:val="single" w:sz="4" w:space="0" w:color="000001"/>
              <w:left w:val="single" w:sz="4" w:space="0" w:color="000001"/>
              <w:bottom w:val="single" w:sz="4" w:space="0" w:color="000001"/>
            </w:tcBorders>
            <w:shd w:val="clear" w:color="auto" w:fill="FFFFFF"/>
            <w:tcMar>
              <w:left w:w="28" w:type="dxa"/>
            </w:tcMar>
          </w:tcPr>
          <w:p w:rsidR="00CD58B7" w:rsidRDefault="007B4517">
            <w:pPr>
              <w:jc w:val="center"/>
              <w:rPr>
                <w:lang w:val="sr-Latn-CS"/>
              </w:rPr>
            </w:pPr>
            <w:r>
              <w:rPr>
                <w:lang w:val="sr-Latn-CS"/>
              </w:rPr>
              <w:t>II</w:t>
            </w:r>
          </w:p>
        </w:tc>
        <w:tc>
          <w:tcPr>
            <w:tcW w:w="6120" w:type="dxa"/>
            <w:tcBorders>
              <w:top w:val="single" w:sz="4" w:space="0" w:color="000001"/>
              <w:left w:val="single" w:sz="4" w:space="0" w:color="000001"/>
              <w:bottom w:val="single" w:sz="4" w:space="0" w:color="000001"/>
            </w:tcBorders>
            <w:shd w:val="clear" w:color="auto" w:fill="FFFFFF"/>
            <w:tcMar>
              <w:left w:w="28" w:type="dxa"/>
            </w:tcMar>
          </w:tcPr>
          <w:p w:rsidR="00CD58B7" w:rsidRDefault="007B4517">
            <w:pPr>
              <w:jc w:val="both"/>
              <w:rPr>
                <w:lang w:val="sr-Latn-CS"/>
              </w:rPr>
            </w:pPr>
            <w:r>
              <w:rPr>
                <w:lang w:val="sr-Latn-CS"/>
              </w:rPr>
              <w:t>Podaci o predmetu javne nabavke</w:t>
            </w:r>
          </w:p>
        </w:tc>
        <w:tc>
          <w:tcPr>
            <w:tcW w:w="1953"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7B4517">
            <w:pPr>
              <w:jc w:val="both"/>
            </w:pPr>
            <w:r>
              <w:t>4</w:t>
            </w:r>
          </w:p>
        </w:tc>
      </w:tr>
      <w:tr w:rsidR="00CD58B7">
        <w:tc>
          <w:tcPr>
            <w:tcW w:w="1548" w:type="dxa"/>
            <w:tcBorders>
              <w:top w:val="single" w:sz="4" w:space="0" w:color="000001"/>
              <w:left w:val="single" w:sz="4" w:space="0" w:color="000001"/>
              <w:bottom w:val="single" w:sz="4" w:space="0" w:color="000001"/>
            </w:tcBorders>
            <w:shd w:val="clear" w:color="auto" w:fill="FFFFFF"/>
            <w:tcMar>
              <w:left w:w="28" w:type="dxa"/>
            </w:tcMar>
          </w:tcPr>
          <w:p w:rsidR="00CD58B7" w:rsidRDefault="007B4517">
            <w:pPr>
              <w:jc w:val="center"/>
              <w:rPr>
                <w:lang w:val="sr-Latn-CS"/>
              </w:rPr>
            </w:pPr>
            <w:r>
              <w:rPr>
                <w:lang w:val="sr-Latn-CS"/>
              </w:rPr>
              <w:t>III</w:t>
            </w:r>
          </w:p>
        </w:tc>
        <w:tc>
          <w:tcPr>
            <w:tcW w:w="6120" w:type="dxa"/>
            <w:tcBorders>
              <w:top w:val="single" w:sz="4" w:space="0" w:color="000001"/>
              <w:left w:val="single" w:sz="4" w:space="0" w:color="000001"/>
              <w:bottom w:val="single" w:sz="4" w:space="0" w:color="000001"/>
            </w:tcBorders>
            <w:shd w:val="clear" w:color="auto" w:fill="FFFFFF"/>
            <w:tcMar>
              <w:left w:w="28" w:type="dxa"/>
            </w:tcMar>
          </w:tcPr>
          <w:p w:rsidR="00CD58B7" w:rsidRDefault="007B4517">
            <w:pPr>
              <w:jc w:val="both"/>
              <w:rPr>
                <w:lang w:val="sr-Latn-CS"/>
              </w:rPr>
            </w:pPr>
            <w:r>
              <w:rPr>
                <w:lang w:val="sr-Latn-CS"/>
              </w:rPr>
              <w:t>Vrsta, tehničke karakteristike, kvalitet, količina i opis dobara, radova ili usluga, način sprovođenja kontrole i obezbeđenja garancije kvaliteta, rok izvršenja, mesto izvršenja ili isporuke dobara, eventualne dodatne usluge i sl.</w:t>
            </w:r>
          </w:p>
        </w:tc>
        <w:tc>
          <w:tcPr>
            <w:tcW w:w="1953"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7B4517">
            <w:pPr>
              <w:jc w:val="both"/>
            </w:pPr>
            <w:r>
              <w:t>5</w:t>
            </w:r>
          </w:p>
        </w:tc>
      </w:tr>
      <w:tr w:rsidR="00CD58B7">
        <w:tc>
          <w:tcPr>
            <w:tcW w:w="1548" w:type="dxa"/>
            <w:tcBorders>
              <w:top w:val="single" w:sz="4" w:space="0" w:color="000001"/>
              <w:left w:val="single" w:sz="4" w:space="0" w:color="000001"/>
              <w:bottom w:val="single" w:sz="4" w:space="0" w:color="000001"/>
            </w:tcBorders>
            <w:shd w:val="clear" w:color="auto" w:fill="FFFFFF"/>
            <w:tcMar>
              <w:left w:w="28" w:type="dxa"/>
            </w:tcMar>
          </w:tcPr>
          <w:p w:rsidR="00CD58B7" w:rsidRDefault="007B4517">
            <w:pPr>
              <w:jc w:val="center"/>
            </w:pPr>
            <w:r>
              <w:t>I</w:t>
            </w:r>
            <w:r>
              <w:rPr>
                <w:lang w:val="sr-Latn-CS"/>
              </w:rPr>
              <w:t>V</w:t>
            </w:r>
          </w:p>
        </w:tc>
        <w:tc>
          <w:tcPr>
            <w:tcW w:w="6120" w:type="dxa"/>
            <w:tcBorders>
              <w:top w:val="single" w:sz="4" w:space="0" w:color="000001"/>
              <w:left w:val="single" w:sz="4" w:space="0" w:color="000001"/>
              <w:bottom w:val="single" w:sz="4" w:space="0" w:color="000001"/>
            </w:tcBorders>
            <w:shd w:val="clear" w:color="auto" w:fill="FFFFFF"/>
            <w:tcMar>
              <w:left w:w="28" w:type="dxa"/>
            </w:tcMar>
          </w:tcPr>
          <w:p w:rsidR="00CD58B7" w:rsidRDefault="007B4517">
            <w:pPr>
              <w:jc w:val="both"/>
              <w:rPr>
                <w:lang w:val="sr-Latn-CS"/>
              </w:rPr>
            </w:pPr>
            <w:r>
              <w:rPr>
                <w:lang w:val="sr-Latn-CS"/>
              </w:rPr>
              <w:t>Uslovi za učešće u postupku javne nabavke iz čl. 75. i 76. Zakona i uputstvo kako se dokazuje ispunjenost tih uslova</w:t>
            </w:r>
          </w:p>
        </w:tc>
        <w:tc>
          <w:tcPr>
            <w:tcW w:w="1953"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7B4517">
            <w:pPr>
              <w:jc w:val="both"/>
            </w:pPr>
            <w:r>
              <w:t>7</w:t>
            </w:r>
          </w:p>
        </w:tc>
      </w:tr>
      <w:tr w:rsidR="00CD58B7">
        <w:tc>
          <w:tcPr>
            <w:tcW w:w="1548" w:type="dxa"/>
            <w:tcBorders>
              <w:top w:val="single" w:sz="4" w:space="0" w:color="000001"/>
              <w:left w:val="single" w:sz="4" w:space="0" w:color="000001"/>
              <w:bottom w:val="single" w:sz="4" w:space="0" w:color="000001"/>
            </w:tcBorders>
            <w:shd w:val="clear" w:color="auto" w:fill="FFFFFF"/>
            <w:tcMar>
              <w:left w:w="28" w:type="dxa"/>
            </w:tcMar>
          </w:tcPr>
          <w:p w:rsidR="00CD58B7" w:rsidRDefault="007B4517">
            <w:pPr>
              <w:jc w:val="center"/>
              <w:rPr>
                <w:lang w:val="sr-Latn-CS"/>
              </w:rPr>
            </w:pPr>
            <w:r>
              <w:rPr>
                <w:lang w:val="sr-Latn-CS"/>
              </w:rPr>
              <w:t>V</w:t>
            </w:r>
          </w:p>
        </w:tc>
        <w:tc>
          <w:tcPr>
            <w:tcW w:w="6120" w:type="dxa"/>
            <w:tcBorders>
              <w:top w:val="single" w:sz="4" w:space="0" w:color="000001"/>
              <w:left w:val="single" w:sz="4" w:space="0" w:color="000001"/>
              <w:bottom w:val="single" w:sz="4" w:space="0" w:color="000001"/>
            </w:tcBorders>
            <w:shd w:val="clear" w:color="auto" w:fill="FFFFFF"/>
            <w:tcMar>
              <w:left w:w="28" w:type="dxa"/>
            </w:tcMar>
          </w:tcPr>
          <w:p w:rsidR="00CD58B7" w:rsidRDefault="007B4517">
            <w:pPr>
              <w:jc w:val="both"/>
              <w:rPr>
                <w:lang w:val="sr-Latn-CS"/>
              </w:rPr>
            </w:pPr>
            <w:r>
              <w:rPr>
                <w:lang w:val="sr-Latn-CS"/>
              </w:rPr>
              <w:t>Uputstvo ponuđačima kako da sačine ponudu</w:t>
            </w:r>
          </w:p>
        </w:tc>
        <w:tc>
          <w:tcPr>
            <w:tcW w:w="1953"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7B4517">
            <w:pPr>
              <w:jc w:val="both"/>
            </w:pPr>
            <w:r>
              <w:t>13</w:t>
            </w:r>
          </w:p>
        </w:tc>
      </w:tr>
      <w:tr w:rsidR="00CD58B7">
        <w:tc>
          <w:tcPr>
            <w:tcW w:w="1548" w:type="dxa"/>
            <w:tcBorders>
              <w:top w:val="single" w:sz="4" w:space="0" w:color="000001"/>
              <w:left w:val="single" w:sz="4" w:space="0" w:color="000001"/>
              <w:bottom w:val="single" w:sz="4" w:space="0" w:color="000001"/>
            </w:tcBorders>
            <w:shd w:val="clear" w:color="auto" w:fill="FFFFFF"/>
            <w:tcMar>
              <w:left w:w="28" w:type="dxa"/>
            </w:tcMar>
          </w:tcPr>
          <w:p w:rsidR="00CD58B7" w:rsidRDefault="007B4517">
            <w:pPr>
              <w:jc w:val="center"/>
              <w:rPr>
                <w:lang w:val="sr-Latn-CS"/>
              </w:rPr>
            </w:pPr>
            <w:r>
              <w:rPr>
                <w:lang w:val="sr-Latn-CS"/>
              </w:rPr>
              <w:t>VI</w:t>
            </w:r>
          </w:p>
        </w:tc>
        <w:tc>
          <w:tcPr>
            <w:tcW w:w="6120" w:type="dxa"/>
            <w:tcBorders>
              <w:top w:val="single" w:sz="4" w:space="0" w:color="000001"/>
              <w:left w:val="single" w:sz="4" w:space="0" w:color="000001"/>
              <w:bottom w:val="single" w:sz="4" w:space="0" w:color="000001"/>
            </w:tcBorders>
            <w:shd w:val="clear" w:color="auto" w:fill="FFFFFF"/>
            <w:tcMar>
              <w:left w:w="28" w:type="dxa"/>
            </w:tcMar>
          </w:tcPr>
          <w:p w:rsidR="00CD58B7" w:rsidRDefault="007B4517">
            <w:pPr>
              <w:jc w:val="both"/>
              <w:rPr>
                <w:lang w:val="sr-Latn-CS"/>
              </w:rPr>
            </w:pPr>
            <w:r>
              <w:rPr>
                <w:lang w:val="sr-Latn-CS"/>
              </w:rPr>
              <w:t>Obrazac ponude</w:t>
            </w:r>
          </w:p>
        </w:tc>
        <w:tc>
          <w:tcPr>
            <w:tcW w:w="1953"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7B4517">
            <w:pPr>
              <w:jc w:val="both"/>
            </w:pPr>
            <w:r>
              <w:t>21</w:t>
            </w:r>
          </w:p>
        </w:tc>
      </w:tr>
      <w:tr w:rsidR="00CD58B7">
        <w:tc>
          <w:tcPr>
            <w:tcW w:w="1548" w:type="dxa"/>
            <w:tcBorders>
              <w:top w:val="single" w:sz="4" w:space="0" w:color="000001"/>
              <w:left w:val="single" w:sz="4" w:space="0" w:color="000001"/>
              <w:bottom w:val="single" w:sz="4" w:space="0" w:color="000001"/>
            </w:tcBorders>
            <w:shd w:val="clear" w:color="auto" w:fill="FFFFFF"/>
            <w:tcMar>
              <w:left w:w="28" w:type="dxa"/>
            </w:tcMar>
          </w:tcPr>
          <w:p w:rsidR="00CD58B7" w:rsidRDefault="007B4517">
            <w:pPr>
              <w:jc w:val="center"/>
              <w:rPr>
                <w:lang w:val="sr-Latn-CS"/>
              </w:rPr>
            </w:pPr>
            <w:r>
              <w:rPr>
                <w:lang w:val="sr-Latn-CS"/>
              </w:rPr>
              <w:t>VII</w:t>
            </w:r>
          </w:p>
        </w:tc>
        <w:tc>
          <w:tcPr>
            <w:tcW w:w="6120" w:type="dxa"/>
            <w:tcBorders>
              <w:top w:val="single" w:sz="4" w:space="0" w:color="000001"/>
              <w:left w:val="single" w:sz="4" w:space="0" w:color="000001"/>
              <w:bottom w:val="single" w:sz="4" w:space="0" w:color="000001"/>
            </w:tcBorders>
            <w:shd w:val="clear" w:color="auto" w:fill="FFFFFF"/>
            <w:tcMar>
              <w:left w:w="28" w:type="dxa"/>
            </w:tcMar>
          </w:tcPr>
          <w:p w:rsidR="00CD58B7" w:rsidRDefault="007B4517">
            <w:pPr>
              <w:jc w:val="both"/>
              <w:rPr>
                <w:lang w:val="sr-Latn-CS"/>
              </w:rPr>
            </w:pPr>
            <w:r>
              <w:rPr>
                <w:lang w:val="sr-Latn-CS"/>
              </w:rPr>
              <w:t>Model ugovora</w:t>
            </w:r>
          </w:p>
        </w:tc>
        <w:tc>
          <w:tcPr>
            <w:tcW w:w="1953"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7B4517">
            <w:pPr>
              <w:jc w:val="both"/>
            </w:pPr>
            <w:r>
              <w:t>25</w:t>
            </w:r>
          </w:p>
        </w:tc>
      </w:tr>
      <w:tr w:rsidR="00CD58B7">
        <w:tc>
          <w:tcPr>
            <w:tcW w:w="1548" w:type="dxa"/>
            <w:tcBorders>
              <w:top w:val="single" w:sz="4" w:space="0" w:color="000001"/>
              <w:left w:val="single" w:sz="4" w:space="0" w:color="000001"/>
              <w:bottom w:val="single" w:sz="4" w:space="0" w:color="000001"/>
            </w:tcBorders>
            <w:shd w:val="clear" w:color="auto" w:fill="FFFFFF"/>
            <w:tcMar>
              <w:left w:w="28" w:type="dxa"/>
            </w:tcMar>
          </w:tcPr>
          <w:p w:rsidR="00CD58B7" w:rsidRDefault="007B4517">
            <w:pPr>
              <w:jc w:val="center"/>
            </w:pPr>
            <w:r>
              <w:t>VIII</w:t>
            </w:r>
          </w:p>
        </w:tc>
        <w:tc>
          <w:tcPr>
            <w:tcW w:w="6120" w:type="dxa"/>
            <w:tcBorders>
              <w:top w:val="single" w:sz="4" w:space="0" w:color="000001"/>
              <w:left w:val="single" w:sz="4" w:space="0" w:color="000001"/>
              <w:bottom w:val="single" w:sz="4" w:space="0" w:color="000001"/>
            </w:tcBorders>
            <w:shd w:val="clear" w:color="auto" w:fill="FFFFFF"/>
            <w:tcMar>
              <w:left w:w="28" w:type="dxa"/>
            </w:tcMar>
          </w:tcPr>
          <w:p w:rsidR="00CD58B7" w:rsidRDefault="007B4517">
            <w:pPr>
              <w:jc w:val="both"/>
              <w:rPr>
                <w:lang w:val="sr-Latn-CS"/>
              </w:rPr>
            </w:pPr>
            <w:r>
              <w:rPr>
                <w:lang w:val="sr-Latn-CS"/>
              </w:rPr>
              <w:t>Obrazac troškova pripreme ponude</w:t>
            </w:r>
          </w:p>
        </w:tc>
        <w:tc>
          <w:tcPr>
            <w:tcW w:w="1953"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7B4517">
            <w:pPr>
              <w:jc w:val="both"/>
            </w:pPr>
            <w:r>
              <w:t>35</w:t>
            </w:r>
          </w:p>
        </w:tc>
      </w:tr>
      <w:tr w:rsidR="00CD58B7">
        <w:tc>
          <w:tcPr>
            <w:tcW w:w="1548" w:type="dxa"/>
            <w:tcBorders>
              <w:top w:val="single" w:sz="4" w:space="0" w:color="000001"/>
              <w:left w:val="single" w:sz="4" w:space="0" w:color="000001"/>
              <w:bottom w:val="single" w:sz="4" w:space="0" w:color="000001"/>
            </w:tcBorders>
            <w:shd w:val="clear" w:color="auto" w:fill="FFFFFF"/>
            <w:tcMar>
              <w:left w:w="28" w:type="dxa"/>
            </w:tcMar>
          </w:tcPr>
          <w:p w:rsidR="00CD58B7" w:rsidRDefault="007B4517">
            <w:pPr>
              <w:jc w:val="center"/>
            </w:pPr>
            <w:r>
              <w:t>I</w:t>
            </w:r>
            <w:r>
              <w:rPr>
                <w:lang w:val="sr-Latn-CS"/>
              </w:rPr>
              <w:t>X</w:t>
            </w:r>
          </w:p>
        </w:tc>
        <w:tc>
          <w:tcPr>
            <w:tcW w:w="6120" w:type="dxa"/>
            <w:tcBorders>
              <w:top w:val="single" w:sz="4" w:space="0" w:color="000001"/>
              <w:left w:val="single" w:sz="4" w:space="0" w:color="000001"/>
              <w:bottom w:val="single" w:sz="4" w:space="0" w:color="000001"/>
            </w:tcBorders>
            <w:shd w:val="clear" w:color="auto" w:fill="FFFFFF"/>
            <w:tcMar>
              <w:left w:w="28" w:type="dxa"/>
            </w:tcMar>
          </w:tcPr>
          <w:p w:rsidR="00CD58B7" w:rsidRDefault="007B4517">
            <w:pPr>
              <w:jc w:val="both"/>
              <w:rPr>
                <w:lang w:val="sr-Latn-CS"/>
              </w:rPr>
            </w:pPr>
            <w:r>
              <w:rPr>
                <w:lang w:val="sr-Latn-CS"/>
              </w:rPr>
              <w:t>Obrazac izjave o nezavisnoj ponudi</w:t>
            </w:r>
          </w:p>
        </w:tc>
        <w:tc>
          <w:tcPr>
            <w:tcW w:w="1953"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7B4517">
            <w:pPr>
              <w:jc w:val="both"/>
            </w:pPr>
            <w:r>
              <w:t>36</w:t>
            </w:r>
          </w:p>
        </w:tc>
      </w:tr>
      <w:tr w:rsidR="00CD58B7">
        <w:tc>
          <w:tcPr>
            <w:tcW w:w="1548" w:type="dxa"/>
            <w:tcBorders>
              <w:top w:val="single" w:sz="4" w:space="0" w:color="000001"/>
              <w:left w:val="single" w:sz="4" w:space="0" w:color="000001"/>
              <w:bottom w:val="single" w:sz="4" w:space="0" w:color="000001"/>
            </w:tcBorders>
            <w:shd w:val="clear" w:color="auto" w:fill="FFFFFF"/>
            <w:tcMar>
              <w:left w:w="28" w:type="dxa"/>
            </w:tcMar>
          </w:tcPr>
          <w:p w:rsidR="00CD58B7" w:rsidRDefault="007B4517">
            <w:pPr>
              <w:jc w:val="center"/>
            </w:pPr>
            <w:r>
              <w:t>X</w:t>
            </w:r>
          </w:p>
        </w:tc>
        <w:tc>
          <w:tcPr>
            <w:tcW w:w="6120" w:type="dxa"/>
            <w:tcBorders>
              <w:top w:val="single" w:sz="4" w:space="0" w:color="000001"/>
              <w:left w:val="single" w:sz="4" w:space="0" w:color="000001"/>
              <w:bottom w:val="single" w:sz="4" w:space="0" w:color="000001"/>
            </w:tcBorders>
            <w:shd w:val="clear" w:color="auto" w:fill="FFFFFF"/>
            <w:tcMar>
              <w:left w:w="28" w:type="dxa"/>
            </w:tcMar>
          </w:tcPr>
          <w:p w:rsidR="00CD58B7" w:rsidRDefault="007B4517">
            <w:pPr>
              <w:jc w:val="both"/>
            </w:pPr>
            <w:proofErr w:type="spellStart"/>
            <w:r>
              <w:t>Obrazac</w:t>
            </w:r>
            <w:proofErr w:type="spellEnd"/>
            <w:r>
              <w:t xml:space="preserve"> </w:t>
            </w:r>
            <w:proofErr w:type="spellStart"/>
            <w:r>
              <w:t>potvrde</w:t>
            </w:r>
            <w:proofErr w:type="spellEnd"/>
            <w:r>
              <w:t xml:space="preserve"> o </w:t>
            </w:r>
            <w:proofErr w:type="spellStart"/>
            <w:r>
              <w:t>obilasku</w:t>
            </w:r>
            <w:proofErr w:type="spellEnd"/>
            <w:r>
              <w:t xml:space="preserve"> </w:t>
            </w:r>
            <w:proofErr w:type="spellStart"/>
            <w:r>
              <w:t>terena</w:t>
            </w:r>
            <w:proofErr w:type="spellEnd"/>
          </w:p>
        </w:tc>
        <w:tc>
          <w:tcPr>
            <w:tcW w:w="1953"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7B4517">
            <w:pPr>
              <w:jc w:val="both"/>
            </w:pPr>
            <w:r>
              <w:t>37</w:t>
            </w:r>
          </w:p>
        </w:tc>
      </w:tr>
      <w:tr w:rsidR="00CD58B7">
        <w:tc>
          <w:tcPr>
            <w:tcW w:w="1548" w:type="dxa"/>
            <w:tcBorders>
              <w:top w:val="single" w:sz="4" w:space="0" w:color="000001"/>
              <w:left w:val="single" w:sz="4" w:space="0" w:color="000001"/>
              <w:bottom w:val="single" w:sz="4" w:space="0" w:color="000001"/>
            </w:tcBorders>
            <w:shd w:val="clear" w:color="auto" w:fill="FFFFFF"/>
            <w:tcMar>
              <w:left w:w="28" w:type="dxa"/>
            </w:tcMar>
          </w:tcPr>
          <w:p w:rsidR="00CD58B7" w:rsidRDefault="007B4517">
            <w:pPr>
              <w:jc w:val="center"/>
            </w:pPr>
            <w:r>
              <w:t>XI</w:t>
            </w:r>
          </w:p>
        </w:tc>
        <w:tc>
          <w:tcPr>
            <w:tcW w:w="6120" w:type="dxa"/>
            <w:tcBorders>
              <w:top w:val="single" w:sz="4" w:space="0" w:color="000001"/>
              <w:left w:val="single" w:sz="4" w:space="0" w:color="000001"/>
              <w:bottom w:val="single" w:sz="4" w:space="0" w:color="000001"/>
            </w:tcBorders>
            <w:shd w:val="clear" w:color="auto" w:fill="FFFFFF"/>
            <w:tcMar>
              <w:left w:w="28" w:type="dxa"/>
            </w:tcMar>
          </w:tcPr>
          <w:p w:rsidR="00CD58B7" w:rsidRDefault="007B4517">
            <w:pPr>
              <w:jc w:val="both"/>
            </w:pPr>
            <w:proofErr w:type="spellStart"/>
            <w:r>
              <w:t>Predmer</w:t>
            </w:r>
            <w:proofErr w:type="spellEnd"/>
            <w:r>
              <w:t xml:space="preserve"> </w:t>
            </w:r>
            <w:proofErr w:type="spellStart"/>
            <w:r>
              <w:t>radova</w:t>
            </w:r>
            <w:proofErr w:type="spellEnd"/>
          </w:p>
        </w:tc>
        <w:tc>
          <w:tcPr>
            <w:tcW w:w="1953"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7B4517">
            <w:pPr>
              <w:jc w:val="both"/>
            </w:pPr>
            <w:r>
              <w:t>38</w:t>
            </w:r>
          </w:p>
        </w:tc>
      </w:tr>
    </w:tbl>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7B4517">
      <w:pPr>
        <w:jc w:val="center"/>
        <w:rPr>
          <w:b/>
          <w:lang w:val="sr-Latn-CS"/>
        </w:rPr>
      </w:pPr>
      <w:r>
        <w:rPr>
          <w:b/>
          <w:lang w:val="sr-Latn-CS"/>
        </w:rPr>
        <w:t>I OPŠTI PODACI O JAVNOJ NABAVCI</w:t>
      </w:r>
    </w:p>
    <w:p w:rsidR="00CD58B7" w:rsidRDefault="00CD58B7">
      <w:pPr>
        <w:jc w:val="both"/>
        <w:rPr>
          <w:lang w:val="sr-Latn-CS"/>
        </w:rPr>
      </w:pPr>
    </w:p>
    <w:p w:rsidR="00CD58B7" w:rsidRDefault="00CD58B7">
      <w:pPr>
        <w:jc w:val="both"/>
        <w:rPr>
          <w:lang w:val="sr-Latn-CS"/>
        </w:rPr>
      </w:pPr>
    </w:p>
    <w:p w:rsidR="00CD58B7" w:rsidRDefault="007B4517">
      <w:pPr>
        <w:jc w:val="both"/>
        <w:rPr>
          <w:b/>
          <w:lang w:val="sr-Latn-CS"/>
        </w:rPr>
      </w:pPr>
      <w:r>
        <w:rPr>
          <w:b/>
          <w:lang w:val="sr-Latn-CS"/>
        </w:rPr>
        <w:t>1. Podaci o naručiocu</w:t>
      </w:r>
    </w:p>
    <w:p w:rsidR="00CD58B7" w:rsidRDefault="007B4517">
      <w:pPr>
        <w:jc w:val="both"/>
      </w:pPr>
      <w:r>
        <w:rPr>
          <w:lang w:val="sr-Latn-CS"/>
        </w:rPr>
        <w:t xml:space="preserve">Naručilac: </w:t>
      </w:r>
      <w:proofErr w:type="spellStart"/>
      <w:r>
        <w:t>Opština</w:t>
      </w:r>
      <w:proofErr w:type="spellEnd"/>
      <w:r>
        <w:t xml:space="preserve"> </w:t>
      </w:r>
      <w:proofErr w:type="spellStart"/>
      <w:r>
        <w:t>Bečej</w:t>
      </w:r>
      <w:proofErr w:type="spellEnd"/>
    </w:p>
    <w:p w:rsidR="00CD58B7" w:rsidRDefault="007B4517">
      <w:pPr>
        <w:jc w:val="both"/>
      </w:pPr>
      <w:r>
        <w:rPr>
          <w:lang w:val="sr-Latn-CS"/>
        </w:rPr>
        <w:t xml:space="preserve">Adresa: </w:t>
      </w:r>
      <w:proofErr w:type="spellStart"/>
      <w:r>
        <w:t>Trg</w:t>
      </w:r>
      <w:proofErr w:type="spellEnd"/>
      <w:r>
        <w:t xml:space="preserve"> </w:t>
      </w:r>
      <w:proofErr w:type="spellStart"/>
      <w:r>
        <w:t>oslobođenja</w:t>
      </w:r>
      <w:proofErr w:type="spellEnd"/>
      <w:r>
        <w:t xml:space="preserve"> 2, </w:t>
      </w:r>
      <w:proofErr w:type="spellStart"/>
      <w:r>
        <w:t>Bečej</w:t>
      </w:r>
      <w:proofErr w:type="spellEnd"/>
    </w:p>
    <w:p w:rsidR="00CD58B7" w:rsidRDefault="007B4517">
      <w:pPr>
        <w:jc w:val="both"/>
      </w:pPr>
      <w:r>
        <w:rPr>
          <w:lang w:val="sr-Latn-CS"/>
        </w:rPr>
        <w:t xml:space="preserve">Internet stranica: </w:t>
      </w:r>
      <w:r>
        <w:t>www.becej.rs</w:t>
      </w:r>
    </w:p>
    <w:p w:rsidR="00CD58B7" w:rsidRDefault="00CD58B7">
      <w:pPr>
        <w:jc w:val="both"/>
        <w:rPr>
          <w:lang w:val="sr-Latn-CS"/>
        </w:rPr>
      </w:pPr>
    </w:p>
    <w:p w:rsidR="00CD58B7" w:rsidRDefault="007B4517">
      <w:pPr>
        <w:jc w:val="both"/>
        <w:rPr>
          <w:b/>
          <w:lang w:val="sr-Latn-CS"/>
        </w:rPr>
      </w:pPr>
      <w:r>
        <w:rPr>
          <w:b/>
          <w:lang w:val="sr-Latn-CS"/>
        </w:rPr>
        <w:t>2. Vrsta postupka javne nabavke</w:t>
      </w:r>
    </w:p>
    <w:p w:rsidR="00CD58B7" w:rsidRDefault="007B4517">
      <w:pPr>
        <w:jc w:val="both"/>
        <w:rPr>
          <w:lang w:val="sr-Latn-CS"/>
        </w:rPr>
      </w:pPr>
      <w:r>
        <w:rPr>
          <w:lang w:val="sr-Latn-CS"/>
        </w:rPr>
        <w:t>Predmetna javna nabavka se sprovodi u postupku javne nabavke male vrednosti u skladu sa Zakonom i podzakonskim aktima kojima se uređuju javne nabavke.</w:t>
      </w:r>
    </w:p>
    <w:p w:rsidR="00CD58B7" w:rsidRDefault="00CD58B7">
      <w:pPr>
        <w:jc w:val="both"/>
        <w:rPr>
          <w:lang w:val="sr-Latn-CS"/>
        </w:rPr>
      </w:pPr>
    </w:p>
    <w:p w:rsidR="00CD58B7" w:rsidRDefault="00CD58B7">
      <w:pPr>
        <w:jc w:val="both"/>
        <w:rPr>
          <w:lang w:val="sr-Latn-CS"/>
        </w:rPr>
      </w:pPr>
    </w:p>
    <w:p w:rsidR="00CD58B7" w:rsidRDefault="007B4517">
      <w:pPr>
        <w:jc w:val="both"/>
        <w:rPr>
          <w:b/>
          <w:lang w:val="sr-Latn-CS"/>
        </w:rPr>
      </w:pPr>
      <w:r>
        <w:rPr>
          <w:b/>
          <w:lang w:val="sr-Latn-CS"/>
        </w:rPr>
        <w:t>3. Predmet javne nabavke</w:t>
      </w:r>
    </w:p>
    <w:p w:rsidR="00CD58B7" w:rsidRDefault="007B4517">
      <w:pPr>
        <w:jc w:val="both"/>
      </w:pPr>
      <w:r>
        <w:rPr>
          <w:lang w:val="sr-Latn-CS"/>
        </w:rPr>
        <w:t xml:space="preserve">Predmet javne nabavke br. </w:t>
      </w:r>
      <w:r w:rsidR="00A04A9F">
        <w:t>37/18</w:t>
      </w:r>
      <w:r>
        <w:rPr>
          <w:lang w:val="sr-Latn-CS"/>
        </w:rPr>
        <w:t xml:space="preserve"> su </w:t>
      </w:r>
      <w:proofErr w:type="spellStart"/>
      <w:r>
        <w:t>radovi</w:t>
      </w:r>
      <w:proofErr w:type="spellEnd"/>
      <w:r>
        <w:rPr>
          <w:b/>
        </w:rPr>
        <w:t xml:space="preserve"> </w:t>
      </w:r>
      <w:proofErr w:type="spellStart"/>
      <w:r>
        <w:t>na</w:t>
      </w:r>
      <w:proofErr w:type="spellEnd"/>
      <w:r>
        <w:t xml:space="preserve"> </w:t>
      </w:r>
      <w:proofErr w:type="spellStart"/>
      <w:r>
        <w:t>rekultivaciji</w:t>
      </w:r>
      <w:proofErr w:type="spellEnd"/>
      <w:r>
        <w:t>.</w:t>
      </w:r>
    </w:p>
    <w:p w:rsidR="00CD58B7" w:rsidRDefault="00CD58B7">
      <w:pPr>
        <w:jc w:val="both"/>
        <w:rPr>
          <w:lang w:val="sr-Latn-CS"/>
        </w:rPr>
      </w:pPr>
    </w:p>
    <w:p w:rsidR="00CD58B7" w:rsidRDefault="007B4517">
      <w:pPr>
        <w:jc w:val="both"/>
        <w:rPr>
          <w:b/>
          <w:color w:val="00000A"/>
          <w:lang w:val="sr-Latn-CS"/>
        </w:rPr>
      </w:pPr>
      <w:r>
        <w:rPr>
          <w:b/>
          <w:color w:val="00000A"/>
          <w:lang w:val="sr-Latn-CS"/>
        </w:rPr>
        <w:t>4. Cilj postupka</w:t>
      </w:r>
    </w:p>
    <w:p w:rsidR="00CD58B7" w:rsidRDefault="007B4517">
      <w:pPr>
        <w:jc w:val="both"/>
        <w:rPr>
          <w:color w:val="00000A"/>
          <w:lang w:val="sr-Latn-CS"/>
        </w:rPr>
      </w:pPr>
      <w:r>
        <w:rPr>
          <w:color w:val="00000A"/>
          <w:lang w:val="sr-Latn-CS"/>
        </w:rPr>
        <w:t xml:space="preserve">Postupak javne nabavke se sprovodi radi zaključenja ugovora o javnoj nabavci </w:t>
      </w:r>
    </w:p>
    <w:p w:rsidR="00CD58B7" w:rsidRDefault="00CD58B7">
      <w:pPr>
        <w:jc w:val="both"/>
        <w:rPr>
          <w:color w:val="00000A"/>
          <w:lang w:val="sr-Latn-CS"/>
        </w:rPr>
      </w:pPr>
    </w:p>
    <w:p w:rsidR="00CD58B7" w:rsidRDefault="007B4517">
      <w:pPr>
        <w:jc w:val="both"/>
      </w:pPr>
      <w:r>
        <w:rPr>
          <w:b/>
          <w:lang w:val="sr-Latn-CS"/>
        </w:rPr>
        <w:t>5.</w:t>
      </w:r>
      <w:proofErr w:type="spellStart"/>
      <w:r>
        <w:rPr>
          <w:b/>
        </w:rPr>
        <w:t>Javna</w:t>
      </w:r>
      <w:proofErr w:type="spellEnd"/>
      <w:r>
        <w:rPr>
          <w:b/>
        </w:rPr>
        <w:t xml:space="preserve"> </w:t>
      </w:r>
      <w:proofErr w:type="spellStart"/>
      <w:r>
        <w:rPr>
          <w:b/>
        </w:rPr>
        <w:t>nabavka</w:t>
      </w:r>
      <w:proofErr w:type="spellEnd"/>
      <w:r>
        <w:rPr>
          <w:b/>
        </w:rPr>
        <w:t xml:space="preserve"> se ne </w:t>
      </w:r>
      <w:proofErr w:type="spellStart"/>
      <w:r>
        <w:rPr>
          <w:b/>
        </w:rPr>
        <w:t>sprovodi</w:t>
      </w:r>
      <w:proofErr w:type="spellEnd"/>
      <w:r>
        <w:rPr>
          <w:b/>
        </w:rPr>
        <w:t xml:space="preserve"> </w:t>
      </w:r>
      <w:proofErr w:type="spellStart"/>
      <w:r>
        <w:rPr>
          <w:b/>
        </w:rPr>
        <w:t>kao</w:t>
      </w:r>
      <w:proofErr w:type="spellEnd"/>
      <w:r>
        <w:rPr>
          <w:b/>
        </w:rPr>
        <w:t xml:space="preserve"> </w:t>
      </w:r>
      <w:proofErr w:type="spellStart"/>
      <w:r>
        <w:rPr>
          <w:b/>
        </w:rPr>
        <w:t>rezervisana</w:t>
      </w:r>
      <w:proofErr w:type="spellEnd"/>
      <w:r>
        <w:rPr>
          <w:b/>
        </w:rPr>
        <w:t xml:space="preserve"> </w:t>
      </w:r>
      <w:proofErr w:type="spellStart"/>
      <w:r>
        <w:rPr>
          <w:b/>
        </w:rPr>
        <w:t>javna</w:t>
      </w:r>
      <w:proofErr w:type="spellEnd"/>
      <w:r>
        <w:rPr>
          <w:b/>
        </w:rPr>
        <w:t xml:space="preserve"> </w:t>
      </w:r>
      <w:proofErr w:type="spellStart"/>
      <w:r>
        <w:rPr>
          <w:b/>
        </w:rPr>
        <w:t>nabavka</w:t>
      </w:r>
      <w:proofErr w:type="spellEnd"/>
      <w:r>
        <w:rPr>
          <w:b/>
        </w:rPr>
        <w:t>.</w:t>
      </w:r>
    </w:p>
    <w:p w:rsidR="00CD58B7" w:rsidRDefault="00CD58B7">
      <w:pPr>
        <w:jc w:val="both"/>
        <w:rPr>
          <w:lang w:val="sr-Latn-CS"/>
        </w:rPr>
      </w:pPr>
    </w:p>
    <w:p w:rsidR="00CD58B7" w:rsidRDefault="007B4517">
      <w:pPr>
        <w:jc w:val="both"/>
        <w:rPr>
          <w:b/>
          <w:lang w:val="sr-Latn-CS"/>
        </w:rPr>
      </w:pPr>
      <w:r>
        <w:rPr>
          <w:b/>
          <w:lang w:val="sr-Latn-CS"/>
        </w:rPr>
        <w:t xml:space="preserve">6. Kontakt (lice ili služba) </w:t>
      </w:r>
    </w:p>
    <w:p w:rsidR="00CD58B7" w:rsidRDefault="007B4517">
      <w:pPr>
        <w:jc w:val="both"/>
      </w:pPr>
      <w:r>
        <w:rPr>
          <w:lang w:val="sr-Latn-CS"/>
        </w:rPr>
        <w:t xml:space="preserve">Lice </w:t>
      </w:r>
      <w:proofErr w:type="spellStart"/>
      <w:r>
        <w:t>Jovana</w:t>
      </w:r>
      <w:proofErr w:type="spellEnd"/>
      <w:r>
        <w:t xml:space="preserve"> </w:t>
      </w:r>
      <w:proofErr w:type="spellStart"/>
      <w:r>
        <w:t>Topić</w:t>
      </w:r>
      <w:proofErr w:type="spellEnd"/>
      <w:r>
        <w:t>, jovana.topic@becej.rs</w:t>
      </w:r>
      <w:r>
        <w:rPr>
          <w:lang w:val="sr-Latn-CS"/>
        </w:rPr>
        <w:t>.</w:t>
      </w: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7B4517">
      <w:pPr>
        <w:jc w:val="center"/>
        <w:rPr>
          <w:b/>
          <w:lang w:val="sr-Latn-CS"/>
        </w:rPr>
      </w:pPr>
      <w:r>
        <w:rPr>
          <w:b/>
          <w:lang w:val="sr-Latn-CS"/>
        </w:rPr>
        <w:t>II PODACI O PREDMETU JAVNE NABAVKE</w:t>
      </w:r>
    </w:p>
    <w:p w:rsidR="00CD58B7" w:rsidRDefault="00CD58B7">
      <w:pPr>
        <w:jc w:val="both"/>
        <w:rPr>
          <w:lang w:val="sr-Latn-CS"/>
        </w:rPr>
      </w:pPr>
    </w:p>
    <w:p w:rsidR="00CD58B7" w:rsidRDefault="007B4517">
      <w:pPr>
        <w:jc w:val="both"/>
        <w:rPr>
          <w:b/>
          <w:lang w:val="sr-Latn-CS"/>
        </w:rPr>
      </w:pPr>
      <w:r>
        <w:rPr>
          <w:b/>
          <w:lang w:val="sr-Latn-CS"/>
        </w:rPr>
        <w:t>1. Predmet javne nabavke</w:t>
      </w:r>
    </w:p>
    <w:p w:rsidR="00E24CFE" w:rsidRDefault="007B4517" w:rsidP="00E24CFE">
      <w:pPr>
        <w:pStyle w:val="NormalWeb"/>
        <w:spacing w:after="0"/>
      </w:pPr>
      <w:r>
        <w:rPr>
          <w:rFonts w:cs="Tahoma"/>
          <w:lang w:val="sr-Latn-CS"/>
        </w:rPr>
        <w:t xml:space="preserve">Predmet javne nabavke br. </w:t>
      </w:r>
      <w:r w:rsidR="00E24CFE">
        <w:rPr>
          <w:rFonts w:cs="Tahoma"/>
        </w:rPr>
        <w:t>37/18</w:t>
      </w:r>
      <w:r>
        <w:rPr>
          <w:rFonts w:cs="Tahoma"/>
          <w:lang w:val="sr-Latn-CS"/>
        </w:rPr>
        <w:t xml:space="preserve"> su </w:t>
      </w:r>
      <w:proofErr w:type="spellStart"/>
      <w:r>
        <w:rPr>
          <w:rFonts w:cs="Tahoma"/>
        </w:rPr>
        <w:t>radovi</w:t>
      </w:r>
      <w:proofErr w:type="spellEnd"/>
      <w:r>
        <w:rPr>
          <w:rFonts w:cs="Tahoma"/>
          <w:lang w:val="sr-Latn-CS"/>
        </w:rPr>
        <w:t xml:space="preserve"> </w:t>
      </w:r>
      <w:proofErr w:type="spellStart"/>
      <w:r w:rsidRPr="007B4517">
        <w:rPr>
          <w:rFonts w:cs="Tahoma"/>
        </w:rPr>
        <w:t>na</w:t>
      </w:r>
      <w:proofErr w:type="spellEnd"/>
      <w:r w:rsidRPr="007B4517">
        <w:rPr>
          <w:rFonts w:cs="Tahoma"/>
        </w:rPr>
        <w:t xml:space="preserve"> </w:t>
      </w:r>
      <w:proofErr w:type="spellStart"/>
      <w:r w:rsidR="00E24CFE">
        <w:rPr>
          <w:rFonts w:cs="Tahoma"/>
        </w:rPr>
        <w:t>rekultivaciji</w:t>
      </w:r>
      <w:proofErr w:type="spellEnd"/>
      <w:r w:rsidR="00E24CFE">
        <w:rPr>
          <w:rFonts w:cs="Tahoma"/>
        </w:rPr>
        <w:t xml:space="preserve"> </w:t>
      </w:r>
      <w:proofErr w:type="spellStart"/>
      <w:r w:rsidR="00E24CFE">
        <w:rPr>
          <w:rFonts w:cs="Tahoma"/>
        </w:rPr>
        <w:t>severnog</w:t>
      </w:r>
      <w:proofErr w:type="spellEnd"/>
      <w:r w:rsidRPr="007B4517">
        <w:rPr>
          <w:rFonts w:cs="Tahoma"/>
        </w:rPr>
        <w:t xml:space="preserve"> </w:t>
      </w:r>
      <w:proofErr w:type="spellStart"/>
      <w:r w:rsidRPr="007B4517">
        <w:rPr>
          <w:rFonts w:cs="Tahoma"/>
        </w:rPr>
        <w:t>dela</w:t>
      </w:r>
      <w:proofErr w:type="spellEnd"/>
      <w:r w:rsidRPr="007B4517">
        <w:rPr>
          <w:rFonts w:cs="Tahoma"/>
        </w:rPr>
        <w:t xml:space="preserve"> </w:t>
      </w:r>
      <w:proofErr w:type="spellStart"/>
      <w:r w:rsidRPr="007B4517">
        <w:rPr>
          <w:rFonts w:cs="Tahoma"/>
        </w:rPr>
        <w:t>degradiranog</w:t>
      </w:r>
      <w:proofErr w:type="spellEnd"/>
      <w:r w:rsidRPr="007B4517">
        <w:rPr>
          <w:rFonts w:cs="Tahoma"/>
        </w:rPr>
        <w:t xml:space="preserve"> </w:t>
      </w:r>
      <w:proofErr w:type="spellStart"/>
      <w:r w:rsidRPr="007B4517">
        <w:rPr>
          <w:rFonts w:cs="Tahoma"/>
        </w:rPr>
        <w:t>površinskog</w:t>
      </w:r>
      <w:proofErr w:type="spellEnd"/>
      <w:r w:rsidRPr="007B4517">
        <w:rPr>
          <w:rFonts w:cs="Tahoma"/>
        </w:rPr>
        <w:t xml:space="preserve"> </w:t>
      </w:r>
      <w:proofErr w:type="spellStart"/>
      <w:r w:rsidRPr="007B4517">
        <w:rPr>
          <w:rFonts w:cs="Tahoma"/>
        </w:rPr>
        <w:t>kopa</w:t>
      </w:r>
      <w:proofErr w:type="spellEnd"/>
      <w:r w:rsidRPr="007B4517">
        <w:rPr>
          <w:rFonts w:cs="Tahoma"/>
        </w:rPr>
        <w:t xml:space="preserve"> </w:t>
      </w:r>
      <w:proofErr w:type="spellStart"/>
      <w:r w:rsidRPr="007B4517">
        <w:rPr>
          <w:rFonts w:cs="Tahoma"/>
        </w:rPr>
        <w:t>Donji</w:t>
      </w:r>
      <w:proofErr w:type="spellEnd"/>
      <w:r w:rsidRPr="007B4517">
        <w:rPr>
          <w:rFonts w:cs="Tahoma"/>
        </w:rPr>
        <w:t xml:space="preserve"> </w:t>
      </w:r>
      <w:proofErr w:type="spellStart"/>
      <w:r w:rsidRPr="007B4517">
        <w:rPr>
          <w:rFonts w:cs="Tahoma"/>
        </w:rPr>
        <w:t>rit</w:t>
      </w:r>
      <w:proofErr w:type="spellEnd"/>
      <w:r w:rsidRPr="007B4517">
        <w:rPr>
          <w:rFonts w:cs="Tahoma"/>
          <w:lang w:val="sr-Latn-CS"/>
        </w:rPr>
        <w:t xml:space="preserve">, br. JN </w:t>
      </w:r>
      <w:r w:rsidR="00E24CFE">
        <w:rPr>
          <w:rFonts w:cs="Tahoma"/>
        </w:rPr>
        <w:t>37/18</w:t>
      </w:r>
      <w:r w:rsidR="00E24CFE" w:rsidRPr="00E24CFE">
        <w:t xml:space="preserve"> </w:t>
      </w:r>
    </w:p>
    <w:p w:rsidR="007B4517" w:rsidRDefault="007B4517">
      <w:pPr>
        <w:jc w:val="both"/>
        <w:rPr>
          <w:rFonts w:cs="Tahoma"/>
        </w:rPr>
      </w:pPr>
    </w:p>
    <w:p w:rsidR="00CD58B7" w:rsidRDefault="007B4517">
      <w:pPr>
        <w:jc w:val="both"/>
      </w:pPr>
      <w:r>
        <w:rPr>
          <w:rFonts w:cs="Tahoma"/>
        </w:rPr>
        <w:t xml:space="preserve">ОRN 45112320 </w:t>
      </w:r>
    </w:p>
    <w:p w:rsidR="00CD58B7" w:rsidRDefault="007B4517">
      <w:pPr>
        <w:jc w:val="both"/>
        <w:rPr>
          <w:b/>
          <w:lang w:val="sr-Latn-CS"/>
        </w:rPr>
      </w:pPr>
      <w:r>
        <w:rPr>
          <w:b/>
          <w:lang w:val="sr-Latn-CS"/>
        </w:rPr>
        <w:t>2. Partije</w:t>
      </w:r>
    </w:p>
    <w:p w:rsidR="00CD58B7" w:rsidRDefault="007B4517">
      <w:pPr>
        <w:jc w:val="both"/>
      </w:pPr>
      <w:proofErr w:type="spellStart"/>
      <w:r>
        <w:t>Predmetna</w:t>
      </w:r>
      <w:proofErr w:type="spellEnd"/>
      <w:r>
        <w:t xml:space="preserve"> </w:t>
      </w:r>
      <w:proofErr w:type="spellStart"/>
      <w:r>
        <w:t>javna</w:t>
      </w:r>
      <w:proofErr w:type="spellEnd"/>
      <w:r>
        <w:t xml:space="preserve"> </w:t>
      </w:r>
      <w:proofErr w:type="spellStart"/>
      <w:r>
        <w:t>nabavka</w:t>
      </w:r>
      <w:proofErr w:type="spellEnd"/>
      <w:r>
        <w:t xml:space="preserve"> </w:t>
      </w:r>
      <w:proofErr w:type="spellStart"/>
      <w:r>
        <w:t>sprovodi</w:t>
      </w:r>
      <w:proofErr w:type="spellEnd"/>
      <w:r>
        <w:t xml:space="preserve"> se ne </w:t>
      </w:r>
      <w:proofErr w:type="spellStart"/>
      <w:r>
        <w:t>sprovodi</w:t>
      </w:r>
      <w:proofErr w:type="spellEnd"/>
      <w:r>
        <w:t xml:space="preserve"> </w:t>
      </w:r>
      <w:proofErr w:type="spellStart"/>
      <w:r>
        <w:t>kroz</w:t>
      </w:r>
      <w:proofErr w:type="spellEnd"/>
      <w:r>
        <w:t xml:space="preserve"> </w:t>
      </w:r>
      <w:proofErr w:type="spellStart"/>
      <w:r>
        <w:t>partije</w:t>
      </w:r>
      <w:proofErr w:type="spellEnd"/>
    </w:p>
    <w:p w:rsidR="00CD58B7" w:rsidRDefault="007B4517">
      <w:pPr>
        <w:jc w:val="both"/>
        <w:rPr>
          <w:b/>
          <w:bCs/>
        </w:rPr>
      </w:pPr>
      <w:r>
        <w:rPr>
          <w:b/>
          <w:bCs/>
        </w:rPr>
        <w:t xml:space="preserve">3. </w:t>
      </w:r>
      <w:proofErr w:type="spellStart"/>
      <w:r>
        <w:rPr>
          <w:b/>
          <w:bCs/>
        </w:rPr>
        <w:t>Obilazak</w:t>
      </w:r>
      <w:proofErr w:type="spellEnd"/>
      <w:r>
        <w:rPr>
          <w:b/>
          <w:bCs/>
        </w:rPr>
        <w:t xml:space="preserve"> </w:t>
      </w:r>
      <w:proofErr w:type="spellStart"/>
      <w:r>
        <w:rPr>
          <w:b/>
          <w:bCs/>
        </w:rPr>
        <w:t>terena</w:t>
      </w:r>
      <w:proofErr w:type="spellEnd"/>
    </w:p>
    <w:p w:rsidR="00CD58B7" w:rsidRDefault="007B4517">
      <w:pPr>
        <w:jc w:val="both"/>
      </w:pPr>
      <w:proofErr w:type="spellStart"/>
      <w:proofErr w:type="gramStart"/>
      <w:r>
        <w:t>Ponuđači</w:t>
      </w:r>
      <w:proofErr w:type="spellEnd"/>
      <w:r>
        <w:t xml:space="preserve"> </w:t>
      </w:r>
      <w:proofErr w:type="spellStart"/>
      <w:r>
        <w:t>prilikom</w:t>
      </w:r>
      <w:proofErr w:type="spellEnd"/>
      <w:r>
        <w:t xml:space="preserve"> </w:t>
      </w:r>
      <w:proofErr w:type="spellStart"/>
      <w:r>
        <w:t>sastavljanja</w:t>
      </w:r>
      <w:proofErr w:type="spellEnd"/>
      <w:r>
        <w:t xml:space="preserve"> </w:t>
      </w:r>
      <w:proofErr w:type="spellStart"/>
      <w:r>
        <w:t>ponuda</w:t>
      </w:r>
      <w:proofErr w:type="spellEnd"/>
      <w:r>
        <w:t xml:space="preserve"> </w:t>
      </w:r>
      <w:proofErr w:type="spellStart"/>
      <w:r>
        <w:t>su</w:t>
      </w:r>
      <w:proofErr w:type="spellEnd"/>
      <w:r>
        <w:t xml:space="preserve"> u </w:t>
      </w:r>
      <w:proofErr w:type="spellStart"/>
      <w:r>
        <w:t>obavezi</w:t>
      </w:r>
      <w:proofErr w:type="spellEnd"/>
      <w:r>
        <w:t xml:space="preserve"> </w:t>
      </w:r>
      <w:proofErr w:type="spellStart"/>
      <w:r>
        <w:t>da</w:t>
      </w:r>
      <w:proofErr w:type="spellEnd"/>
      <w:r>
        <w:t xml:space="preserve"> </w:t>
      </w:r>
      <w:proofErr w:type="spellStart"/>
      <w:r>
        <w:t>izvrše</w:t>
      </w:r>
      <w:proofErr w:type="spellEnd"/>
      <w:r>
        <w:t xml:space="preserve"> </w:t>
      </w:r>
      <w:proofErr w:type="spellStart"/>
      <w:r>
        <w:t>obilazak</w:t>
      </w:r>
      <w:proofErr w:type="spellEnd"/>
      <w:r>
        <w:t xml:space="preserve"> </w:t>
      </w:r>
      <w:proofErr w:type="spellStart"/>
      <w:r>
        <w:t>terena</w:t>
      </w:r>
      <w:proofErr w:type="spellEnd"/>
      <w:r>
        <w:t>.</w:t>
      </w:r>
      <w:proofErr w:type="gramEnd"/>
      <w:r>
        <w:t xml:space="preserve"> </w:t>
      </w:r>
      <w:proofErr w:type="spellStart"/>
      <w:r>
        <w:t>Obilazak</w:t>
      </w:r>
      <w:proofErr w:type="spellEnd"/>
      <w:r>
        <w:t xml:space="preserve"> </w:t>
      </w:r>
      <w:proofErr w:type="spellStart"/>
      <w:r>
        <w:t>terena</w:t>
      </w:r>
      <w:proofErr w:type="spellEnd"/>
      <w:r>
        <w:t xml:space="preserve"> je </w:t>
      </w:r>
      <w:proofErr w:type="spellStart"/>
      <w:r>
        <w:t>moguće</w:t>
      </w:r>
      <w:proofErr w:type="spellEnd"/>
      <w:r>
        <w:t xml:space="preserve"> </w:t>
      </w:r>
      <w:proofErr w:type="spellStart"/>
      <w:r>
        <w:t>izvršiti</w:t>
      </w:r>
      <w:proofErr w:type="spellEnd"/>
      <w:r>
        <w:t xml:space="preserve"> do </w:t>
      </w:r>
      <w:proofErr w:type="spellStart"/>
      <w:r>
        <w:t>petka</w:t>
      </w:r>
      <w:proofErr w:type="spellEnd"/>
      <w:r w:rsidR="002D29AB">
        <w:t xml:space="preserve"> 13.07.</w:t>
      </w:r>
      <w:r>
        <w:t xml:space="preserve">. </w:t>
      </w:r>
      <w:proofErr w:type="spellStart"/>
      <w:proofErr w:type="gramStart"/>
      <w:r>
        <w:t>Zainteresovana</w:t>
      </w:r>
      <w:proofErr w:type="spellEnd"/>
      <w:r>
        <w:t xml:space="preserve"> </w:t>
      </w:r>
      <w:proofErr w:type="spellStart"/>
      <w:r>
        <w:t>lica</w:t>
      </w:r>
      <w:proofErr w:type="spellEnd"/>
      <w:r>
        <w:t xml:space="preserve"> </w:t>
      </w:r>
      <w:proofErr w:type="spellStart"/>
      <w:r>
        <w:t>su</w:t>
      </w:r>
      <w:proofErr w:type="spellEnd"/>
      <w:r>
        <w:t xml:space="preserve"> u </w:t>
      </w:r>
      <w:proofErr w:type="spellStart"/>
      <w:r>
        <w:t>obavezi</w:t>
      </w:r>
      <w:proofErr w:type="spellEnd"/>
      <w:r>
        <w:t xml:space="preserve"> </w:t>
      </w:r>
      <w:proofErr w:type="spellStart"/>
      <w:r>
        <w:t>da</w:t>
      </w:r>
      <w:proofErr w:type="spellEnd"/>
      <w:r>
        <w:t xml:space="preserve"> </w:t>
      </w:r>
      <w:proofErr w:type="spellStart"/>
      <w:r>
        <w:t>pismeno</w:t>
      </w:r>
      <w:proofErr w:type="spellEnd"/>
      <w:r>
        <w:t xml:space="preserve"> </w:t>
      </w:r>
      <w:proofErr w:type="spellStart"/>
      <w:r>
        <w:t>najave</w:t>
      </w:r>
      <w:proofErr w:type="spellEnd"/>
      <w:r>
        <w:t xml:space="preserve"> </w:t>
      </w:r>
      <w:proofErr w:type="spellStart"/>
      <w:r>
        <w:t>obilazak</w:t>
      </w:r>
      <w:proofErr w:type="spellEnd"/>
      <w:r>
        <w:t xml:space="preserve"> </w:t>
      </w:r>
      <w:proofErr w:type="spellStart"/>
      <w:r>
        <w:t>jedan</w:t>
      </w:r>
      <w:proofErr w:type="spellEnd"/>
      <w:r>
        <w:t xml:space="preserve"> </w:t>
      </w:r>
      <w:proofErr w:type="spellStart"/>
      <w:r>
        <w:t>dan</w:t>
      </w:r>
      <w:proofErr w:type="spellEnd"/>
      <w:r>
        <w:t xml:space="preserve"> </w:t>
      </w:r>
      <w:proofErr w:type="spellStart"/>
      <w:r>
        <w:t>ranije</w:t>
      </w:r>
      <w:proofErr w:type="spellEnd"/>
      <w:r>
        <w:t xml:space="preserve"> </w:t>
      </w:r>
      <w:proofErr w:type="spellStart"/>
      <w:r>
        <w:t>kako</w:t>
      </w:r>
      <w:proofErr w:type="spellEnd"/>
      <w:r>
        <w:t xml:space="preserve"> bi </w:t>
      </w:r>
      <w:proofErr w:type="spellStart"/>
      <w:r>
        <w:t>naručilac</w:t>
      </w:r>
      <w:proofErr w:type="spellEnd"/>
      <w:r>
        <w:t xml:space="preserve"> </w:t>
      </w:r>
      <w:proofErr w:type="spellStart"/>
      <w:r>
        <w:t>mogao</w:t>
      </w:r>
      <w:proofErr w:type="spellEnd"/>
      <w:r>
        <w:t xml:space="preserve"> </w:t>
      </w:r>
      <w:proofErr w:type="spellStart"/>
      <w:r>
        <w:t>da</w:t>
      </w:r>
      <w:proofErr w:type="spellEnd"/>
      <w:r>
        <w:t xml:space="preserve"> </w:t>
      </w:r>
      <w:proofErr w:type="spellStart"/>
      <w:r>
        <w:t>obezbedi</w:t>
      </w:r>
      <w:proofErr w:type="spellEnd"/>
      <w:r>
        <w:t xml:space="preserve"> lice </w:t>
      </w:r>
      <w:proofErr w:type="spellStart"/>
      <w:r>
        <w:t>za</w:t>
      </w:r>
      <w:proofErr w:type="spellEnd"/>
      <w:r>
        <w:t xml:space="preserve"> </w:t>
      </w:r>
      <w:proofErr w:type="spellStart"/>
      <w:r>
        <w:t>obilazak</w:t>
      </w:r>
      <w:proofErr w:type="spellEnd"/>
      <w:r>
        <w:t xml:space="preserve"> </w:t>
      </w:r>
      <w:proofErr w:type="spellStart"/>
      <w:r>
        <w:t>terena</w:t>
      </w:r>
      <w:proofErr w:type="spellEnd"/>
      <w:r>
        <w:t>.</w:t>
      </w:r>
      <w:proofErr w:type="gramEnd"/>
      <w:r>
        <w:t xml:space="preserve">  </w:t>
      </w:r>
      <w:proofErr w:type="spellStart"/>
      <w:proofErr w:type="gramStart"/>
      <w:r>
        <w:t>Naručilac</w:t>
      </w:r>
      <w:proofErr w:type="spellEnd"/>
      <w:r>
        <w:t xml:space="preserve"> je u </w:t>
      </w:r>
      <w:proofErr w:type="spellStart"/>
      <w:r>
        <w:t>obavezi</w:t>
      </w:r>
      <w:proofErr w:type="spellEnd"/>
      <w:r>
        <w:t xml:space="preserve"> </w:t>
      </w:r>
      <w:proofErr w:type="spellStart"/>
      <w:r>
        <w:t>da</w:t>
      </w:r>
      <w:proofErr w:type="spellEnd"/>
      <w:r>
        <w:t xml:space="preserve"> </w:t>
      </w:r>
      <w:proofErr w:type="spellStart"/>
      <w:r>
        <w:t>izda</w:t>
      </w:r>
      <w:proofErr w:type="spellEnd"/>
      <w:r>
        <w:t xml:space="preserve"> </w:t>
      </w:r>
      <w:proofErr w:type="spellStart"/>
      <w:r>
        <w:t>overenu</w:t>
      </w:r>
      <w:proofErr w:type="spellEnd"/>
      <w:r>
        <w:t xml:space="preserve"> </w:t>
      </w:r>
      <w:proofErr w:type="spellStart"/>
      <w:r>
        <w:t>potvrdu</w:t>
      </w:r>
      <w:proofErr w:type="spellEnd"/>
      <w:r>
        <w:t xml:space="preserve"> o </w:t>
      </w:r>
      <w:proofErr w:type="spellStart"/>
      <w:r>
        <w:t>obavljenoj</w:t>
      </w:r>
      <w:proofErr w:type="spellEnd"/>
      <w:r>
        <w:t xml:space="preserve"> </w:t>
      </w:r>
      <w:proofErr w:type="spellStart"/>
      <w:r>
        <w:t>poseti</w:t>
      </w:r>
      <w:proofErr w:type="spellEnd"/>
      <w:r>
        <w:t>.</w:t>
      </w:r>
      <w:proofErr w:type="gramEnd"/>
      <w:r>
        <w:t xml:space="preserve"> </w:t>
      </w:r>
      <w:proofErr w:type="spellStart"/>
      <w:proofErr w:type="gramStart"/>
      <w:r>
        <w:t>Potvrda</w:t>
      </w:r>
      <w:proofErr w:type="spellEnd"/>
      <w:r>
        <w:t xml:space="preserve"> je </w:t>
      </w:r>
      <w:proofErr w:type="spellStart"/>
      <w:r>
        <w:t>obavezan</w:t>
      </w:r>
      <w:proofErr w:type="spellEnd"/>
      <w:r>
        <w:t xml:space="preserve"> </w:t>
      </w:r>
      <w:proofErr w:type="spellStart"/>
      <w:r>
        <w:t>sastavi</w:t>
      </w:r>
      <w:proofErr w:type="spellEnd"/>
      <w:r>
        <w:t xml:space="preserve"> </w:t>
      </w:r>
      <w:proofErr w:type="spellStart"/>
      <w:r>
        <w:t>deo</w:t>
      </w:r>
      <w:proofErr w:type="spellEnd"/>
      <w:r>
        <w:t xml:space="preserve"> </w:t>
      </w:r>
      <w:proofErr w:type="spellStart"/>
      <w:r>
        <w:t>ponude</w:t>
      </w:r>
      <w:proofErr w:type="spellEnd"/>
      <w:r>
        <w:t>.</w:t>
      </w:r>
      <w:proofErr w:type="gramEnd"/>
      <w:r>
        <w:t xml:space="preserve"> </w:t>
      </w:r>
    </w:p>
    <w:p w:rsidR="00CD58B7" w:rsidRDefault="00CD58B7">
      <w:pPr>
        <w:jc w:val="both"/>
      </w:pPr>
    </w:p>
    <w:p w:rsidR="00CD58B7" w:rsidRDefault="007B4517">
      <w:pPr>
        <w:jc w:val="both"/>
      </w:pPr>
      <w:proofErr w:type="spellStart"/>
      <w:r>
        <w:t>Kontakt</w:t>
      </w:r>
      <w:proofErr w:type="spellEnd"/>
      <w:r>
        <w:t xml:space="preserve"> </w:t>
      </w:r>
      <w:proofErr w:type="spellStart"/>
      <w:r>
        <w:t>osoba</w:t>
      </w:r>
      <w:proofErr w:type="spellEnd"/>
      <w:r>
        <w:t xml:space="preserve"> </w:t>
      </w:r>
      <w:proofErr w:type="spellStart"/>
      <w:r>
        <w:t>za</w:t>
      </w:r>
      <w:proofErr w:type="spellEnd"/>
      <w:r>
        <w:t xml:space="preserve"> </w:t>
      </w:r>
      <w:proofErr w:type="spellStart"/>
      <w:r>
        <w:t>obilazak</w:t>
      </w:r>
      <w:proofErr w:type="spellEnd"/>
      <w:r>
        <w:t xml:space="preserve"> </w:t>
      </w:r>
      <w:proofErr w:type="spellStart"/>
      <w:r>
        <w:t>lokacije</w:t>
      </w:r>
      <w:proofErr w:type="spellEnd"/>
      <w:r>
        <w:t xml:space="preserve">: </w:t>
      </w:r>
      <w:proofErr w:type="spellStart"/>
      <w:r w:rsidR="00C61144">
        <w:t>Tatjana</w:t>
      </w:r>
      <w:proofErr w:type="spellEnd"/>
      <w:r w:rsidR="00C61144">
        <w:t xml:space="preserve"> </w:t>
      </w:r>
      <w:proofErr w:type="spellStart"/>
      <w:r w:rsidR="00C61144">
        <w:t>Hajder</w:t>
      </w:r>
      <w:proofErr w:type="spellEnd"/>
      <w:r w:rsidR="00C61144">
        <w:t xml:space="preserve">        tatjana.hajder</w:t>
      </w:r>
      <w:r w:rsidRPr="007B4517">
        <w:t>@becej.rs</w:t>
      </w:r>
    </w:p>
    <w:p w:rsidR="00CD58B7" w:rsidRDefault="00CD58B7">
      <w:pPr>
        <w:jc w:val="center"/>
        <w:rPr>
          <w:b/>
          <w:lang w:val="sr-Latn-CS"/>
        </w:rPr>
      </w:pPr>
    </w:p>
    <w:p w:rsidR="00CD58B7" w:rsidRDefault="00CD58B7">
      <w:pPr>
        <w:jc w:val="center"/>
        <w:rPr>
          <w:b/>
          <w:lang w:val="sr-Latn-CS"/>
        </w:rPr>
      </w:pPr>
    </w:p>
    <w:p w:rsidR="00CD58B7" w:rsidRDefault="00CD58B7">
      <w:pPr>
        <w:jc w:val="center"/>
        <w:rPr>
          <w:b/>
          <w:lang w:val="sr-Latn-CS"/>
        </w:rPr>
      </w:pPr>
    </w:p>
    <w:p w:rsidR="00CD58B7" w:rsidRDefault="00CD58B7">
      <w:pPr>
        <w:jc w:val="center"/>
        <w:rPr>
          <w:b/>
          <w:lang w:val="sr-Latn-CS"/>
        </w:rPr>
      </w:pPr>
    </w:p>
    <w:p w:rsidR="00CD58B7" w:rsidRDefault="00CD58B7">
      <w:pPr>
        <w:jc w:val="center"/>
        <w:rPr>
          <w:b/>
          <w:lang w:val="sr-Latn-CS"/>
        </w:rPr>
      </w:pPr>
    </w:p>
    <w:p w:rsidR="00CD58B7" w:rsidRDefault="00CD58B7">
      <w:pPr>
        <w:jc w:val="center"/>
        <w:rPr>
          <w:b/>
          <w:lang w:val="sr-Latn-CS"/>
        </w:rPr>
      </w:pPr>
    </w:p>
    <w:p w:rsidR="00CD58B7" w:rsidRDefault="00CD58B7">
      <w:pPr>
        <w:jc w:val="center"/>
        <w:rPr>
          <w:b/>
          <w:lang w:val="sr-Latn-CS"/>
        </w:rPr>
      </w:pPr>
    </w:p>
    <w:p w:rsidR="00CD58B7" w:rsidRDefault="00CD58B7">
      <w:pPr>
        <w:jc w:val="center"/>
        <w:rPr>
          <w:b/>
          <w:lang w:val="sr-Latn-CS"/>
        </w:rPr>
      </w:pPr>
    </w:p>
    <w:p w:rsidR="00CD58B7" w:rsidRDefault="00CD58B7">
      <w:pPr>
        <w:jc w:val="center"/>
        <w:rPr>
          <w:b/>
          <w:lang w:val="sr-Latn-CS"/>
        </w:rPr>
      </w:pPr>
    </w:p>
    <w:p w:rsidR="00CD58B7" w:rsidRDefault="00CD58B7">
      <w:pPr>
        <w:jc w:val="center"/>
        <w:rPr>
          <w:b/>
          <w:lang w:val="sr-Latn-CS"/>
        </w:rPr>
      </w:pPr>
    </w:p>
    <w:p w:rsidR="00CD58B7" w:rsidRDefault="00CD58B7">
      <w:pPr>
        <w:jc w:val="center"/>
        <w:rPr>
          <w:b/>
          <w:lang w:val="sr-Latn-CS"/>
        </w:rPr>
      </w:pPr>
    </w:p>
    <w:p w:rsidR="00CD58B7" w:rsidRDefault="00CD58B7">
      <w:pPr>
        <w:jc w:val="center"/>
        <w:rPr>
          <w:b/>
          <w:lang w:val="sr-Latn-CS"/>
        </w:rPr>
      </w:pPr>
    </w:p>
    <w:p w:rsidR="00CD58B7" w:rsidRDefault="00CD58B7">
      <w:pPr>
        <w:jc w:val="center"/>
        <w:rPr>
          <w:b/>
          <w:lang w:val="sr-Latn-CS"/>
        </w:rPr>
      </w:pPr>
    </w:p>
    <w:p w:rsidR="00CD58B7" w:rsidRDefault="00CD58B7">
      <w:pPr>
        <w:jc w:val="center"/>
        <w:rPr>
          <w:b/>
          <w:lang w:val="sr-Latn-CS"/>
        </w:rPr>
      </w:pPr>
    </w:p>
    <w:p w:rsidR="00CD58B7" w:rsidRDefault="00CD58B7">
      <w:pPr>
        <w:jc w:val="center"/>
        <w:rPr>
          <w:b/>
          <w:lang w:val="sr-Latn-CS"/>
        </w:rPr>
      </w:pPr>
    </w:p>
    <w:p w:rsidR="00CD58B7" w:rsidRDefault="00CD58B7">
      <w:pPr>
        <w:jc w:val="center"/>
        <w:rPr>
          <w:b/>
          <w:lang w:val="sr-Latn-CS"/>
        </w:rPr>
      </w:pPr>
    </w:p>
    <w:p w:rsidR="00CD58B7" w:rsidRDefault="00CD58B7">
      <w:pPr>
        <w:jc w:val="center"/>
        <w:rPr>
          <w:b/>
          <w:lang w:val="sr-Latn-CS"/>
        </w:rPr>
      </w:pPr>
    </w:p>
    <w:p w:rsidR="00CD58B7" w:rsidRDefault="00CD58B7">
      <w:pPr>
        <w:jc w:val="center"/>
        <w:rPr>
          <w:b/>
          <w:lang w:val="sr-Latn-CS"/>
        </w:rPr>
      </w:pPr>
    </w:p>
    <w:p w:rsidR="00CD58B7" w:rsidRDefault="00CD58B7">
      <w:pPr>
        <w:jc w:val="center"/>
        <w:rPr>
          <w:b/>
          <w:lang w:val="sr-Latn-CS"/>
        </w:rPr>
      </w:pPr>
    </w:p>
    <w:p w:rsidR="00CD58B7" w:rsidRDefault="00CD58B7">
      <w:pPr>
        <w:jc w:val="center"/>
        <w:rPr>
          <w:b/>
          <w:lang w:val="sr-Latn-CS"/>
        </w:rPr>
      </w:pPr>
    </w:p>
    <w:p w:rsidR="00CD58B7" w:rsidRDefault="00CD58B7">
      <w:pPr>
        <w:jc w:val="center"/>
        <w:rPr>
          <w:b/>
          <w:lang w:val="sr-Latn-CS"/>
        </w:rPr>
      </w:pPr>
    </w:p>
    <w:p w:rsidR="00CD58B7" w:rsidRDefault="00CD58B7">
      <w:pPr>
        <w:jc w:val="center"/>
        <w:rPr>
          <w:b/>
          <w:lang w:val="sr-Latn-CS"/>
        </w:rPr>
      </w:pPr>
    </w:p>
    <w:p w:rsidR="00CD58B7" w:rsidRDefault="00CD58B7">
      <w:pPr>
        <w:jc w:val="center"/>
        <w:rPr>
          <w:b/>
          <w:lang w:val="sr-Latn-CS"/>
        </w:rPr>
      </w:pPr>
    </w:p>
    <w:p w:rsidR="00CD58B7" w:rsidRDefault="00CD58B7">
      <w:pPr>
        <w:jc w:val="center"/>
        <w:rPr>
          <w:b/>
          <w:lang w:val="sr-Latn-CS"/>
        </w:rPr>
      </w:pPr>
    </w:p>
    <w:p w:rsidR="00CD58B7" w:rsidRDefault="00CD58B7">
      <w:pPr>
        <w:jc w:val="center"/>
        <w:rPr>
          <w:b/>
          <w:lang w:val="sr-Latn-CS"/>
        </w:rPr>
      </w:pPr>
    </w:p>
    <w:p w:rsidR="00CD58B7" w:rsidRDefault="00CD58B7">
      <w:pPr>
        <w:jc w:val="center"/>
        <w:rPr>
          <w:b/>
          <w:lang w:val="sr-Latn-CS"/>
        </w:rPr>
      </w:pPr>
    </w:p>
    <w:p w:rsidR="00CD58B7" w:rsidRDefault="00CD58B7">
      <w:pPr>
        <w:jc w:val="center"/>
        <w:rPr>
          <w:b/>
          <w:lang w:val="sr-Latn-CS"/>
        </w:rPr>
      </w:pPr>
    </w:p>
    <w:p w:rsidR="00CD58B7" w:rsidRDefault="00CD58B7">
      <w:pPr>
        <w:jc w:val="center"/>
        <w:rPr>
          <w:b/>
          <w:lang w:val="sr-Latn-CS"/>
        </w:rPr>
      </w:pPr>
    </w:p>
    <w:p w:rsidR="00CD58B7" w:rsidRDefault="00CD58B7">
      <w:pPr>
        <w:jc w:val="center"/>
        <w:rPr>
          <w:b/>
          <w:lang w:val="sr-Latn-CS"/>
        </w:rPr>
      </w:pPr>
    </w:p>
    <w:p w:rsidR="00CD58B7" w:rsidRDefault="00CD58B7">
      <w:pPr>
        <w:jc w:val="center"/>
        <w:rPr>
          <w:b/>
          <w:lang w:val="sr-Latn-CS"/>
        </w:rPr>
      </w:pPr>
    </w:p>
    <w:p w:rsidR="00CD58B7" w:rsidRDefault="00CD58B7">
      <w:pPr>
        <w:jc w:val="center"/>
        <w:rPr>
          <w:b/>
          <w:lang w:val="sr-Latn-CS"/>
        </w:rPr>
      </w:pPr>
    </w:p>
    <w:p w:rsidR="00CD58B7" w:rsidRDefault="00CD58B7">
      <w:pPr>
        <w:jc w:val="center"/>
        <w:rPr>
          <w:b/>
          <w:lang w:val="sr-Latn-CS"/>
        </w:rPr>
      </w:pPr>
    </w:p>
    <w:p w:rsidR="00CD58B7" w:rsidRDefault="007B4517">
      <w:pPr>
        <w:jc w:val="center"/>
        <w:rPr>
          <w:b/>
          <w:lang w:val="sr-Latn-CS"/>
        </w:rPr>
      </w:pPr>
      <w:r>
        <w:rPr>
          <w:b/>
          <w:lang w:val="sr-Latn-CS"/>
        </w:rPr>
        <w:t xml:space="preserve">III  VRSTA, TEHNIČKE KARAKTERISTIKE, KVALITET, KOLIČINA I OPIS DOBARA, RADOVA ILI USLUGA, NAČIN SPROVOĐENJA KONTROLE I OBEZBEĐIVANJA GARANCIJE KVALITETA, ROK IZVRŠENJA </w:t>
      </w:r>
    </w:p>
    <w:p w:rsidR="00CD58B7" w:rsidRDefault="00CD58B7">
      <w:pPr>
        <w:jc w:val="center"/>
        <w:rPr>
          <w:b/>
          <w:lang w:val="sr-Latn-CS"/>
        </w:rPr>
      </w:pPr>
    </w:p>
    <w:p w:rsidR="00E24CFE" w:rsidRDefault="00E24CFE" w:rsidP="00E24CFE">
      <w:pPr>
        <w:suppressAutoHyphens w:val="0"/>
        <w:autoSpaceDE w:val="0"/>
        <w:autoSpaceDN w:val="0"/>
        <w:adjustRightInd w:val="0"/>
        <w:spacing w:line="240" w:lineRule="auto"/>
        <w:rPr>
          <w:rFonts w:ascii="Arial" w:eastAsia="Calibri" w:hAnsi="Arial" w:cs="Arial"/>
          <w:color w:val="auto"/>
          <w:sz w:val="22"/>
          <w:szCs w:val="22"/>
          <w:lang w:eastAsia="en-US"/>
        </w:rPr>
      </w:pPr>
      <w:proofErr w:type="spellStart"/>
      <w:r>
        <w:rPr>
          <w:rFonts w:ascii="Arial" w:eastAsia="Calibri" w:hAnsi="Arial" w:cs="Arial"/>
          <w:color w:val="auto"/>
          <w:sz w:val="22"/>
          <w:szCs w:val="22"/>
          <w:lang w:eastAsia="en-US"/>
        </w:rPr>
        <w:t>Degradirani</w:t>
      </w:r>
      <w:proofErr w:type="spellEnd"/>
      <w:r>
        <w:rPr>
          <w:rFonts w:ascii="Arial" w:eastAsia="Calibri" w:hAnsi="Arial" w:cs="Arial"/>
          <w:color w:val="auto"/>
          <w:sz w:val="22"/>
          <w:szCs w:val="22"/>
          <w:lang w:eastAsia="en-US"/>
        </w:rPr>
        <w:t xml:space="preserve"> </w:t>
      </w:r>
      <w:proofErr w:type="spellStart"/>
      <w:r>
        <w:rPr>
          <w:rFonts w:ascii="Arial" w:eastAsia="Calibri" w:hAnsi="Arial" w:cs="Arial"/>
          <w:color w:val="auto"/>
          <w:sz w:val="22"/>
          <w:szCs w:val="22"/>
          <w:lang w:eastAsia="en-US"/>
        </w:rPr>
        <w:t>prostor</w:t>
      </w:r>
      <w:proofErr w:type="spellEnd"/>
      <w:r>
        <w:rPr>
          <w:rFonts w:ascii="Arial" w:eastAsia="Calibri" w:hAnsi="Arial" w:cs="Arial"/>
          <w:color w:val="auto"/>
          <w:sz w:val="22"/>
          <w:szCs w:val="22"/>
          <w:lang w:eastAsia="en-US"/>
        </w:rPr>
        <w:t xml:space="preserve">, </w:t>
      </w:r>
      <w:proofErr w:type="spellStart"/>
      <w:r>
        <w:rPr>
          <w:rFonts w:ascii="Arial" w:eastAsia="Calibri" w:hAnsi="Arial" w:cs="Arial"/>
          <w:color w:val="auto"/>
          <w:sz w:val="22"/>
          <w:szCs w:val="22"/>
          <w:lang w:eastAsia="en-US"/>
        </w:rPr>
        <w:t>koji</w:t>
      </w:r>
      <w:proofErr w:type="spellEnd"/>
      <w:r>
        <w:rPr>
          <w:rFonts w:ascii="Arial" w:eastAsia="Calibri" w:hAnsi="Arial" w:cs="Arial"/>
          <w:color w:val="auto"/>
          <w:sz w:val="22"/>
          <w:szCs w:val="22"/>
          <w:lang w:eastAsia="en-US"/>
        </w:rPr>
        <w:t xml:space="preserve"> je </w:t>
      </w:r>
      <w:proofErr w:type="spellStart"/>
      <w:r>
        <w:rPr>
          <w:rFonts w:ascii="Arial" w:eastAsia="Calibri" w:hAnsi="Arial" w:cs="Arial"/>
          <w:color w:val="auto"/>
          <w:sz w:val="22"/>
          <w:szCs w:val="22"/>
          <w:lang w:eastAsia="en-US"/>
        </w:rPr>
        <w:t>predmet</w:t>
      </w:r>
      <w:proofErr w:type="spellEnd"/>
      <w:r>
        <w:rPr>
          <w:rFonts w:ascii="Arial" w:eastAsia="Calibri" w:hAnsi="Arial" w:cs="Arial"/>
          <w:color w:val="auto"/>
          <w:sz w:val="22"/>
          <w:szCs w:val="22"/>
          <w:lang w:eastAsia="en-US"/>
        </w:rPr>
        <w:t xml:space="preserve"> </w:t>
      </w:r>
      <w:proofErr w:type="spellStart"/>
      <w:r>
        <w:rPr>
          <w:rFonts w:ascii="Arial" w:eastAsia="Calibri" w:hAnsi="Arial" w:cs="Arial"/>
          <w:color w:val="auto"/>
          <w:sz w:val="22"/>
          <w:szCs w:val="22"/>
          <w:lang w:eastAsia="en-US"/>
        </w:rPr>
        <w:t>ovog</w:t>
      </w:r>
      <w:proofErr w:type="spellEnd"/>
      <w:r>
        <w:rPr>
          <w:rFonts w:ascii="Arial" w:eastAsia="Calibri" w:hAnsi="Arial" w:cs="Arial"/>
          <w:color w:val="auto"/>
          <w:sz w:val="22"/>
          <w:szCs w:val="22"/>
          <w:lang w:eastAsia="en-US"/>
        </w:rPr>
        <w:t xml:space="preserve"> </w:t>
      </w:r>
      <w:proofErr w:type="spellStart"/>
      <w:r>
        <w:rPr>
          <w:rFonts w:ascii="Arial" w:eastAsia="Calibri" w:hAnsi="Arial" w:cs="Arial"/>
          <w:color w:val="auto"/>
          <w:sz w:val="22"/>
          <w:szCs w:val="22"/>
          <w:lang w:eastAsia="en-US"/>
        </w:rPr>
        <w:t>projekta</w:t>
      </w:r>
      <w:proofErr w:type="spellEnd"/>
      <w:r>
        <w:rPr>
          <w:rFonts w:ascii="Arial" w:eastAsia="Calibri" w:hAnsi="Arial" w:cs="Arial"/>
          <w:color w:val="auto"/>
          <w:sz w:val="22"/>
          <w:szCs w:val="22"/>
          <w:lang w:eastAsia="en-US"/>
        </w:rPr>
        <w:t xml:space="preserve">, </w:t>
      </w:r>
      <w:proofErr w:type="spellStart"/>
      <w:r>
        <w:rPr>
          <w:rFonts w:ascii="Arial" w:eastAsia="Calibri" w:hAnsi="Arial" w:cs="Arial"/>
          <w:color w:val="auto"/>
          <w:sz w:val="22"/>
          <w:szCs w:val="22"/>
          <w:lang w:eastAsia="en-US"/>
        </w:rPr>
        <w:t>nastao</w:t>
      </w:r>
      <w:proofErr w:type="spellEnd"/>
      <w:r>
        <w:rPr>
          <w:rFonts w:ascii="Arial" w:eastAsia="Calibri" w:hAnsi="Arial" w:cs="Arial"/>
          <w:color w:val="auto"/>
          <w:sz w:val="22"/>
          <w:szCs w:val="22"/>
          <w:lang w:eastAsia="en-US"/>
        </w:rPr>
        <w:t xml:space="preserve"> je </w:t>
      </w:r>
      <w:proofErr w:type="spellStart"/>
      <w:r>
        <w:rPr>
          <w:rFonts w:ascii="Arial" w:eastAsia="Calibri" w:hAnsi="Arial" w:cs="Arial"/>
          <w:color w:val="auto"/>
          <w:sz w:val="22"/>
          <w:szCs w:val="22"/>
          <w:lang w:eastAsia="en-US"/>
        </w:rPr>
        <w:t>površinskom</w:t>
      </w:r>
      <w:proofErr w:type="spellEnd"/>
    </w:p>
    <w:p w:rsidR="00E24CFE" w:rsidRDefault="00E24CFE" w:rsidP="00E24CFE">
      <w:pPr>
        <w:suppressAutoHyphens w:val="0"/>
        <w:autoSpaceDE w:val="0"/>
        <w:autoSpaceDN w:val="0"/>
        <w:adjustRightInd w:val="0"/>
        <w:spacing w:line="240" w:lineRule="auto"/>
        <w:rPr>
          <w:rFonts w:ascii="Arial" w:eastAsia="Calibri" w:hAnsi="Arial" w:cs="Arial"/>
          <w:color w:val="auto"/>
          <w:sz w:val="22"/>
          <w:szCs w:val="22"/>
          <w:lang w:eastAsia="en-US"/>
        </w:rPr>
      </w:pPr>
      <w:proofErr w:type="spellStart"/>
      <w:proofErr w:type="gramStart"/>
      <w:r>
        <w:rPr>
          <w:rFonts w:ascii="Arial" w:eastAsia="Calibri" w:hAnsi="Arial" w:cs="Arial"/>
          <w:color w:val="auto"/>
          <w:sz w:val="22"/>
          <w:szCs w:val="22"/>
          <w:lang w:eastAsia="en-US"/>
        </w:rPr>
        <w:t>eksploatacijom</w:t>
      </w:r>
      <w:proofErr w:type="spellEnd"/>
      <w:proofErr w:type="gramEnd"/>
      <w:r>
        <w:rPr>
          <w:rFonts w:ascii="Arial" w:eastAsia="Calibri" w:hAnsi="Arial" w:cs="Arial"/>
          <w:color w:val="auto"/>
          <w:sz w:val="22"/>
          <w:szCs w:val="22"/>
          <w:lang w:eastAsia="en-US"/>
        </w:rPr>
        <w:t xml:space="preserve"> </w:t>
      </w:r>
      <w:proofErr w:type="spellStart"/>
      <w:r>
        <w:rPr>
          <w:rFonts w:ascii="Arial" w:eastAsia="Calibri" w:hAnsi="Arial" w:cs="Arial"/>
          <w:color w:val="auto"/>
          <w:sz w:val="22"/>
          <w:szCs w:val="22"/>
          <w:lang w:eastAsia="en-US"/>
        </w:rPr>
        <w:t>opekarske</w:t>
      </w:r>
      <w:proofErr w:type="spellEnd"/>
      <w:r>
        <w:rPr>
          <w:rFonts w:ascii="Arial" w:eastAsia="Calibri" w:hAnsi="Arial" w:cs="Arial"/>
          <w:color w:val="auto"/>
          <w:sz w:val="22"/>
          <w:szCs w:val="22"/>
          <w:lang w:eastAsia="en-US"/>
        </w:rPr>
        <w:t xml:space="preserve"> </w:t>
      </w:r>
      <w:proofErr w:type="spellStart"/>
      <w:r>
        <w:rPr>
          <w:rFonts w:ascii="Arial" w:eastAsia="Calibri" w:hAnsi="Arial" w:cs="Arial"/>
          <w:color w:val="auto"/>
          <w:sz w:val="22"/>
          <w:szCs w:val="22"/>
          <w:lang w:eastAsia="en-US"/>
        </w:rPr>
        <w:t>gline</w:t>
      </w:r>
      <w:proofErr w:type="spellEnd"/>
      <w:r>
        <w:rPr>
          <w:rFonts w:ascii="Arial" w:eastAsia="Calibri" w:hAnsi="Arial" w:cs="Arial"/>
          <w:color w:val="auto"/>
          <w:sz w:val="22"/>
          <w:szCs w:val="22"/>
          <w:lang w:eastAsia="en-US"/>
        </w:rPr>
        <w:t xml:space="preserve">. </w:t>
      </w:r>
      <w:proofErr w:type="spellStart"/>
      <w:r>
        <w:rPr>
          <w:rFonts w:ascii="Arial" w:eastAsia="Calibri" w:hAnsi="Arial" w:cs="Arial"/>
          <w:color w:val="auto"/>
          <w:sz w:val="22"/>
          <w:szCs w:val="22"/>
          <w:lang w:eastAsia="en-US"/>
        </w:rPr>
        <w:t>Obuhvata</w:t>
      </w:r>
      <w:proofErr w:type="spellEnd"/>
      <w:r>
        <w:rPr>
          <w:rFonts w:ascii="Arial" w:eastAsia="Calibri" w:hAnsi="Arial" w:cs="Arial"/>
          <w:color w:val="auto"/>
          <w:sz w:val="22"/>
          <w:szCs w:val="22"/>
          <w:lang w:eastAsia="en-US"/>
        </w:rPr>
        <w:t xml:space="preserve"> </w:t>
      </w:r>
      <w:proofErr w:type="spellStart"/>
      <w:r>
        <w:rPr>
          <w:rFonts w:ascii="Arial" w:eastAsia="Calibri" w:hAnsi="Arial" w:cs="Arial"/>
          <w:color w:val="auto"/>
          <w:sz w:val="22"/>
          <w:szCs w:val="22"/>
          <w:lang w:eastAsia="en-US"/>
        </w:rPr>
        <w:t>katastarske</w:t>
      </w:r>
      <w:proofErr w:type="spellEnd"/>
      <w:r>
        <w:rPr>
          <w:rFonts w:ascii="Arial" w:eastAsia="Calibri" w:hAnsi="Arial" w:cs="Arial"/>
          <w:color w:val="auto"/>
          <w:sz w:val="22"/>
          <w:szCs w:val="22"/>
          <w:lang w:eastAsia="en-US"/>
        </w:rPr>
        <w:t xml:space="preserve"> </w:t>
      </w:r>
      <w:proofErr w:type="spellStart"/>
      <w:r>
        <w:rPr>
          <w:rFonts w:ascii="Arial" w:eastAsia="Calibri" w:hAnsi="Arial" w:cs="Arial"/>
          <w:color w:val="auto"/>
          <w:sz w:val="22"/>
          <w:szCs w:val="22"/>
          <w:lang w:eastAsia="en-US"/>
        </w:rPr>
        <w:t>parcele</w:t>
      </w:r>
      <w:proofErr w:type="spellEnd"/>
      <w:r>
        <w:rPr>
          <w:rFonts w:ascii="Arial" w:eastAsia="Calibri" w:hAnsi="Arial" w:cs="Arial"/>
          <w:color w:val="auto"/>
          <w:sz w:val="22"/>
          <w:szCs w:val="22"/>
          <w:lang w:eastAsia="en-US"/>
        </w:rPr>
        <w:t xml:space="preserve"> 25514, 25513, 25512,</w:t>
      </w:r>
    </w:p>
    <w:p w:rsidR="00E24CFE" w:rsidRDefault="00E24CFE" w:rsidP="00E24CFE">
      <w:pPr>
        <w:suppressAutoHyphens w:val="0"/>
        <w:autoSpaceDE w:val="0"/>
        <w:autoSpaceDN w:val="0"/>
        <w:adjustRightInd w:val="0"/>
        <w:spacing w:line="240" w:lineRule="auto"/>
        <w:rPr>
          <w:rFonts w:ascii="Arial" w:eastAsia="Calibri" w:hAnsi="Arial" w:cs="Arial"/>
          <w:color w:val="auto"/>
          <w:sz w:val="22"/>
          <w:szCs w:val="22"/>
          <w:lang w:eastAsia="en-US"/>
        </w:rPr>
      </w:pPr>
      <w:proofErr w:type="gramStart"/>
      <w:r>
        <w:rPr>
          <w:rFonts w:ascii="Arial" w:eastAsia="Calibri" w:hAnsi="Arial" w:cs="Arial"/>
          <w:color w:val="auto"/>
          <w:sz w:val="22"/>
          <w:szCs w:val="22"/>
          <w:lang w:eastAsia="en-US"/>
        </w:rPr>
        <w:t xml:space="preserve">25511, 25510, 25509, 25508/2, 25508/1 u KO </w:t>
      </w:r>
      <w:proofErr w:type="spellStart"/>
      <w:r>
        <w:rPr>
          <w:rFonts w:ascii="Arial" w:eastAsia="Calibri" w:hAnsi="Arial" w:cs="Arial"/>
          <w:color w:val="auto"/>
          <w:sz w:val="22"/>
          <w:szCs w:val="22"/>
          <w:lang w:eastAsia="en-US"/>
        </w:rPr>
        <w:t>Bečej</w:t>
      </w:r>
      <w:proofErr w:type="spellEnd"/>
      <w:r>
        <w:rPr>
          <w:rFonts w:ascii="Arial" w:eastAsia="Calibri" w:hAnsi="Arial" w:cs="Arial"/>
          <w:color w:val="auto"/>
          <w:sz w:val="22"/>
          <w:szCs w:val="22"/>
          <w:lang w:eastAsia="en-US"/>
        </w:rPr>
        <w:t>.</w:t>
      </w:r>
      <w:proofErr w:type="gramEnd"/>
      <w:r>
        <w:rPr>
          <w:rFonts w:ascii="Arial" w:eastAsia="Calibri" w:hAnsi="Arial" w:cs="Arial"/>
          <w:color w:val="auto"/>
          <w:sz w:val="22"/>
          <w:szCs w:val="22"/>
          <w:lang w:eastAsia="en-US"/>
        </w:rPr>
        <w:t xml:space="preserve"> </w:t>
      </w:r>
      <w:proofErr w:type="spellStart"/>
      <w:r>
        <w:rPr>
          <w:rFonts w:ascii="Arial" w:eastAsia="Calibri" w:hAnsi="Arial" w:cs="Arial"/>
          <w:color w:val="auto"/>
          <w:sz w:val="22"/>
          <w:szCs w:val="22"/>
          <w:lang w:eastAsia="en-US"/>
        </w:rPr>
        <w:t>Teren</w:t>
      </w:r>
      <w:proofErr w:type="spellEnd"/>
      <w:r>
        <w:rPr>
          <w:rFonts w:ascii="Arial" w:eastAsia="Calibri" w:hAnsi="Arial" w:cs="Arial"/>
          <w:color w:val="auto"/>
          <w:sz w:val="22"/>
          <w:szCs w:val="22"/>
          <w:lang w:eastAsia="en-US"/>
        </w:rPr>
        <w:t xml:space="preserve"> </w:t>
      </w:r>
      <w:proofErr w:type="spellStart"/>
      <w:proofErr w:type="gramStart"/>
      <w:r>
        <w:rPr>
          <w:rFonts w:ascii="Arial" w:eastAsia="Calibri" w:hAnsi="Arial" w:cs="Arial"/>
          <w:color w:val="auto"/>
          <w:sz w:val="22"/>
          <w:szCs w:val="22"/>
          <w:lang w:eastAsia="en-US"/>
        </w:rPr>
        <w:t>na</w:t>
      </w:r>
      <w:proofErr w:type="spellEnd"/>
      <w:proofErr w:type="gramEnd"/>
      <w:r>
        <w:rPr>
          <w:rFonts w:ascii="Arial" w:eastAsia="Calibri" w:hAnsi="Arial" w:cs="Arial"/>
          <w:color w:val="auto"/>
          <w:sz w:val="22"/>
          <w:szCs w:val="22"/>
          <w:lang w:eastAsia="en-US"/>
        </w:rPr>
        <w:t xml:space="preserve"> </w:t>
      </w:r>
      <w:proofErr w:type="spellStart"/>
      <w:r>
        <w:rPr>
          <w:rFonts w:ascii="Arial" w:eastAsia="Calibri" w:hAnsi="Arial" w:cs="Arial"/>
          <w:color w:val="auto"/>
          <w:sz w:val="22"/>
          <w:szCs w:val="22"/>
          <w:lang w:eastAsia="en-US"/>
        </w:rPr>
        <w:t>predmetnom</w:t>
      </w:r>
      <w:proofErr w:type="spellEnd"/>
      <w:r>
        <w:rPr>
          <w:rFonts w:ascii="Arial" w:eastAsia="Calibri" w:hAnsi="Arial" w:cs="Arial"/>
          <w:color w:val="auto"/>
          <w:sz w:val="22"/>
          <w:szCs w:val="22"/>
          <w:lang w:eastAsia="en-US"/>
        </w:rPr>
        <w:t xml:space="preserve"> </w:t>
      </w:r>
      <w:proofErr w:type="spellStart"/>
      <w:r>
        <w:rPr>
          <w:rFonts w:ascii="Arial" w:eastAsia="Calibri" w:hAnsi="Arial" w:cs="Arial"/>
          <w:color w:val="auto"/>
          <w:sz w:val="22"/>
          <w:szCs w:val="22"/>
          <w:lang w:eastAsia="en-US"/>
        </w:rPr>
        <w:t>području</w:t>
      </w:r>
      <w:proofErr w:type="spellEnd"/>
      <w:r>
        <w:rPr>
          <w:rFonts w:ascii="Arial" w:eastAsia="Calibri" w:hAnsi="Arial" w:cs="Arial"/>
          <w:color w:val="auto"/>
          <w:sz w:val="22"/>
          <w:szCs w:val="22"/>
          <w:lang w:eastAsia="en-US"/>
        </w:rPr>
        <w:t xml:space="preserve"> </w:t>
      </w:r>
      <w:proofErr w:type="spellStart"/>
      <w:r>
        <w:rPr>
          <w:rFonts w:ascii="Arial" w:eastAsia="Calibri" w:hAnsi="Arial" w:cs="Arial"/>
          <w:color w:val="auto"/>
          <w:sz w:val="22"/>
          <w:szCs w:val="22"/>
          <w:lang w:eastAsia="en-US"/>
        </w:rPr>
        <w:t>i</w:t>
      </w:r>
      <w:proofErr w:type="spellEnd"/>
    </w:p>
    <w:p w:rsidR="00E24CFE" w:rsidRDefault="00E24CFE" w:rsidP="00E24CFE">
      <w:pPr>
        <w:suppressAutoHyphens w:val="0"/>
        <w:autoSpaceDE w:val="0"/>
        <w:autoSpaceDN w:val="0"/>
        <w:adjustRightInd w:val="0"/>
        <w:spacing w:line="240" w:lineRule="auto"/>
        <w:rPr>
          <w:rFonts w:ascii="Arial" w:eastAsia="Calibri" w:hAnsi="Arial" w:cs="Arial"/>
          <w:color w:val="auto"/>
          <w:sz w:val="22"/>
          <w:szCs w:val="22"/>
          <w:lang w:eastAsia="en-US"/>
        </w:rPr>
      </w:pPr>
      <w:proofErr w:type="spellStart"/>
      <w:proofErr w:type="gramStart"/>
      <w:r>
        <w:rPr>
          <w:rFonts w:ascii="Arial" w:eastAsia="Calibri" w:hAnsi="Arial" w:cs="Arial"/>
          <w:color w:val="auto"/>
          <w:sz w:val="22"/>
          <w:szCs w:val="22"/>
          <w:lang w:eastAsia="en-US"/>
        </w:rPr>
        <w:t>neposrednoj</w:t>
      </w:r>
      <w:proofErr w:type="spellEnd"/>
      <w:proofErr w:type="gramEnd"/>
      <w:r>
        <w:rPr>
          <w:rFonts w:ascii="Arial" w:eastAsia="Calibri" w:hAnsi="Arial" w:cs="Arial"/>
          <w:color w:val="auto"/>
          <w:sz w:val="22"/>
          <w:szCs w:val="22"/>
          <w:lang w:eastAsia="en-US"/>
        </w:rPr>
        <w:t xml:space="preserve"> </w:t>
      </w:r>
      <w:proofErr w:type="spellStart"/>
      <w:r>
        <w:rPr>
          <w:rFonts w:ascii="Arial" w:eastAsia="Calibri" w:hAnsi="Arial" w:cs="Arial"/>
          <w:color w:val="auto"/>
          <w:sz w:val="22"/>
          <w:szCs w:val="22"/>
          <w:lang w:eastAsia="en-US"/>
        </w:rPr>
        <w:t>okolini</w:t>
      </w:r>
      <w:proofErr w:type="spellEnd"/>
      <w:r>
        <w:rPr>
          <w:rFonts w:ascii="Arial" w:eastAsia="Calibri" w:hAnsi="Arial" w:cs="Arial"/>
          <w:color w:val="auto"/>
          <w:sz w:val="22"/>
          <w:szCs w:val="22"/>
          <w:lang w:eastAsia="en-US"/>
        </w:rPr>
        <w:t xml:space="preserve">, je </w:t>
      </w:r>
      <w:proofErr w:type="spellStart"/>
      <w:r>
        <w:rPr>
          <w:rFonts w:ascii="Arial" w:eastAsia="Calibri" w:hAnsi="Arial" w:cs="Arial"/>
          <w:color w:val="auto"/>
          <w:sz w:val="22"/>
          <w:szCs w:val="22"/>
          <w:lang w:eastAsia="en-US"/>
        </w:rPr>
        <w:t>generalno</w:t>
      </w:r>
      <w:proofErr w:type="spellEnd"/>
      <w:r>
        <w:rPr>
          <w:rFonts w:ascii="Arial" w:eastAsia="Calibri" w:hAnsi="Arial" w:cs="Arial"/>
          <w:color w:val="auto"/>
          <w:sz w:val="22"/>
          <w:szCs w:val="22"/>
          <w:lang w:eastAsia="en-US"/>
        </w:rPr>
        <w:t xml:space="preserve"> </w:t>
      </w:r>
      <w:proofErr w:type="spellStart"/>
      <w:r>
        <w:rPr>
          <w:rFonts w:ascii="Arial" w:eastAsia="Calibri" w:hAnsi="Arial" w:cs="Arial"/>
          <w:color w:val="auto"/>
          <w:sz w:val="22"/>
          <w:szCs w:val="22"/>
          <w:lang w:eastAsia="en-US"/>
        </w:rPr>
        <w:t>ravan</w:t>
      </w:r>
      <w:proofErr w:type="spellEnd"/>
      <w:r>
        <w:rPr>
          <w:rFonts w:ascii="Arial" w:eastAsia="Calibri" w:hAnsi="Arial" w:cs="Arial"/>
          <w:color w:val="auto"/>
          <w:sz w:val="22"/>
          <w:szCs w:val="22"/>
          <w:lang w:eastAsia="en-US"/>
        </w:rPr>
        <w:t xml:space="preserve">, </w:t>
      </w:r>
      <w:proofErr w:type="spellStart"/>
      <w:r>
        <w:rPr>
          <w:rFonts w:ascii="Arial" w:eastAsia="Calibri" w:hAnsi="Arial" w:cs="Arial"/>
          <w:color w:val="auto"/>
          <w:sz w:val="22"/>
          <w:szCs w:val="22"/>
          <w:lang w:eastAsia="en-US"/>
        </w:rPr>
        <w:t>sa</w:t>
      </w:r>
      <w:proofErr w:type="spellEnd"/>
      <w:r>
        <w:rPr>
          <w:rFonts w:ascii="Arial" w:eastAsia="Calibri" w:hAnsi="Arial" w:cs="Arial"/>
          <w:color w:val="auto"/>
          <w:sz w:val="22"/>
          <w:szCs w:val="22"/>
          <w:lang w:eastAsia="en-US"/>
        </w:rPr>
        <w:t xml:space="preserve"> </w:t>
      </w:r>
      <w:proofErr w:type="spellStart"/>
      <w:r>
        <w:rPr>
          <w:rFonts w:ascii="Arial" w:eastAsia="Calibri" w:hAnsi="Arial" w:cs="Arial"/>
          <w:color w:val="auto"/>
          <w:sz w:val="22"/>
          <w:szCs w:val="22"/>
          <w:lang w:eastAsia="en-US"/>
        </w:rPr>
        <w:t>kotama</w:t>
      </w:r>
      <w:proofErr w:type="spellEnd"/>
      <w:r>
        <w:rPr>
          <w:rFonts w:ascii="Arial" w:eastAsia="Calibri" w:hAnsi="Arial" w:cs="Arial"/>
          <w:color w:val="auto"/>
          <w:sz w:val="22"/>
          <w:szCs w:val="22"/>
          <w:lang w:eastAsia="en-US"/>
        </w:rPr>
        <w:t xml:space="preserve"> </w:t>
      </w:r>
      <w:proofErr w:type="spellStart"/>
      <w:r>
        <w:rPr>
          <w:rFonts w:ascii="Arial" w:eastAsia="Calibri" w:hAnsi="Arial" w:cs="Arial"/>
          <w:color w:val="auto"/>
          <w:sz w:val="22"/>
          <w:szCs w:val="22"/>
          <w:lang w:eastAsia="en-US"/>
        </w:rPr>
        <w:t>od</w:t>
      </w:r>
      <w:proofErr w:type="spellEnd"/>
      <w:r>
        <w:rPr>
          <w:rFonts w:ascii="Arial" w:eastAsia="Calibri" w:hAnsi="Arial" w:cs="Arial"/>
          <w:color w:val="auto"/>
          <w:sz w:val="22"/>
          <w:szCs w:val="22"/>
          <w:lang w:eastAsia="en-US"/>
        </w:rPr>
        <w:t xml:space="preserve"> 74,50 do 75,50 </w:t>
      </w:r>
      <w:proofErr w:type="spellStart"/>
      <w:r>
        <w:rPr>
          <w:rFonts w:ascii="Arial" w:eastAsia="Calibri" w:hAnsi="Arial" w:cs="Arial"/>
          <w:color w:val="auto"/>
          <w:sz w:val="22"/>
          <w:szCs w:val="22"/>
          <w:lang w:eastAsia="en-US"/>
        </w:rPr>
        <w:t>mnv</w:t>
      </w:r>
      <w:proofErr w:type="spellEnd"/>
      <w:r>
        <w:rPr>
          <w:rFonts w:ascii="Arial" w:eastAsia="Calibri" w:hAnsi="Arial" w:cs="Arial"/>
          <w:color w:val="auto"/>
          <w:sz w:val="22"/>
          <w:szCs w:val="22"/>
          <w:lang w:eastAsia="en-US"/>
        </w:rPr>
        <w:t xml:space="preserve">, </w:t>
      </w:r>
      <w:proofErr w:type="spellStart"/>
      <w:r>
        <w:rPr>
          <w:rFonts w:ascii="Arial" w:eastAsia="Calibri" w:hAnsi="Arial" w:cs="Arial"/>
          <w:color w:val="auto"/>
          <w:sz w:val="22"/>
          <w:szCs w:val="22"/>
          <w:lang w:eastAsia="en-US"/>
        </w:rPr>
        <w:t>prosečno</w:t>
      </w:r>
      <w:proofErr w:type="spellEnd"/>
      <w:r>
        <w:rPr>
          <w:rFonts w:ascii="Arial" w:eastAsia="Calibri" w:hAnsi="Arial" w:cs="Arial"/>
          <w:color w:val="auto"/>
          <w:sz w:val="22"/>
          <w:szCs w:val="22"/>
          <w:lang w:eastAsia="en-US"/>
        </w:rPr>
        <w:t xml:space="preserve"> </w:t>
      </w:r>
      <w:proofErr w:type="spellStart"/>
      <w:r>
        <w:rPr>
          <w:rFonts w:ascii="Arial" w:eastAsia="Calibri" w:hAnsi="Arial" w:cs="Arial"/>
          <w:color w:val="auto"/>
          <w:sz w:val="22"/>
          <w:szCs w:val="22"/>
          <w:lang w:eastAsia="en-US"/>
        </w:rPr>
        <w:t>oko</w:t>
      </w:r>
      <w:proofErr w:type="spellEnd"/>
    </w:p>
    <w:p w:rsidR="00E24CFE" w:rsidRDefault="00E24CFE" w:rsidP="00E24CFE">
      <w:pPr>
        <w:suppressAutoHyphens w:val="0"/>
        <w:autoSpaceDE w:val="0"/>
        <w:autoSpaceDN w:val="0"/>
        <w:adjustRightInd w:val="0"/>
        <w:spacing w:line="240" w:lineRule="auto"/>
        <w:rPr>
          <w:rFonts w:ascii="Arial" w:eastAsia="Calibri" w:hAnsi="Arial" w:cs="Arial"/>
          <w:color w:val="auto"/>
          <w:sz w:val="22"/>
          <w:szCs w:val="22"/>
          <w:lang w:eastAsia="en-US"/>
        </w:rPr>
      </w:pPr>
      <w:r>
        <w:rPr>
          <w:rFonts w:ascii="Arial" w:eastAsia="Calibri" w:hAnsi="Arial" w:cs="Arial"/>
          <w:color w:val="auto"/>
          <w:sz w:val="22"/>
          <w:szCs w:val="22"/>
          <w:lang w:eastAsia="en-US"/>
        </w:rPr>
        <w:t>75</w:t>
      </w:r>
      <w:proofErr w:type="gramStart"/>
      <w:r>
        <w:rPr>
          <w:rFonts w:ascii="Arial" w:eastAsia="Calibri" w:hAnsi="Arial" w:cs="Arial"/>
          <w:color w:val="auto"/>
          <w:sz w:val="22"/>
          <w:szCs w:val="22"/>
          <w:lang w:eastAsia="en-US"/>
        </w:rPr>
        <w:t>,00</w:t>
      </w:r>
      <w:proofErr w:type="gramEnd"/>
      <w:r>
        <w:rPr>
          <w:rFonts w:ascii="Arial" w:eastAsia="Calibri" w:hAnsi="Arial" w:cs="Arial"/>
          <w:color w:val="auto"/>
          <w:sz w:val="22"/>
          <w:szCs w:val="22"/>
          <w:lang w:eastAsia="en-US"/>
        </w:rPr>
        <w:t xml:space="preserve"> </w:t>
      </w:r>
      <w:proofErr w:type="spellStart"/>
      <w:r>
        <w:rPr>
          <w:rFonts w:ascii="Arial" w:eastAsia="Calibri" w:hAnsi="Arial" w:cs="Arial"/>
          <w:color w:val="auto"/>
          <w:sz w:val="22"/>
          <w:szCs w:val="22"/>
          <w:lang w:eastAsia="en-US"/>
        </w:rPr>
        <w:t>mnv</w:t>
      </w:r>
      <w:proofErr w:type="spellEnd"/>
      <w:r>
        <w:rPr>
          <w:rFonts w:ascii="Arial" w:eastAsia="Calibri" w:hAnsi="Arial" w:cs="Arial"/>
          <w:color w:val="auto"/>
          <w:sz w:val="22"/>
          <w:szCs w:val="22"/>
          <w:lang w:eastAsia="en-US"/>
        </w:rPr>
        <w:t xml:space="preserve">. </w:t>
      </w:r>
      <w:proofErr w:type="spellStart"/>
      <w:r>
        <w:rPr>
          <w:rFonts w:ascii="Arial" w:eastAsia="Calibri" w:hAnsi="Arial" w:cs="Arial"/>
          <w:color w:val="auto"/>
          <w:sz w:val="22"/>
          <w:szCs w:val="22"/>
          <w:lang w:eastAsia="en-US"/>
        </w:rPr>
        <w:t>Kruna</w:t>
      </w:r>
      <w:proofErr w:type="spellEnd"/>
      <w:r>
        <w:rPr>
          <w:rFonts w:ascii="Arial" w:eastAsia="Calibri" w:hAnsi="Arial" w:cs="Arial"/>
          <w:color w:val="auto"/>
          <w:sz w:val="22"/>
          <w:szCs w:val="22"/>
          <w:lang w:eastAsia="en-US"/>
        </w:rPr>
        <w:t xml:space="preserve"> </w:t>
      </w:r>
      <w:proofErr w:type="spellStart"/>
      <w:r>
        <w:rPr>
          <w:rFonts w:ascii="Arial" w:eastAsia="Calibri" w:hAnsi="Arial" w:cs="Arial"/>
          <w:color w:val="auto"/>
          <w:sz w:val="22"/>
          <w:szCs w:val="22"/>
          <w:lang w:eastAsia="en-US"/>
        </w:rPr>
        <w:t>izgrađenog</w:t>
      </w:r>
      <w:proofErr w:type="spellEnd"/>
      <w:r>
        <w:rPr>
          <w:rFonts w:ascii="Arial" w:eastAsia="Calibri" w:hAnsi="Arial" w:cs="Arial"/>
          <w:color w:val="auto"/>
          <w:sz w:val="22"/>
          <w:szCs w:val="22"/>
          <w:lang w:eastAsia="en-US"/>
        </w:rPr>
        <w:t xml:space="preserve"> </w:t>
      </w:r>
      <w:proofErr w:type="spellStart"/>
      <w:r>
        <w:rPr>
          <w:rFonts w:ascii="Arial" w:eastAsia="Calibri" w:hAnsi="Arial" w:cs="Arial"/>
          <w:color w:val="auto"/>
          <w:sz w:val="22"/>
          <w:szCs w:val="22"/>
          <w:lang w:eastAsia="en-US"/>
        </w:rPr>
        <w:t>bedema</w:t>
      </w:r>
      <w:proofErr w:type="spellEnd"/>
      <w:r>
        <w:rPr>
          <w:rFonts w:ascii="Arial" w:eastAsia="Calibri" w:hAnsi="Arial" w:cs="Arial"/>
          <w:color w:val="auto"/>
          <w:sz w:val="22"/>
          <w:szCs w:val="22"/>
          <w:lang w:eastAsia="en-US"/>
        </w:rPr>
        <w:t xml:space="preserve"> </w:t>
      </w:r>
      <w:proofErr w:type="spellStart"/>
      <w:proofErr w:type="gramStart"/>
      <w:r>
        <w:rPr>
          <w:rFonts w:ascii="Arial" w:eastAsia="Calibri" w:hAnsi="Arial" w:cs="Arial"/>
          <w:color w:val="auto"/>
          <w:sz w:val="22"/>
          <w:szCs w:val="22"/>
          <w:lang w:eastAsia="en-US"/>
        </w:rPr>
        <w:t>sa</w:t>
      </w:r>
      <w:proofErr w:type="spellEnd"/>
      <w:proofErr w:type="gramEnd"/>
      <w:r>
        <w:rPr>
          <w:rFonts w:ascii="Arial" w:eastAsia="Calibri" w:hAnsi="Arial" w:cs="Arial"/>
          <w:color w:val="auto"/>
          <w:sz w:val="22"/>
          <w:szCs w:val="22"/>
          <w:lang w:eastAsia="en-US"/>
        </w:rPr>
        <w:t xml:space="preserve"> </w:t>
      </w:r>
      <w:proofErr w:type="spellStart"/>
      <w:r>
        <w:rPr>
          <w:rFonts w:ascii="Arial" w:eastAsia="Calibri" w:hAnsi="Arial" w:cs="Arial"/>
          <w:color w:val="auto"/>
          <w:sz w:val="22"/>
          <w:szCs w:val="22"/>
          <w:lang w:eastAsia="en-US"/>
        </w:rPr>
        <w:t>južne</w:t>
      </w:r>
      <w:proofErr w:type="spellEnd"/>
      <w:r>
        <w:rPr>
          <w:rFonts w:ascii="Arial" w:eastAsia="Calibri" w:hAnsi="Arial" w:cs="Arial"/>
          <w:color w:val="auto"/>
          <w:sz w:val="22"/>
          <w:szCs w:val="22"/>
          <w:lang w:eastAsia="en-US"/>
        </w:rPr>
        <w:t xml:space="preserve"> </w:t>
      </w:r>
      <w:proofErr w:type="spellStart"/>
      <w:r>
        <w:rPr>
          <w:rFonts w:ascii="Arial" w:eastAsia="Calibri" w:hAnsi="Arial" w:cs="Arial"/>
          <w:color w:val="auto"/>
          <w:sz w:val="22"/>
          <w:szCs w:val="22"/>
          <w:lang w:eastAsia="en-US"/>
        </w:rPr>
        <w:t>strane</w:t>
      </w:r>
      <w:proofErr w:type="spellEnd"/>
      <w:r>
        <w:rPr>
          <w:rFonts w:ascii="Arial" w:eastAsia="Calibri" w:hAnsi="Arial" w:cs="Arial"/>
          <w:color w:val="auto"/>
          <w:sz w:val="22"/>
          <w:szCs w:val="22"/>
          <w:lang w:eastAsia="en-US"/>
        </w:rPr>
        <w:t xml:space="preserve"> </w:t>
      </w:r>
      <w:proofErr w:type="spellStart"/>
      <w:r>
        <w:rPr>
          <w:rFonts w:ascii="Arial" w:eastAsia="Calibri" w:hAnsi="Arial" w:cs="Arial"/>
          <w:color w:val="auto"/>
          <w:sz w:val="22"/>
          <w:szCs w:val="22"/>
          <w:lang w:eastAsia="en-US"/>
        </w:rPr>
        <w:t>predmetnog</w:t>
      </w:r>
      <w:proofErr w:type="spellEnd"/>
      <w:r>
        <w:rPr>
          <w:rFonts w:ascii="Arial" w:eastAsia="Calibri" w:hAnsi="Arial" w:cs="Arial"/>
          <w:color w:val="auto"/>
          <w:sz w:val="22"/>
          <w:szCs w:val="22"/>
          <w:lang w:eastAsia="en-US"/>
        </w:rPr>
        <w:t xml:space="preserve"> </w:t>
      </w:r>
      <w:proofErr w:type="spellStart"/>
      <w:r>
        <w:rPr>
          <w:rFonts w:ascii="Arial" w:eastAsia="Calibri" w:hAnsi="Arial" w:cs="Arial"/>
          <w:color w:val="auto"/>
          <w:sz w:val="22"/>
          <w:szCs w:val="22"/>
          <w:lang w:eastAsia="en-US"/>
        </w:rPr>
        <w:t>prostora</w:t>
      </w:r>
      <w:proofErr w:type="spellEnd"/>
      <w:r>
        <w:rPr>
          <w:rFonts w:ascii="Arial" w:eastAsia="Calibri" w:hAnsi="Arial" w:cs="Arial"/>
          <w:color w:val="auto"/>
          <w:sz w:val="22"/>
          <w:szCs w:val="22"/>
          <w:lang w:eastAsia="en-US"/>
        </w:rPr>
        <w:t xml:space="preserve"> je </w:t>
      </w:r>
      <w:proofErr w:type="spellStart"/>
      <w:r>
        <w:rPr>
          <w:rFonts w:ascii="Arial" w:eastAsia="Calibri" w:hAnsi="Arial" w:cs="Arial"/>
          <w:color w:val="auto"/>
          <w:sz w:val="22"/>
          <w:szCs w:val="22"/>
          <w:lang w:eastAsia="en-US"/>
        </w:rPr>
        <w:t>nešto</w:t>
      </w:r>
      <w:proofErr w:type="spellEnd"/>
      <w:r>
        <w:rPr>
          <w:rFonts w:ascii="Arial" w:eastAsia="Calibri" w:hAnsi="Arial" w:cs="Arial"/>
          <w:color w:val="auto"/>
          <w:sz w:val="22"/>
          <w:szCs w:val="22"/>
          <w:lang w:eastAsia="en-US"/>
        </w:rPr>
        <w:t xml:space="preserve"> </w:t>
      </w:r>
      <w:proofErr w:type="spellStart"/>
      <w:r>
        <w:rPr>
          <w:rFonts w:ascii="Arial" w:eastAsia="Calibri" w:hAnsi="Arial" w:cs="Arial"/>
          <w:color w:val="auto"/>
          <w:sz w:val="22"/>
          <w:szCs w:val="22"/>
          <w:lang w:eastAsia="en-US"/>
        </w:rPr>
        <w:t>niže</w:t>
      </w:r>
      <w:proofErr w:type="spellEnd"/>
      <w:r>
        <w:rPr>
          <w:rFonts w:ascii="Arial" w:eastAsia="Calibri" w:hAnsi="Arial" w:cs="Arial"/>
          <w:color w:val="auto"/>
          <w:sz w:val="22"/>
          <w:szCs w:val="22"/>
          <w:lang w:eastAsia="en-US"/>
        </w:rPr>
        <w:t xml:space="preserve"> u</w:t>
      </w:r>
    </w:p>
    <w:p w:rsidR="00CD58B7" w:rsidRDefault="00E24CFE" w:rsidP="00E24CFE">
      <w:proofErr w:type="spellStart"/>
      <w:proofErr w:type="gramStart"/>
      <w:r>
        <w:rPr>
          <w:rFonts w:ascii="Arial" w:eastAsia="Calibri" w:hAnsi="Arial" w:cs="Arial"/>
          <w:color w:val="auto"/>
          <w:sz w:val="22"/>
          <w:szCs w:val="22"/>
          <w:lang w:eastAsia="en-US"/>
        </w:rPr>
        <w:t>odnosu</w:t>
      </w:r>
      <w:proofErr w:type="spellEnd"/>
      <w:proofErr w:type="gramEnd"/>
      <w:r>
        <w:rPr>
          <w:rFonts w:ascii="Arial" w:eastAsia="Calibri" w:hAnsi="Arial" w:cs="Arial"/>
          <w:color w:val="auto"/>
          <w:sz w:val="22"/>
          <w:szCs w:val="22"/>
          <w:lang w:eastAsia="en-US"/>
        </w:rPr>
        <w:t xml:space="preserve"> </w:t>
      </w:r>
      <w:proofErr w:type="spellStart"/>
      <w:r>
        <w:rPr>
          <w:rFonts w:ascii="Arial" w:eastAsia="Calibri" w:hAnsi="Arial" w:cs="Arial"/>
          <w:color w:val="auto"/>
          <w:sz w:val="22"/>
          <w:szCs w:val="22"/>
          <w:lang w:eastAsia="en-US"/>
        </w:rPr>
        <w:t>na</w:t>
      </w:r>
      <w:proofErr w:type="spellEnd"/>
      <w:r>
        <w:rPr>
          <w:rFonts w:ascii="Arial" w:eastAsia="Calibri" w:hAnsi="Arial" w:cs="Arial"/>
          <w:color w:val="auto"/>
          <w:sz w:val="22"/>
          <w:szCs w:val="22"/>
          <w:lang w:eastAsia="en-US"/>
        </w:rPr>
        <w:t xml:space="preserve"> </w:t>
      </w:r>
      <w:proofErr w:type="spellStart"/>
      <w:r>
        <w:rPr>
          <w:rFonts w:ascii="Arial" w:eastAsia="Calibri" w:hAnsi="Arial" w:cs="Arial"/>
          <w:color w:val="auto"/>
          <w:sz w:val="22"/>
          <w:szCs w:val="22"/>
          <w:lang w:eastAsia="en-US"/>
        </w:rPr>
        <w:t>okolni</w:t>
      </w:r>
      <w:proofErr w:type="spellEnd"/>
      <w:r>
        <w:rPr>
          <w:rFonts w:ascii="Arial" w:eastAsia="Calibri" w:hAnsi="Arial" w:cs="Arial"/>
          <w:color w:val="auto"/>
          <w:sz w:val="22"/>
          <w:szCs w:val="22"/>
          <w:lang w:eastAsia="en-US"/>
        </w:rPr>
        <w:t xml:space="preserve"> </w:t>
      </w:r>
      <w:proofErr w:type="spellStart"/>
      <w:r>
        <w:rPr>
          <w:rFonts w:ascii="Arial" w:eastAsia="Calibri" w:hAnsi="Arial" w:cs="Arial"/>
          <w:color w:val="auto"/>
          <w:sz w:val="22"/>
          <w:szCs w:val="22"/>
          <w:lang w:eastAsia="en-US"/>
        </w:rPr>
        <w:t>teren</w:t>
      </w:r>
      <w:proofErr w:type="spellEnd"/>
      <w:r>
        <w:rPr>
          <w:rFonts w:ascii="Arial" w:eastAsia="Calibri" w:hAnsi="Arial" w:cs="Arial"/>
          <w:color w:val="auto"/>
          <w:sz w:val="22"/>
          <w:szCs w:val="22"/>
          <w:lang w:eastAsia="en-US"/>
        </w:rPr>
        <w:t xml:space="preserve"> (</w:t>
      </w:r>
      <w:proofErr w:type="spellStart"/>
      <w:r>
        <w:rPr>
          <w:rFonts w:ascii="Arial" w:eastAsia="Calibri" w:hAnsi="Arial" w:cs="Arial"/>
          <w:color w:val="auto"/>
          <w:sz w:val="22"/>
          <w:szCs w:val="22"/>
          <w:lang w:eastAsia="en-US"/>
        </w:rPr>
        <w:t>prosečno</w:t>
      </w:r>
      <w:proofErr w:type="spellEnd"/>
      <w:r>
        <w:rPr>
          <w:rFonts w:ascii="Arial" w:eastAsia="Calibri" w:hAnsi="Arial" w:cs="Arial"/>
          <w:color w:val="auto"/>
          <w:sz w:val="22"/>
          <w:szCs w:val="22"/>
          <w:lang w:eastAsia="en-US"/>
        </w:rPr>
        <w:t xml:space="preserve"> </w:t>
      </w:r>
      <w:proofErr w:type="spellStart"/>
      <w:r>
        <w:rPr>
          <w:rFonts w:ascii="Arial" w:eastAsia="Calibri" w:hAnsi="Arial" w:cs="Arial"/>
          <w:color w:val="auto"/>
          <w:sz w:val="22"/>
          <w:szCs w:val="22"/>
          <w:lang w:eastAsia="en-US"/>
        </w:rPr>
        <w:t>na</w:t>
      </w:r>
      <w:proofErr w:type="spellEnd"/>
      <w:r>
        <w:rPr>
          <w:rFonts w:ascii="Arial" w:eastAsia="Calibri" w:hAnsi="Arial" w:cs="Arial"/>
          <w:color w:val="auto"/>
          <w:sz w:val="22"/>
          <w:szCs w:val="22"/>
          <w:lang w:eastAsia="en-US"/>
        </w:rPr>
        <w:t xml:space="preserve"> </w:t>
      </w:r>
      <w:proofErr w:type="spellStart"/>
      <w:r>
        <w:rPr>
          <w:rFonts w:ascii="Arial" w:eastAsia="Calibri" w:hAnsi="Arial" w:cs="Arial"/>
          <w:color w:val="auto"/>
          <w:sz w:val="22"/>
          <w:szCs w:val="22"/>
          <w:lang w:eastAsia="en-US"/>
        </w:rPr>
        <w:t>koti</w:t>
      </w:r>
      <w:proofErr w:type="spellEnd"/>
      <w:r>
        <w:rPr>
          <w:rFonts w:ascii="Arial" w:eastAsia="Calibri" w:hAnsi="Arial" w:cs="Arial"/>
          <w:color w:val="auto"/>
          <w:sz w:val="22"/>
          <w:szCs w:val="22"/>
          <w:lang w:eastAsia="en-US"/>
        </w:rPr>
        <w:t xml:space="preserve"> 73 </w:t>
      </w:r>
      <w:proofErr w:type="spellStart"/>
      <w:r>
        <w:rPr>
          <w:rFonts w:ascii="Arial" w:eastAsia="Calibri" w:hAnsi="Arial" w:cs="Arial"/>
          <w:color w:val="auto"/>
          <w:sz w:val="22"/>
          <w:szCs w:val="22"/>
          <w:lang w:eastAsia="en-US"/>
        </w:rPr>
        <w:t>mnv</w:t>
      </w:r>
      <w:proofErr w:type="spellEnd"/>
      <w:r>
        <w:rPr>
          <w:rFonts w:ascii="Arial" w:eastAsia="Calibri" w:hAnsi="Arial" w:cs="Arial"/>
          <w:color w:val="auto"/>
          <w:sz w:val="22"/>
          <w:szCs w:val="22"/>
          <w:lang w:eastAsia="en-US"/>
        </w:rPr>
        <w:t xml:space="preserve">). </w:t>
      </w:r>
      <w:proofErr w:type="spellStart"/>
      <w:r>
        <w:rPr>
          <w:rFonts w:ascii="Arial" w:eastAsia="Calibri" w:hAnsi="Arial" w:cs="Arial"/>
          <w:color w:val="auto"/>
          <w:sz w:val="22"/>
          <w:szCs w:val="22"/>
          <w:lang w:eastAsia="en-US"/>
        </w:rPr>
        <w:t>Nivo</w:t>
      </w:r>
      <w:proofErr w:type="spellEnd"/>
      <w:r>
        <w:rPr>
          <w:rFonts w:ascii="Arial" w:eastAsia="Calibri" w:hAnsi="Arial" w:cs="Arial"/>
          <w:color w:val="auto"/>
          <w:sz w:val="22"/>
          <w:szCs w:val="22"/>
          <w:lang w:eastAsia="en-US"/>
        </w:rPr>
        <w:t xml:space="preserve"> </w:t>
      </w:r>
      <w:proofErr w:type="spellStart"/>
      <w:r>
        <w:rPr>
          <w:rFonts w:ascii="Arial" w:eastAsia="Calibri" w:hAnsi="Arial" w:cs="Arial"/>
          <w:color w:val="auto"/>
          <w:sz w:val="22"/>
          <w:szCs w:val="22"/>
          <w:lang w:eastAsia="en-US"/>
        </w:rPr>
        <w:t>podzemnih</w:t>
      </w:r>
      <w:proofErr w:type="spellEnd"/>
      <w:r>
        <w:rPr>
          <w:rFonts w:ascii="Arial" w:eastAsia="Calibri" w:hAnsi="Arial" w:cs="Arial"/>
          <w:color w:val="auto"/>
          <w:sz w:val="22"/>
          <w:szCs w:val="22"/>
          <w:lang w:eastAsia="en-US"/>
        </w:rPr>
        <w:t xml:space="preserve"> </w:t>
      </w:r>
      <w:proofErr w:type="spellStart"/>
      <w:r>
        <w:rPr>
          <w:rFonts w:ascii="Arial" w:eastAsia="Calibri" w:hAnsi="Arial" w:cs="Arial"/>
          <w:color w:val="auto"/>
          <w:sz w:val="22"/>
          <w:szCs w:val="22"/>
          <w:lang w:eastAsia="en-US"/>
        </w:rPr>
        <w:t>voda</w:t>
      </w:r>
      <w:proofErr w:type="spellEnd"/>
      <w:r>
        <w:rPr>
          <w:rFonts w:ascii="Arial" w:eastAsia="Calibri" w:hAnsi="Arial" w:cs="Arial"/>
          <w:color w:val="auto"/>
          <w:sz w:val="22"/>
          <w:szCs w:val="22"/>
          <w:lang w:eastAsia="en-US"/>
        </w:rPr>
        <w:t xml:space="preserve"> je </w:t>
      </w:r>
      <w:proofErr w:type="spellStart"/>
      <w:proofErr w:type="gramStart"/>
      <w:r>
        <w:rPr>
          <w:rFonts w:ascii="Arial" w:eastAsia="Calibri" w:hAnsi="Arial" w:cs="Arial"/>
          <w:color w:val="auto"/>
          <w:sz w:val="22"/>
          <w:szCs w:val="22"/>
          <w:lang w:eastAsia="en-US"/>
        </w:rPr>
        <w:t>na</w:t>
      </w:r>
      <w:proofErr w:type="spellEnd"/>
      <w:proofErr w:type="gramEnd"/>
      <w:r>
        <w:rPr>
          <w:rFonts w:ascii="Arial" w:eastAsia="Calibri" w:hAnsi="Arial" w:cs="Arial"/>
          <w:color w:val="auto"/>
          <w:sz w:val="22"/>
          <w:szCs w:val="22"/>
          <w:lang w:eastAsia="en-US"/>
        </w:rPr>
        <w:t xml:space="preserve"> </w:t>
      </w:r>
      <w:proofErr w:type="spellStart"/>
      <w:r>
        <w:rPr>
          <w:rFonts w:ascii="Arial" w:eastAsia="Calibri" w:hAnsi="Arial" w:cs="Arial"/>
          <w:color w:val="auto"/>
          <w:sz w:val="22"/>
          <w:szCs w:val="22"/>
          <w:lang w:eastAsia="en-US"/>
        </w:rPr>
        <w:t>koti</w:t>
      </w:r>
      <w:proofErr w:type="spellEnd"/>
      <w:r>
        <w:rPr>
          <w:rFonts w:ascii="Arial" w:eastAsia="Calibri" w:hAnsi="Arial" w:cs="Arial"/>
          <w:color w:val="auto"/>
          <w:sz w:val="22"/>
          <w:szCs w:val="22"/>
          <w:lang w:eastAsia="en-US"/>
        </w:rPr>
        <w:t xml:space="preserve"> 72 </w:t>
      </w:r>
      <w:proofErr w:type="spellStart"/>
      <w:r>
        <w:rPr>
          <w:rFonts w:ascii="Arial" w:eastAsia="Calibri" w:hAnsi="Arial" w:cs="Arial"/>
          <w:color w:val="auto"/>
          <w:sz w:val="22"/>
          <w:szCs w:val="22"/>
          <w:lang w:eastAsia="en-US"/>
        </w:rPr>
        <w:t>mnv</w:t>
      </w:r>
      <w:proofErr w:type="spellEnd"/>
      <w:r>
        <w:rPr>
          <w:rFonts w:ascii="Arial" w:eastAsia="Calibri" w:hAnsi="Arial" w:cs="Arial"/>
          <w:color w:val="auto"/>
          <w:sz w:val="22"/>
          <w:szCs w:val="22"/>
          <w:lang w:eastAsia="en-US"/>
        </w:rPr>
        <w:t>.</w:t>
      </w:r>
      <w:r w:rsidR="007B4517">
        <w:br/>
      </w:r>
      <w:r>
        <w:rPr>
          <w:noProof/>
          <w:lang w:val="sr-Cyrl-CS" w:eastAsia="sr-Cyrl-CS"/>
        </w:rPr>
        <w:drawing>
          <wp:inline distT="0" distB="0" distL="0" distR="0">
            <wp:extent cx="5731510" cy="3215126"/>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31510" cy="3215126"/>
                    </a:xfrm>
                    <a:prstGeom prst="rect">
                      <a:avLst/>
                    </a:prstGeom>
                    <a:noFill/>
                    <a:ln w="9525">
                      <a:noFill/>
                      <a:miter lim="800000"/>
                      <a:headEnd/>
                      <a:tailEnd/>
                    </a:ln>
                  </pic:spPr>
                </pic:pic>
              </a:graphicData>
            </a:graphic>
          </wp:inline>
        </w:drawing>
      </w:r>
    </w:p>
    <w:p w:rsidR="00CD58B7" w:rsidRDefault="00CD58B7"/>
    <w:p w:rsidR="00CD58B7" w:rsidRDefault="007B4517">
      <w:pPr>
        <w:jc w:val="both"/>
      </w:pPr>
      <w:proofErr w:type="spellStart"/>
      <w:r>
        <w:t>Rok</w:t>
      </w:r>
      <w:proofErr w:type="spellEnd"/>
      <w:r>
        <w:t xml:space="preserve"> </w:t>
      </w:r>
      <w:proofErr w:type="spellStart"/>
      <w:r>
        <w:t>za</w:t>
      </w:r>
      <w:proofErr w:type="spellEnd"/>
      <w:r>
        <w:t xml:space="preserve"> </w:t>
      </w:r>
      <w:proofErr w:type="spellStart"/>
      <w:r>
        <w:t>završetak</w:t>
      </w:r>
      <w:proofErr w:type="spellEnd"/>
      <w:r w:rsidR="002F7B90">
        <w:t xml:space="preserve"> </w:t>
      </w:r>
      <w:proofErr w:type="spellStart"/>
      <w:r w:rsidR="002F7B90">
        <w:t>predviđenih</w:t>
      </w:r>
      <w:proofErr w:type="spellEnd"/>
      <w:r w:rsidR="002F7B90">
        <w:t xml:space="preserve"> </w:t>
      </w:r>
      <w:proofErr w:type="spellStart"/>
      <w:r w:rsidR="002F7B90">
        <w:t>radova</w:t>
      </w:r>
      <w:proofErr w:type="spellEnd"/>
      <w:r w:rsidR="002F7B90">
        <w:t xml:space="preserve"> </w:t>
      </w:r>
      <w:proofErr w:type="spellStart"/>
      <w:r w:rsidR="002F7B90">
        <w:t>iznosi</w:t>
      </w:r>
      <w:proofErr w:type="spellEnd"/>
      <w:r w:rsidR="002F7B90">
        <w:t xml:space="preserve"> max 6</w:t>
      </w:r>
      <w:r>
        <w:t xml:space="preserve"> </w:t>
      </w:r>
      <w:proofErr w:type="spellStart"/>
      <w:r>
        <w:t>meseci</w:t>
      </w:r>
      <w:proofErr w:type="spellEnd"/>
      <w:r>
        <w:t xml:space="preserve"> </w:t>
      </w:r>
      <w:proofErr w:type="spellStart"/>
      <w:r>
        <w:t>od</w:t>
      </w:r>
      <w:proofErr w:type="spellEnd"/>
      <w:r>
        <w:t xml:space="preserve"> </w:t>
      </w:r>
      <w:proofErr w:type="spellStart"/>
      <w:r>
        <w:t>dana</w:t>
      </w:r>
      <w:proofErr w:type="spellEnd"/>
      <w:r>
        <w:t xml:space="preserve"> </w:t>
      </w:r>
      <w:proofErr w:type="spellStart"/>
      <w:r>
        <w:t>uvođenja</w:t>
      </w:r>
      <w:proofErr w:type="spellEnd"/>
      <w:r>
        <w:t xml:space="preserve"> u </w:t>
      </w:r>
      <w:proofErr w:type="spellStart"/>
      <w:r>
        <w:t>posao</w:t>
      </w:r>
      <w:proofErr w:type="spellEnd"/>
      <w:r>
        <w:t>.</w:t>
      </w:r>
    </w:p>
    <w:p w:rsidR="00CD58B7" w:rsidRDefault="00CD58B7">
      <w:pPr>
        <w:jc w:val="both"/>
      </w:pPr>
    </w:p>
    <w:p w:rsidR="00CD58B7" w:rsidRDefault="007B4517">
      <w:pPr>
        <w:jc w:val="both"/>
      </w:pPr>
      <w:proofErr w:type="spellStart"/>
      <w:r>
        <w:t>Garantni</w:t>
      </w:r>
      <w:proofErr w:type="spellEnd"/>
      <w:r>
        <w:t xml:space="preserve"> </w:t>
      </w:r>
      <w:proofErr w:type="spellStart"/>
      <w:r>
        <w:t>rok</w:t>
      </w:r>
      <w:proofErr w:type="spellEnd"/>
      <w:r>
        <w:t xml:space="preserve"> </w:t>
      </w:r>
      <w:proofErr w:type="spellStart"/>
      <w:r>
        <w:t>za</w:t>
      </w:r>
      <w:proofErr w:type="spellEnd"/>
      <w:r>
        <w:t xml:space="preserve"> </w:t>
      </w:r>
      <w:proofErr w:type="spellStart"/>
      <w:r>
        <w:t>izvršene</w:t>
      </w:r>
      <w:proofErr w:type="spellEnd"/>
      <w:r>
        <w:t xml:space="preserve"> </w:t>
      </w:r>
      <w:proofErr w:type="spellStart"/>
      <w:r>
        <w:t>radove</w:t>
      </w:r>
      <w:proofErr w:type="spellEnd"/>
      <w:r>
        <w:t xml:space="preserve"> </w:t>
      </w:r>
      <w:proofErr w:type="spellStart"/>
      <w:r>
        <w:t>iznosi</w:t>
      </w:r>
      <w:proofErr w:type="spellEnd"/>
      <w:r>
        <w:t xml:space="preserve"> 24 </w:t>
      </w:r>
      <w:proofErr w:type="spellStart"/>
      <w:r>
        <w:t>meseca</w:t>
      </w:r>
      <w:proofErr w:type="spellEnd"/>
      <w:r>
        <w:t xml:space="preserve"> </w:t>
      </w:r>
      <w:proofErr w:type="spellStart"/>
      <w:r>
        <w:t>od</w:t>
      </w:r>
      <w:proofErr w:type="spellEnd"/>
      <w:r>
        <w:t xml:space="preserve"> </w:t>
      </w:r>
      <w:proofErr w:type="spellStart"/>
      <w:r>
        <w:t>dana</w:t>
      </w:r>
      <w:proofErr w:type="spellEnd"/>
      <w:r>
        <w:t xml:space="preserve"> </w:t>
      </w:r>
      <w:proofErr w:type="spellStart"/>
      <w:r>
        <w:t>primopredaje</w:t>
      </w:r>
      <w:proofErr w:type="spellEnd"/>
      <w:r>
        <w:t xml:space="preserve"> </w:t>
      </w:r>
      <w:proofErr w:type="spellStart"/>
      <w:r>
        <w:t>radova</w:t>
      </w:r>
      <w:proofErr w:type="spellEnd"/>
      <w:r>
        <w:t>.</w:t>
      </w:r>
    </w:p>
    <w:p w:rsidR="00CD58B7" w:rsidRDefault="00CD58B7">
      <w:pPr>
        <w:jc w:val="both"/>
        <w:rPr>
          <w:lang w:val="sr-Latn-CS"/>
        </w:rPr>
      </w:pPr>
    </w:p>
    <w:p w:rsidR="00E24CFE" w:rsidRDefault="00E24CFE">
      <w:pPr>
        <w:jc w:val="both"/>
        <w:rPr>
          <w:lang w:val="sr-Latn-CS"/>
        </w:rPr>
      </w:pPr>
    </w:p>
    <w:p w:rsidR="00E24CFE" w:rsidRDefault="00E24CFE">
      <w:pPr>
        <w:jc w:val="both"/>
        <w:rPr>
          <w:lang w:val="sr-Latn-CS"/>
        </w:rPr>
      </w:pPr>
    </w:p>
    <w:p w:rsidR="00E24CFE" w:rsidRDefault="00E24CFE">
      <w:pPr>
        <w:jc w:val="both"/>
        <w:rPr>
          <w:lang w:val="sr-Latn-CS"/>
        </w:rPr>
      </w:pPr>
    </w:p>
    <w:p w:rsidR="00E24CFE" w:rsidRDefault="00E24CFE">
      <w:pPr>
        <w:jc w:val="both"/>
        <w:rPr>
          <w:lang w:val="sr-Latn-CS"/>
        </w:rPr>
      </w:pPr>
    </w:p>
    <w:p w:rsidR="00E24CFE" w:rsidRDefault="00E24CFE">
      <w:pPr>
        <w:jc w:val="both"/>
        <w:rPr>
          <w:lang w:val="sr-Latn-CS"/>
        </w:rPr>
      </w:pPr>
    </w:p>
    <w:p w:rsidR="00E24CFE" w:rsidRDefault="00E24CFE">
      <w:pPr>
        <w:jc w:val="both"/>
        <w:rPr>
          <w:lang w:val="sr-Latn-CS"/>
        </w:rPr>
      </w:pPr>
    </w:p>
    <w:p w:rsidR="00E24CFE" w:rsidRDefault="00E24CFE">
      <w:pPr>
        <w:jc w:val="both"/>
        <w:rPr>
          <w:lang w:val="sr-Latn-CS"/>
        </w:rPr>
      </w:pPr>
    </w:p>
    <w:p w:rsidR="00E24CFE" w:rsidRDefault="00E24CFE">
      <w:pPr>
        <w:jc w:val="both"/>
        <w:rPr>
          <w:lang w:val="sr-Latn-CS"/>
        </w:rPr>
      </w:pPr>
    </w:p>
    <w:p w:rsidR="00E24CFE" w:rsidRDefault="00E24CFE">
      <w:pPr>
        <w:jc w:val="both"/>
        <w:rPr>
          <w:lang w:val="sr-Latn-CS"/>
        </w:rPr>
      </w:pPr>
    </w:p>
    <w:p w:rsidR="00E24CFE" w:rsidRDefault="00E24CFE">
      <w:pPr>
        <w:jc w:val="both"/>
        <w:rPr>
          <w:lang w:val="sr-Latn-CS"/>
        </w:rPr>
      </w:pPr>
    </w:p>
    <w:p w:rsidR="00E24CFE" w:rsidRDefault="00E24CFE">
      <w:pPr>
        <w:jc w:val="both"/>
        <w:rPr>
          <w:lang w:val="sr-Latn-CS"/>
        </w:rPr>
      </w:pPr>
    </w:p>
    <w:p w:rsidR="00E24CFE" w:rsidRDefault="00E24CFE">
      <w:pPr>
        <w:jc w:val="both"/>
        <w:rPr>
          <w:lang w:val="sr-Latn-CS"/>
        </w:rPr>
      </w:pPr>
    </w:p>
    <w:p w:rsidR="00CD58B7" w:rsidRDefault="00CD58B7">
      <w:pPr>
        <w:jc w:val="both"/>
        <w:rPr>
          <w:b/>
          <w:lang w:val="sr-Latn-CS"/>
        </w:rPr>
      </w:pPr>
    </w:p>
    <w:p w:rsidR="00CD58B7" w:rsidRDefault="007B4517">
      <w:pPr>
        <w:jc w:val="center"/>
      </w:pPr>
      <w:r>
        <w:rPr>
          <w:b/>
        </w:rPr>
        <w:lastRenderedPageBreak/>
        <w:t>I</w:t>
      </w:r>
      <w:r>
        <w:rPr>
          <w:b/>
          <w:lang w:val="sr-Latn-CS"/>
        </w:rPr>
        <w:t>V  USLOVI ZA UČEŠĆE U POSTUPKU JAVNE NABAVKE IZ ČL. 75. I 76. ZAKONA I UPUTSTVO KAKO SE DOKAZUJE ISPUNJENOST TIH USLOVA</w:t>
      </w:r>
    </w:p>
    <w:p w:rsidR="00CD58B7" w:rsidRDefault="00CD58B7">
      <w:pPr>
        <w:jc w:val="both"/>
        <w:rPr>
          <w:lang w:val="sr-Latn-CS"/>
        </w:rPr>
      </w:pPr>
    </w:p>
    <w:p w:rsidR="00CD58B7" w:rsidRDefault="00CD58B7">
      <w:pPr>
        <w:jc w:val="both"/>
        <w:rPr>
          <w:lang w:val="sr-Latn-CS"/>
        </w:rPr>
      </w:pPr>
    </w:p>
    <w:p w:rsidR="00CD58B7" w:rsidRDefault="007B4517" w:rsidP="002F7B90">
      <w:pPr>
        <w:rPr>
          <w:b/>
          <w:lang w:val="sr-Latn-CS"/>
        </w:rPr>
      </w:pPr>
      <w:r>
        <w:rPr>
          <w:b/>
          <w:lang w:val="sr-Latn-CS"/>
        </w:rPr>
        <w:t>1. USLOVI ZA UČEŠĆE U POSTUPKU JAVNE NABAVKE IZ ČL. 75. I 76. ZAKONA</w:t>
      </w:r>
    </w:p>
    <w:p w:rsidR="00CD58B7" w:rsidRDefault="00CD58B7">
      <w:pPr>
        <w:jc w:val="both"/>
        <w:rPr>
          <w:lang w:val="sr-Latn-CS"/>
        </w:rPr>
      </w:pPr>
    </w:p>
    <w:p w:rsidR="00CD58B7" w:rsidRDefault="007B4517">
      <w:pPr>
        <w:jc w:val="center"/>
        <w:rPr>
          <w:b/>
          <w:lang w:val="sr-Latn-CS"/>
        </w:rPr>
      </w:pPr>
      <w:r>
        <w:rPr>
          <w:b/>
          <w:lang w:val="sr-Latn-CS"/>
        </w:rPr>
        <w:t>1.1. Obavezni uslovi</w:t>
      </w:r>
    </w:p>
    <w:p w:rsidR="00CD58B7" w:rsidRDefault="00CD58B7">
      <w:pPr>
        <w:jc w:val="both"/>
        <w:rPr>
          <w:lang w:val="sr-Latn-CS"/>
        </w:rPr>
      </w:pPr>
    </w:p>
    <w:p w:rsidR="00CD58B7" w:rsidRDefault="007B4517">
      <w:pPr>
        <w:jc w:val="both"/>
        <w:rPr>
          <w:lang w:val="sr-Latn-CS"/>
        </w:rPr>
      </w:pPr>
      <w:r>
        <w:rPr>
          <w:lang w:val="sr-Latn-CS"/>
        </w:rPr>
        <w:t>Pravo na učešće u postupku predmetne javne nabavke ima ponuđač koji ispunjava obavezne uslove za učešće u postupku javne nabavke definisane čl. 75. Zakona, i to:</w:t>
      </w:r>
    </w:p>
    <w:p w:rsidR="00CD58B7" w:rsidRDefault="00CD58B7">
      <w:pPr>
        <w:jc w:val="both"/>
        <w:rPr>
          <w:lang w:val="sr-Latn-CS"/>
        </w:rPr>
      </w:pPr>
    </w:p>
    <w:p w:rsidR="00CD58B7" w:rsidRDefault="007B4517">
      <w:pPr>
        <w:pStyle w:val="a7"/>
        <w:numPr>
          <w:ilvl w:val="0"/>
          <w:numId w:val="1"/>
        </w:numPr>
        <w:jc w:val="both"/>
        <w:rPr>
          <w:lang w:val="sr-Latn-CS"/>
        </w:rPr>
      </w:pPr>
      <w:r>
        <w:rPr>
          <w:lang w:val="sr-Latn-CS"/>
        </w:rPr>
        <w:t xml:space="preserve">Da je registrovan kod nadležnog organa, odnosno upisan u odgovarajući registar (čl. 75. st. 1. </w:t>
      </w:r>
      <w:proofErr w:type="spellStart"/>
      <w:r>
        <w:rPr>
          <w:lang w:val="sr-Latn-CS"/>
        </w:rPr>
        <w:t>tač</w:t>
      </w:r>
      <w:proofErr w:type="spellEnd"/>
      <w:r>
        <w:rPr>
          <w:lang w:val="sr-Latn-CS"/>
        </w:rPr>
        <w:t>. 1) Zakona);</w:t>
      </w:r>
    </w:p>
    <w:p w:rsidR="00CD58B7" w:rsidRDefault="00CD58B7">
      <w:pPr>
        <w:jc w:val="both"/>
        <w:rPr>
          <w:lang w:val="sr-Latn-CS"/>
        </w:rPr>
      </w:pPr>
    </w:p>
    <w:p w:rsidR="00CD58B7" w:rsidRDefault="007B4517">
      <w:pPr>
        <w:pStyle w:val="a7"/>
        <w:numPr>
          <w:ilvl w:val="0"/>
          <w:numId w:val="1"/>
        </w:numPr>
        <w:jc w:val="both"/>
        <w:rPr>
          <w:lang w:val="sr-Latn-CS"/>
        </w:rPr>
      </w:pPr>
      <w:r>
        <w:rPr>
          <w:lang w:val="sr-Latn-CS"/>
        </w:rPr>
        <w:t xml:space="preserve">Da on i njegov zakonski zastupnik nije osuđivan za neko od krivičnih dela kao član organizovane kriminalne grupe, da nije osuđivan za krivična dela protiv privrede, krivična dela protiv životne sredine, krivično delo primanja ili davanja mita, krivično delo prevare (čl. 75. st. 1. </w:t>
      </w:r>
      <w:proofErr w:type="spellStart"/>
      <w:r>
        <w:rPr>
          <w:lang w:val="sr-Latn-CS"/>
        </w:rPr>
        <w:t>tač</w:t>
      </w:r>
      <w:proofErr w:type="spellEnd"/>
      <w:r>
        <w:rPr>
          <w:lang w:val="sr-Latn-CS"/>
        </w:rPr>
        <w:t>. 2) Zakona);</w:t>
      </w:r>
    </w:p>
    <w:p w:rsidR="00CD58B7" w:rsidRDefault="00CD58B7">
      <w:pPr>
        <w:jc w:val="both"/>
        <w:rPr>
          <w:lang w:val="sr-Latn-CS"/>
        </w:rPr>
      </w:pPr>
    </w:p>
    <w:p w:rsidR="00CD58B7" w:rsidRDefault="007B4517">
      <w:pPr>
        <w:pStyle w:val="a7"/>
        <w:numPr>
          <w:ilvl w:val="0"/>
          <w:numId w:val="1"/>
        </w:numPr>
        <w:jc w:val="both"/>
        <w:rPr>
          <w:lang w:val="sr-Latn-CS"/>
        </w:rPr>
      </w:pPr>
      <w:r>
        <w:rPr>
          <w:lang w:val="sr-Latn-CS"/>
        </w:rPr>
        <w:t xml:space="preserve">Da je izmirio dospele poreze, doprinose i druge javne dažbine u skladu sa propisima Republike Srbije ili strane države kada ima sedište na njenoj teritoriji (čl. 75. st. 1. </w:t>
      </w:r>
      <w:proofErr w:type="spellStart"/>
      <w:r>
        <w:rPr>
          <w:lang w:val="sr-Latn-CS"/>
        </w:rPr>
        <w:t>tač</w:t>
      </w:r>
      <w:proofErr w:type="spellEnd"/>
      <w:r>
        <w:rPr>
          <w:lang w:val="sr-Latn-CS"/>
        </w:rPr>
        <w:t>. 4) Zakona);</w:t>
      </w:r>
    </w:p>
    <w:p w:rsidR="00CD58B7" w:rsidRDefault="00CD58B7">
      <w:pPr>
        <w:jc w:val="both"/>
        <w:rPr>
          <w:lang w:val="sr-Latn-CS"/>
        </w:rPr>
      </w:pPr>
    </w:p>
    <w:p w:rsidR="00CD58B7" w:rsidRDefault="007B4517">
      <w:pPr>
        <w:pStyle w:val="a7"/>
        <w:numPr>
          <w:ilvl w:val="0"/>
          <w:numId w:val="1"/>
        </w:numPr>
        <w:jc w:val="both"/>
        <w:rPr>
          <w:lang w:val="sr-Latn-CS"/>
        </w:rPr>
      </w:pPr>
      <w:r>
        <w:rPr>
          <w:lang w:val="sr-Latn-CS"/>
        </w:rPr>
        <w:t xml:space="preserve">Da ima važeću dozvolu nadležnog organa za obavljanje delatnosti koja je predmet javne nabavke (čl. 75. st. 1. </w:t>
      </w:r>
      <w:proofErr w:type="spellStart"/>
      <w:r>
        <w:rPr>
          <w:lang w:val="sr-Latn-CS"/>
        </w:rPr>
        <w:t>tač</w:t>
      </w:r>
      <w:proofErr w:type="spellEnd"/>
      <w:r>
        <w:rPr>
          <w:lang w:val="sr-Latn-CS"/>
        </w:rPr>
        <w:t>. 5) Zakona) (navesti dozvolu za obavljanje delatnosti koja je predmet javne nabavke);</w:t>
      </w:r>
    </w:p>
    <w:tbl>
      <w:tblPr>
        <w:tblW w:w="8824" w:type="dxa"/>
        <w:tblInd w:w="198"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9" w:type="dxa"/>
          <w:bottom w:w="55" w:type="dxa"/>
          <w:right w:w="55" w:type="dxa"/>
        </w:tblCellMar>
        <w:tblLook w:val="0000"/>
      </w:tblPr>
      <w:tblGrid>
        <w:gridCol w:w="8824"/>
      </w:tblGrid>
      <w:tr w:rsidR="00CD58B7">
        <w:tc>
          <w:tcPr>
            <w:tcW w:w="8824" w:type="dxa"/>
            <w:tcBorders>
              <w:top w:val="single" w:sz="2" w:space="0" w:color="000001"/>
              <w:left w:val="single" w:sz="2" w:space="0" w:color="000001"/>
              <w:bottom w:val="single" w:sz="2" w:space="0" w:color="000001"/>
              <w:right w:val="single" w:sz="2" w:space="0" w:color="000001"/>
            </w:tcBorders>
            <w:shd w:val="clear" w:color="auto" w:fill="FFFFFF"/>
            <w:tcMar>
              <w:left w:w="9" w:type="dxa"/>
            </w:tcMar>
          </w:tcPr>
          <w:p w:rsidR="00CD58B7" w:rsidRDefault="007B4517">
            <w:pPr>
              <w:jc w:val="both"/>
              <w:rPr>
                <w:b/>
                <w:i/>
                <w:lang w:val="sr-Latn-CS"/>
              </w:rPr>
            </w:pPr>
            <w:r>
              <w:rPr>
                <w:b/>
                <w:i/>
                <w:lang w:val="sr-Latn-CS"/>
              </w:rPr>
              <w:t xml:space="preserve">Napomena: </w:t>
            </w:r>
          </w:p>
          <w:p w:rsidR="00CD58B7" w:rsidRDefault="007B4517">
            <w:pPr>
              <w:jc w:val="both"/>
              <w:rPr>
                <w:i/>
                <w:lang w:val="sr-Latn-CS"/>
              </w:rPr>
            </w:pPr>
            <w:r>
              <w:rPr>
                <w:i/>
                <w:lang w:val="sr-Latn-CS"/>
              </w:rPr>
              <w:t xml:space="preserve">Naručilac je dužan da od ponuđača zahteva da poseduje važeću dozvolu nadležnog organa za obavljanje delatnosti koja je predmet javne nabavke, u slučaju da  je takva dozvola predviđena posebnim propisom. Naime, ovaj uslov naručilac je dužan da traži samo u onim postupcima u kojima je za obavljanje delatnosti koja je predmet konkretne javne nabavke potrebno da ponuđač ima dozvolu nadležnog organa, s obzirom da je takva dozvola posebnim propisom određena kao obavezna. Značajno je da dozvola koju ponuđač treba da dostavi mora biti važeća, s tim da u ovom slučaju nije bitan momenat izdavanja dozvole. Iz navedenih razloga, prilikom sačinjavanja konkursne dokumentacije, naručilac je dužan da ispita pozitivne zakonske propise iz oblasti iz koje je predmet javne nabavke, te da ukoliko su dozvole neophodne, jasno u konkursnoj dokumentaciji navede koje su dozvole neophodne i način dokazivanja važenja dozvole.  </w:t>
            </w:r>
          </w:p>
        </w:tc>
      </w:tr>
    </w:tbl>
    <w:p w:rsidR="00CD58B7" w:rsidRDefault="00CD58B7">
      <w:pPr>
        <w:jc w:val="both"/>
        <w:rPr>
          <w:lang w:val="sr-Latn-CS"/>
        </w:rPr>
      </w:pPr>
    </w:p>
    <w:p w:rsidR="00CD58B7" w:rsidRDefault="007B4517">
      <w:pPr>
        <w:pStyle w:val="a7"/>
        <w:numPr>
          <w:ilvl w:val="0"/>
          <w:numId w:val="1"/>
        </w:numPr>
        <w:jc w:val="both"/>
      </w:pPr>
      <w:r>
        <w:rPr>
          <w:lang w:val="sr-Latn-CS"/>
        </w:rPr>
        <w:t xml:space="preserve">Ponuđač je dužan da pri sastavljanju ponude izričito navede da je poštovao obaveze koje proizlaze iz važećih propisa o zaštiti na radu, zapošljavanju i uslovima rada, zaštiti životne sredine, </w:t>
      </w:r>
      <w:r>
        <w:rPr>
          <w:color w:val="00000A"/>
          <w:lang w:val="sr-Latn-CS"/>
        </w:rPr>
        <w:t>kao i da nema zabranu obavljanja delatnosti koja je na snazi u vreme podnošenja ponude (čl. 75. st. 2. Zakona).</w:t>
      </w:r>
    </w:p>
    <w:p w:rsidR="00CD58B7" w:rsidRDefault="00CD58B7">
      <w:pPr>
        <w:jc w:val="center"/>
        <w:rPr>
          <w:b/>
          <w:lang w:val="sr-Latn-CS"/>
        </w:rPr>
      </w:pPr>
    </w:p>
    <w:p w:rsidR="00CD58B7" w:rsidRDefault="007B4517">
      <w:pPr>
        <w:jc w:val="center"/>
        <w:rPr>
          <w:b/>
          <w:lang w:val="sr-Latn-CS"/>
        </w:rPr>
      </w:pPr>
      <w:r>
        <w:rPr>
          <w:b/>
          <w:lang w:val="sr-Latn-CS"/>
        </w:rPr>
        <w:t>1.2. Dodatni uslovi</w:t>
      </w:r>
    </w:p>
    <w:p w:rsidR="00CD58B7" w:rsidRDefault="00CD58B7">
      <w:pPr>
        <w:jc w:val="both"/>
        <w:rPr>
          <w:lang w:val="sr-Latn-CS"/>
        </w:rPr>
      </w:pPr>
    </w:p>
    <w:p w:rsidR="00CD58B7" w:rsidRDefault="007B4517">
      <w:pPr>
        <w:jc w:val="both"/>
        <w:rPr>
          <w:lang w:val="sr-Latn-CS"/>
        </w:rPr>
      </w:pPr>
      <w:r>
        <w:rPr>
          <w:lang w:val="sr-Latn-CS"/>
        </w:rPr>
        <w:t xml:space="preserve">Ponuđač koji učestvuje u postupku predmetne javne nabavke, mora ispuniti dodatne uslove za učešće u postupku javne nabavke,  definisane čl. 76. Zakona, i to: </w:t>
      </w:r>
    </w:p>
    <w:p w:rsidR="00CD58B7" w:rsidRDefault="007B4517">
      <w:pPr>
        <w:jc w:val="both"/>
      </w:pPr>
      <w:r>
        <w:rPr>
          <w:lang w:eastAsia="en-US"/>
        </w:rPr>
        <w:lastRenderedPageBreak/>
        <w:br/>
      </w:r>
      <w:proofErr w:type="spellStart"/>
      <w:r>
        <w:rPr>
          <w:u w:val="single"/>
          <w:lang w:eastAsia="en-US"/>
        </w:rPr>
        <w:t>Poslovni</w:t>
      </w:r>
      <w:proofErr w:type="spellEnd"/>
      <w:r>
        <w:rPr>
          <w:u w:val="single"/>
          <w:lang w:eastAsia="en-US"/>
        </w:rPr>
        <w:t xml:space="preserve"> </w:t>
      </w:r>
      <w:proofErr w:type="spellStart"/>
      <w:r>
        <w:rPr>
          <w:u w:val="single"/>
          <w:lang w:eastAsia="en-US"/>
        </w:rPr>
        <w:t>kapacitet</w:t>
      </w:r>
      <w:proofErr w:type="spellEnd"/>
    </w:p>
    <w:p w:rsidR="00CD58B7" w:rsidRDefault="00D103E8">
      <w:pPr>
        <w:jc w:val="both"/>
      </w:pPr>
      <w:proofErr w:type="spellStart"/>
      <w:r>
        <w:rPr>
          <w:lang w:eastAsia="en-US"/>
        </w:rPr>
        <w:t>Da</w:t>
      </w:r>
      <w:proofErr w:type="spellEnd"/>
      <w:r>
        <w:rPr>
          <w:lang w:eastAsia="en-US"/>
        </w:rPr>
        <w:t xml:space="preserve"> je </w:t>
      </w:r>
      <w:proofErr w:type="spellStart"/>
      <w:r>
        <w:rPr>
          <w:lang w:eastAsia="en-US"/>
        </w:rPr>
        <w:t>ponuđač</w:t>
      </w:r>
      <w:proofErr w:type="spellEnd"/>
      <w:r>
        <w:rPr>
          <w:lang w:eastAsia="en-US"/>
        </w:rPr>
        <w:t xml:space="preserve"> </w:t>
      </w:r>
      <w:proofErr w:type="spellStart"/>
      <w:r>
        <w:rPr>
          <w:lang w:eastAsia="en-US"/>
        </w:rPr>
        <w:t>realizovao</w:t>
      </w:r>
      <w:proofErr w:type="spellEnd"/>
      <w:r>
        <w:rPr>
          <w:lang w:eastAsia="en-US"/>
        </w:rPr>
        <w:t xml:space="preserve"> </w:t>
      </w:r>
      <w:proofErr w:type="spellStart"/>
      <w:r>
        <w:rPr>
          <w:lang w:eastAsia="en-US"/>
        </w:rPr>
        <w:t>jedan</w:t>
      </w:r>
      <w:proofErr w:type="spellEnd"/>
      <w:r>
        <w:rPr>
          <w:lang w:eastAsia="en-US"/>
        </w:rPr>
        <w:t xml:space="preserve"> </w:t>
      </w:r>
      <w:proofErr w:type="spellStart"/>
      <w:r>
        <w:rPr>
          <w:lang w:eastAsia="en-US"/>
        </w:rPr>
        <w:t>ugovor</w:t>
      </w:r>
      <w:proofErr w:type="spellEnd"/>
      <w:r w:rsidR="002F7B90">
        <w:rPr>
          <w:lang w:eastAsia="en-US"/>
        </w:rPr>
        <w:t xml:space="preserve"> </w:t>
      </w:r>
      <w:proofErr w:type="spellStart"/>
      <w:r>
        <w:rPr>
          <w:lang w:eastAsia="en-US"/>
        </w:rPr>
        <w:t>radova</w:t>
      </w:r>
      <w:proofErr w:type="spellEnd"/>
      <w:r w:rsidR="007B4517">
        <w:rPr>
          <w:lang w:eastAsia="en-US"/>
        </w:rPr>
        <w:t xml:space="preserve"> </w:t>
      </w:r>
      <w:proofErr w:type="spellStart"/>
      <w:r w:rsidR="002F7B90">
        <w:rPr>
          <w:lang w:eastAsia="en-US"/>
        </w:rPr>
        <w:t>na</w:t>
      </w:r>
      <w:proofErr w:type="spellEnd"/>
      <w:r w:rsidR="002F7B90">
        <w:rPr>
          <w:lang w:eastAsia="en-US"/>
        </w:rPr>
        <w:t xml:space="preserve"> </w:t>
      </w:r>
      <w:proofErr w:type="spellStart"/>
      <w:r w:rsidR="002F7B90">
        <w:rPr>
          <w:lang w:eastAsia="en-US"/>
        </w:rPr>
        <w:t>rekultivaciji</w:t>
      </w:r>
      <w:proofErr w:type="spellEnd"/>
      <w:r w:rsidR="002F7B90">
        <w:rPr>
          <w:lang w:eastAsia="en-US"/>
        </w:rPr>
        <w:t xml:space="preserve"> </w:t>
      </w:r>
      <w:r w:rsidR="007B4517">
        <w:rPr>
          <w:lang w:eastAsia="en-US"/>
        </w:rPr>
        <w:t>u</w:t>
      </w:r>
      <w:r w:rsidR="00E24CFE">
        <w:rPr>
          <w:lang w:eastAsia="en-US"/>
        </w:rPr>
        <w:t xml:space="preserve"> </w:t>
      </w:r>
      <w:proofErr w:type="spellStart"/>
      <w:r w:rsidR="00E24CFE">
        <w:rPr>
          <w:lang w:eastAsia="en-US"/>
        </w:rPr>
        <w:t>minimalnom</w:t>
      </w:r>
      <w:proofErr w:type="spellEnd"/>
      <w:r w:rsidR="00E24CFE">
        <w:rPr>
          <w:lang w:eastAsia="en-US"/>
        </w:rPr>
        <w:t xml:space="preserve"> </w:t>
      </w:r>
      <w:proofErr w:type="spellStart"/>
      <w:r w:rsidR="00E24CFE">
        <w:rPr>
          <w:lang w:eastAsia="en-US"/>
        </w:rPr>
        <w:t>iznosu</w:t>
      </w:r>
      <w:proofErr w:type="spellEnd"/>
      <w:r w:rsidR="00E24CFE">
        <w:rPr>
          <w:lang w:eastAsia="en-US"/>
        </w:rPr>
        <w:t xml:space="preserve"> </w:t>
      </w:r>
      <w:proofErr w:type="spellStart"/>
      <w:r w:rsidR="00E24CFE">
        <w:rPr>
          <w:lang w:eastAsia="en-US"/>
        </w:rPr>
        <w:t>od</w:t>
      </w:r>
      <w:proofErr w:type="spellEnd"/>
      <w:r w:rsidR="00E24CFE">
        <w:rPr>
          <w:lang w:eastAsia="en-US"/>
        </w:rPr>
        <w:t xml:space="preserve"> 6</w:t>
      </w:r>
      <w:r w:rsidR="002F7B90">
        <w:rPr>
          <w:lang w:eastAsia="en-US"/>
        </w:rPr>
        <w:t>.000.000</w:t>
      </w:r>
      <w:proofErr w:type="gramStart"/>
      <w:r w:rsidR="002F7B90">
        <w:rPr>
          <w:lang w:eastAsia="en-US"/>
        </w:rPr>
        <w:t>,00</w:t>
      </w:r>
      <w:proofErr w:type="gramEnd"/>
      <w:r>
        <w:rPr>
          <w:lang w:eastAsia="en-US"/>
        </w:rPr>
        <w:t xml:space="preserve"> </w:t>
      </w:r>
      <w:proofErr w:type="spellStart"/>
      <w:r>
        <w:rPr>
          <w:lang w:eastAsia="en-US"/>
        </w:rPr>
        <w:t>dinara</w:t>
      </w:r>
      <w:proofErr w:type="spellEnd"/>
      <w:r>
        <w:rPr>
          <w:lang w:eastAsia="en-US"/>
        </w:rPr>
        <w:t>.</w:t>
      </w:r>
    </w:p>
    <w:p w:rsidR="00CD58B7" w:rsidRDefault="007B4517">
      <w:pPr>
        <w:jc w:val="both"/>
      </w:pPr>
      <w:r>
        <w:rPr>
          <w:lang w:eastAsia="en-US"/>
        </w:rPr>
        <w:br/>
        <w:t xml:space="preserve">Kao </w:t>
      </w:r>
      <w:proofErr w:type="spellStart"/>
      <w:r>
        <w:rPr>
          <w:lang w:eastAsia="en-US"/>
        </w:rPr>
        <w:t>dokaz</w:t>
      </w:r>
      <w:proofErr w:type="spellEnd"/>
      <w:r>
        <w:rPr>
          <w:lang w:eastAsia="en-US"/>
        </w:rPr>
        <w:t xml:space="preserve"> </w:t>
      </w:r>
      <w:proofErr w:type="spellStart"/>
      <w:r>
        <w:rPr>
          <w:lang w:eastAsia="en-US"/>
        </w:rPr>
        <w:t>ispunjenosti</w:t>
      </w:r>
      <w:proofErr w:type="spellEnd"/>
      <w:r>
        <w:rPr>
          <w:lang w:eastAsia="en-US"/>
        </w:rPr>
        <w:t xml:space="preserve"> </w:t>
      </w:r>
      <w:proofErr w:type="spellStart"/>
      <w:r>
        <w:rPr>
          <w:lang w:eastAsia="en-US"/>
        </w:rPr>
        <w:t>ovih</w:t>
      </w:r>
      <w:proofErr w:type="spellEnd"/>
      <w:r>
        <w:rPr>
          <w:lang w:eastAsia="en-US"/>
        </w:rPr>
        <w:t xml:space="preserve"> </w:t>
      </w:r>
      <w:proofErr w:type="spellStart"/>
      <w:r>
        <w:rPr>
          <w:lang w:eastAsia="en-US"/>
        </w:rPr>
        <w:t>uslova</w:t>
      </w:r>
      <w:proofErr w:type="spellEnd"/>
      <w:r>
        <w:rPr>
          <w:lang w:eastAsia="en-US"/>
        </w:rPr>
        <w:t xml:space="preserve"> </w:t>
      </w:r>
      <w:proofErr w:type="spellStart"/>
      <w:r>
        <w:rPr>
          <w:lang w:eastAsia="en-US"/>
        </w:rPr>
        <w:t>neophodne</w:t>
      </w:r>
      <w:proofErr w:type="spellEnd"/>
      <w:r>
        <w:rPr>
          <w:lang w:eastAsia="en-US"/>
        </w:rPr>
        <w:t xml:space="preserve"> je </w:t>
      </w:r>
      <w:proofErr w:type="spellStart"/>
      <w:r>
        <w:rPr>
          <w:lang w:eastAsia="en-US"/>
        </w:rPr>
        <w:t>dostaviti</w:t>
      </w:r>
      <w:proofErr w:type="spellEnd"/>
      <w:r>
        <w:rPr>
          <w:lang w:eastAsia="en-US"/>
        </w:rPr>
        <w:t>:</w:t>
      </w:r>
    </w:p>
    <w:p w:rsidR="00CD58B7" w:rsidRDefault="007B4517">
      <w:pPr>
        <w:jc w:val="both"/>
        <w:rPr>
          <w:lang w:eastAsia="en-US"/>
        </w:rPr>
      </w:pPr>
      <w:r>
        <w:rPr>
          <w:lang w:eastAsia="en-US"/>
        </w:rPr>
        <w:br/>
      </w:r>
      <w:proofErr w:type="spellStart"/>
      <w:proofErr w:type="gramStart"/>
      <w:r>
        <w:rPr>
          <w:lang w:eastAsia="en-US"/>
        </w:rPr>
        <w:t>fotokopiju</w:t>
      </w:r>
      <w:proofErr w:type="spellEnd"/>
      <w:proofErr w:type="gramEnd"/>
      <w:r>
        <w:rPr>
          <w:lang w:eastAsia="en-US"/>
        </w:rPr>
        <w:t xml:space="preserve"> </w:t>
      </w:r>
      <w:proofErr w:type="spellStart"/>
      <w:r>
        <w:rPr>
          <w:lang w:eastAsia="en-US"/>
        </w:rPr>
        <w:t>okončane</w:t>
      </w:r>
      <w:proofErr w:type="spellEnd"/>
      <w:r>
        <w:rPr>
          <w:lang w:eastAsia="en-US"/>
        </w:rPr>
        <w:t xml:space="preserve"> </w:t>
      </w:r>
      <w:proofErr w:type="spellStart"/>
      <w:r>
        <w:rPr>
          <w:lang w:eastAsia="en-US"/>
        </w:rPr>
        <w:t>situacije</w:t>
      </w:r>
      <w:proofErr w:type="spellEnd"/>
      <w:r>
        <w:rPr>
          <w:lang w:eastAsia="en-US"/>
        </w:rPr>
        <w:t xml:space="preserve"> </w:t>
      </w:r>
      <w:proofErr w:type="spellStart"/>
      <w:r w:rsidR="00EB3D65">
        <w:rPr>
          <w:lang w:eastAsia="en-US"/>
        </w:rPr>
        <w:t>i</w:t>
      </w:r>
      <w:proofErr w:type="spellEnd"/>
      <w:r w:rsidR="00D103E8">
        <w:rPr>
          <w:lang w:eastAsia="en-US"/>
        </w:rPr>
        <w:t xml:space="preserve"> </w:t>
      </w:r>
      <w:proofErr w:type="spellStart"/>
      <w:r w:rsidR="00D103E8">
        <w:rPr>
          <w:lang w:eastAsia="en-US"/>
        </w:rPr>
        <w:t>ugovora</w:t>
      </w:r>
      <w:proofErr w:type="spellEnd"/>
    </w:p>
    <w:p w:rsidR="00CD58B7" w:rsidRDefault="00CD58B7">
      <w:pPr>
        <w:jc w:val="both"/>
        <w:rPr>
          <w:lang w:eastAsia="en-US"/>
        </w:rPr>
      </w:pPr>
    </w:p>
    <w:p w:rsidR="00CD58B7" w:rsidRDefault="00CD58B7">
      <w:pPr>
        <w:jc w:val="both"/>
        <w:rPr>
          <w:lang w:eastAsia="en-US"/>
        </w:rPr>
      </w:pPr>
    </w:p>
    <w:p w:rsidR="00CD58B7" w:rsidRDefault="007B4517">
      <w:pPr>
        <w:jc w:val="both"/>
        <w:rPr>
          <w:rFonts w:eastAsia="Tahoma"/>
          <w:u w:val="single"/>
          <w:lang w:eastAsia="en-US"/>
        </w:rPr>
      </w:pPr>
      <w:proofErr w:type="spellStart"/>
      <w:r>
        <w:rPr>
          <w:rFonts w:eastAsia="Tahoma"/>
          <w:u w:val="single"/>
          <w:lang w:eastAsia="en-US"/>
        </w:rPr>
        <w:t>Kadrovski</w:t>
      </w:r>
      <w:proofErr w:type="spellEnd"/>
      <w:r>
        <w:rPr>
          <w:rFonts w:eastAsia="Tahoma"/>
          <w:u w:val="single"/>
          <w:lang w:eastAsia="en-US"/>
        </w:rPr>
        <w:t xml:space="preserve"> </w:t>
      </w:r>
      <w:proofErr w:type="spellStart"/>
      <w:r>
        <w:rPr>
          <w:rFonts w:eastAsia="Tahoma"/>
          <w:u w:val="single"/>
          <w:lang w:eastAsia="en-US"/>
        </w:rPr>
        <w:t>kapacitet</w:t>
      </w:r>
      <w:proofErr w:type="spellEnd"/>
    </w:p>
    <w:p w:rsidR="00CD58B7" w:rsidRDefault="007B4517">
      <w:pPr>
        <w:jc w:val="both"/>
        <w:rPr>
          <w:rFonts w:eastAsia="Tahoma"/>
          <w:lang w:eastAsia="en-US"/>
        </w:rPr>
      </w:pPr>
      <w:proofErr w:type="spellStart"/>
      <w:r>
        <w:rPr>
          <w:rFonts w:eastAsia="Tahoma"/>
          <w:lang w:eastAsia="en-US"/>
        </w:rPr>
        <w:t>Da</w:t>
      </w:r>
      <w:proofErr w:type="spellEnd"/>
      <w:r>
        <w:rPr>
          <w:rFonts w:eastAsia="Tahoma"/>
          <w:lang w:eastAsia="en-US"/>
        </w:rPr>
        <w:t xml:space="preserve"> </w:t>
      </w:r>
      <w:proofErr w:type="spellStart"/>
      <w:r>
        <w:rPr>
          <w:rFonts w:eastAsia="Tahoma"/>
          <w:lang w:eastAsia="en-US"/>
        </w:rPr>
        <w:t>ponuđač</w:t>
      </w:r>
      <w:proofErr w:type="spellEnd"/>
      <w:r>
        <w:rPr>
          <w:rFonts w:eastAsia="Tahoma"/>
          <w:lang w:eastAsia="en-US"/>
        </w:rPr>
        <w:t xml:space="preserve"> </w:t>
      </w:r>
      <w:proofErr w:type="spellStart"/>
      <w:r>
        <w:rPr>
          <w:rFonts w:eastAsia="Tahoma"/>
          <w:lang w:eastAsia="en-US"/>
        </w:rPr>
        <w:t>ima</w:t>
      </w:r>
      <w:proofErr w:type="spellEnd"/>
      <w:r>
        <w:rPr>
          <w:rFonts w:eastAsia="Tahoma"/>
          <w:lang w:eastAsia="en-US"/>
        </w:rPr>
        <w:t xml:space="preserve"> </w:t>
      </w:r>
      <w:proofErr w:type="spellStart"/>
      <w:r>
        <w:rPr>
          <w:rFonts w:eastAsia="Tahoma"/>
          <w:lang w:eastAsia="en-US"/>
        </w:rPr>
        <w:t>angažovane</w:t>
      </w:r>
      <w:proofErr w:type="spellEnd"/>
      <w:r>
        <w:rPr>
          <w:rFonts w:eastAsia="Tahoma"/>
          <w:lang w:eastAsia="en-US"/>
        </w:rPr>
        <w:t xml:space="preserve"> </w:t>
      </w:r>
      <w:proofErr w:type="spellStart"/>
      <w:r>
        <w:rPr>
          <w:rFonts w:eastAsia="Tahoma"/>
          <w:lang w:eastAsia="en-US"/>
        </w:rPr>
        <w:t>po</w:t>
      </w:r>
      <w:proofErr w:type="spellEnd"/>
      <w:r>
        <w:rPr>
          <w:rFonts w:eastAsia="Tahoma"/>
          <w:lang w:eastAsia="en-US"/>
        </w:rPr>
        <w:t xml:space="preserve"> </w:t>
      </w:r>
      <w:proofErr w:type="spellStart"/>
      <w:r>
        <w:rPr>
          <w:rFonts w:eastAsia="Tahoma"/>
          <w:lang w:eastAsia="en-US"/>
        </w:rPr>
        <w:t>bilo</w:t>
      </w:r>
      <w:proofErr w:type="spellEnd"/>
      <w:r>
        <w:rPr>
          <w:rFonts w:eastAsia="Tahoma"/>
          <w:lang w:eastAsia="en-US"/>
        </w:rPr>
        <w:t xml:space="preserve"> </w:t>
      </w:r>
      <w:proofErr w:type="spellStart"/>
      <w:r>
        <w:rPr>
          <w:rFonts w:eastAsia="Tahoma"/>
          <w:lang w:eastAsia="en-US"/>
        </w:rPr>
        <w:t>kom</w:t>
      </w:r>
      <w:proofErr w:type="spellEnd"/>
      <w:r>
        <w:rPr>
          <w:rFonts w:eastAsia="Tahoma"/>
          <w:lang w:eastAsia="en-US"/>
        </w:rPr>
        <w:t xml:space="preserve"> </w:t>
      </w:r>
      <w:proofErr w:type="spellStart"/>
      <w:r>
        <w:rPr>
          <w:rFonts w:eastAsia="Tahoma"/>
          <w:lang w:eastAsia="en-US"/>
        </w:rPr>
        <w:t>osnovu</w:t>
      </w:r>
      <w:proofErr w:type="spellEnd"/>
      <w:r>
        <w:rPr>
          <w:rFonts w:eastAsia="Tahoma"/>
          <w:lang w:eastAsia="en-US"/>
        </w:rPr>
        <w:t xml:space="preserve"> u </w:t>
      </w:r>
      <w:proofErr w:type="spellStart"/>
      <w:r>
        <w:rPr>
          <w:rFonts w:eastAsia="Tahoma"/>
          <w:lang w:eastAsia="en-US"/>
        </w:rPr>
        <w:t>skladu</w:t>
      </w:r>
      <w:proofErr w:type="spellEnd"/>
      <w:r>
        <w:rPr>
          <w:rFonts w:eastAsia="Tahoma"/>
          <w:lang w:eastAsia="en-US"/>
        </w:rPr>
        <w:t xml:space="preserve"> </w:t>
      </w:r>
      <w:proofErr w:type="spellStart"/>
      <w:r>
        <w:rPr>
          <w:rFonts w:eastAsia="Tahoma"/>
          <w:lang w:eastAsia="en-US"/>
        </w:rPr>
        <w:t>sa</w:t>
      </w:r>
      <w:proofErr w:type="spellEnd"/>
      <w:r>
        <w:rPr>
          <w:rFonts w:eastAsia="Tahoma"/>
          <w:lang w:eastAsia="en-US"/>
        </w:rPr>
        <w:t xml:space="preserve"> </w:t>
      </w:r>
      <w:proofErr w:type="spellStart"/>
      <w:r>
        <w:rPr>
          <w:rFonts w:eastAsia="Tahoma"/>
          <w:lang w:eastAsia="en-US"/>
        </w:rPr>
        <w:t>Zakonom</w:t>
      </w:r>
      <w:proofErr w:type="spellEnd"/>
      <w:r>
        <w:rPr>
          <w:rFonts w:eastAsia="Tahoma"/>
          <w:lang w:eastAsia="en-US"/>
        </w:rPr>
        <w:t xml:space="preserve"> o </w:t>
      </w:r>
      <w:proofErr w:type="spellStart"/>
      <w:r>
        <w:rPr>
          <w:rFonts w:eastAsia="Tahoma"/>
          <w:lang w:eastAsia="en-US"/>
        </w:rPr>
        <w:t>radu</w:t>
      </w:r>
      <w:proofErr w:type="spellEnd"/>
      <w:r w:rsidR="00DF6762">
        <w:rPr>
          <w:rFonts w:eastAsia="Tahoma"/>
          <w:lang w:eastAsia="en-US"/>
        </w:rPr>
        <w:t xml:space="preserve"> 8 </w:t>
      </w:r>
      <w:proofErr w:type="spellStart"/>
      <w:r w:rsidR="00DF6762">
        <w:rPr>
          <w:rFonts w:eastAsia="Tahoma"/>
          <w:lang w:eastAsia="en-US"/>
        </w:rPr>
        <w:t>zaposlenih</w:t>
      </w:r>
      <w:proofErr w:type="spellEnd"/>
      <w:r w:rsidR="00DF6762">
        <w:rPr>
          <w:rFonts w:eastAsia="Tahoma"/>
          <w:lang w:eastAsia="en-US"/>
        </w:rPr>
        <w:t xml:space="preserve"> </w:t>
      </w:r>
      <w:proofErr w:type="spellStart"/>
      <w:r w:rsidR="00DF6762">
        <w:rPr>
          <w:rFonts w:eastAsia="Tahoma"/>
          <w:lang w:eastAsia="en-US"/>
        </w:rPr>
        <w:t>od</w:t>
      </w:r>
      <w:proofErr w:type="spellEnd"/>
      <w:r w:rsidR="00DF6762">
        <w:rPr>
          <w:rFonts w:eastAsia="Tahoma"/>
          <w:lang w:eastAsia="en-US"/>
        </w:rPr>
        <w:t xml:space="preserve"> </w:t>
      </w:r>
      <w:proofErr w:type="spellStart"/>
      <w:r w:rsidR="00DF6762">
        <w:rPr>
          <w:rFonts w:eastAsia="Tahoma"/>
          <w:lang w:eastAsia="en-US"/>
        </w:rPr>
        <w:t>kojih</w:t>
      </w:r>
      <w:proofErr w:type="spellEnd"/>
      <w:r w:rsidR="00DF6762">
        <w:rPr>
          <w:rFonts w:eastAsia="Tahoma"/>
          <w:lang w:eastAsia="en-US"/>
        </w:rPr>
        <w:t xml:space="preserve"> je </w:t>
      </w:r>
      <w:r>
        <w:rPr>
          <w:rFonts w:eastAsia="Tahoma"/>
          <w:lang w:eastAsia="en-US"/>
        </w:rPr>
        <w:t>:</w:t>
      </w:r>
    </w:p>
    <w:p w:rsidR="00D103E8" w:rsidRDefault="00D103E8">
      <w:pPr>
        <w:jc w:val="both"/>
        <w:rPr>
          <w:rFonts w:eastAsia="Tahoma"/>
          <w:lang w:eastAsia="en-US"/>
        </w:rPr>
      </w:pPr>
    </w:p>
    <w:p w:rsidR="00CD58B7" w:rsidRPr="00D103E8" w:rsidRDefault="00DF6762" w:rsidP="00D103E8">
      <w:pPr>
        <w:rPr>
          <w:rFonts w:eastAsia="Tahoma"/>
          <w:lang w:eastAsia="en-US"/>
        </w:rPr>
      </w:pPr>
      <w:r>
        <w:rPr>
          <w:rFonts w:eastAsia="Tahoma"/>
          <w:lang w:eastAsia="en-US"/>
        </w:rPr>
        <w:t xml:space="preserve"> 1 </w:t>
      </w:r>
      <w:proofErr w:type="spellStart"/>
      <w:r w:rsidR="007B4517" w:rsidRPr="00D103E8">
        <w:rPr>
          <w:rFonts w:eastAsia="Tahoma"/>
          <w:lang w:eastAsia="en-US"/>
        </w:rPr>
        <w:t>Diplomirani</w:t>
      </w:r>
      <w:proofErr w:type="spellEnd"/>
      <w:r w:rsidR="007B4517" w:rsidRPr="00D103E8">
        <w:rPr>
          <w:rFonts w:eastAsia="Tahoma"/>
          <w:lang w:eastAsia="en-US"/>
        </w:rPr>
        <w:t xml:space="preserve"> </w:t>
      </w:r>
      <w:proofErr w:type="spellStart"/>
      <w:r w:rsidR="007B4517" w:rsidRPr="00D103E8">
        <w:rPr>
          <w:rFonts w:eastAsia="Tahoma"/>
          <w:lang w:eastAsia="en-US"/>
        </w:rPr>
        <w:t>inžinjer</w:t>
      </w:r>
      <w:proofErr w:type="spellEnd"/>
      <w:r w:rsidR="007B4517" w:rsidRPr="00D103E8">
        <w:rPr>
          <w:rFonts w:eastAsia="Tahoma"/>
          <w:lang w:eastAsia="en-US"/>
        </w:rPr>
        <w:t xml:space="preserve"> </w:t>
      </w:r>
      <w:proofErr w:type="spellStart"/>
      <w:r w:rsidR="007B4517" w:rsidRPr="00D103E8">
        <w:rPr>
          <w:rFonts w:eastAsia="Tahoma"/>
          <w:lang w:eastAsia="en-US"/>
        </w:rPr>
        <w:t>građevine</w:t>
      </w:r>
      <w:proofErr w:type="spellEnd"/>
      <w:r w:rsidR="007B4517" w:rsidRPr="00D103E8">
        <w:rPr>
          <w:rFonts w:eastAsia="Tahoma"/>
          <w:lang w:eastAsia="en-US"/>
        </w:rPr>
        <w:t xml:space="preserve"> </w:t>
      </w:r>
      <w:proofErr w:type="spellStart"/>
      <w:r w:rsidR="007B4517" w:rsidRPr="00D103E8">
        <w:rPr>
          <w:rFonts w:eastAsia="Tahoma"/>
          <w:lang w:eastAsia="en-US"/>
        </w:rPr>
        <w:t>sa</w:t>
      </w:r>
      <w:proofErr w:type="spellEnd"/>
      <w:r w:rsidR="007B4517" w:rsidRPr="00D103E8">
        <w:rPr>
          <w:rFonts w:eastAsia="Tahoma"/>
          <w:lang w:eastAsia="en-US"/>
        </w:rPr>
        <w:t xml:space="preserve"> </w:t>
      </w:r>
      <w:proofErr w:type="spellStart"/>
      <w:r w:rsidR="007B4517" w:rsidRPr="00D103E8">
        <w:rPr>
          <w:rFonts w:eastAsia="Tahoma"/>
          <w:lang w:eastAsia="en-US"/>
        </w:rPr>
        <w:t>licencom</w:t>
      </w:r>
      <w:proofErr w:type="spellEnd"/>
      <w:r w:rsidR="007B4517" w:rsidRPr="00D103E8">
        <w:rPr>
          <w:rFonts w:eastAsia="Tahoma"/>
          <w:lang w:eastAsia="en-US"/>
        </w:rPr>
        <w:t xml:space="preserve"> 414</w:t>
      </w:r>
    </w:p>
    <w:p w:rsidR="00CD58B7" w:rsidRDefault="007B4517" w:rsidP="00D103E8">
      <w:pPr>
        <w:rPr>
          <w:rFonts w:eastAsia="Tahoma"/>
          <w:lang w:eastAsia="en-US"/>
        </w:rPr>
      </w:pPr>
      <w:r w:rsidRPr="00D103E8">
        <w:rPr>
          <w:rFonts w:eastAsia="Tahoma"/>
          <w:lang w:eastAsia="en-US"/>
        </w:rPr>
        <w:br/>
      </w:r>
      <w:r w:rsidR="00DF6762">
        <w:rPr>
          <w:rFonts w:eastAsia="Tahoma"/>
          <w:lang w:eastAsia="en-US"/>
        </w:rPr>
        <w:t xml:space="preserve">1 </w:t>
      </w:r>
      <w:r w:rsidRPr="00D103E8">
        <w:rPr>
          <w:rFonts w:eastAsia="Tahoma"/>
          <w:lang w:eastAsia="en-US"/>
        </w:rPr>
        <w:t xml:space="preserve">Lice </w:t>
      </w:r>
      <w:proofErr w:type="spellStart"/>
      <w:r w:rsidRPr="00D103E8">
        <w:rPr>
          <w:rFonts w:eastAsia="Tahoma"/>
          <w:lang w:eastAsia="en-US"/>
        </w:rPr>
        <w:t>za</w:t>
      </w:r>
      <w:proofErr w:type="spellEnd"/>
      <w:r w:rsidRPr="00D103E8">
        <w:rPr>
          <w:rFonts w:eastAsia="Tahoma"/>
          <w:lang w:eastAsia="en-US"/>
        </w:rPr>
        <w:t xml:space="preserve"> </w:t>
      </w:r>
      <w:proofErr w:type="spellStart"/>
      <w:r w:rsidRPr="00D103E8">
        <w:rPr>
          <w:rFonts w:eastAsia="Tahoma"/>
          <w:lang w:eastAsia="en-US"/>
        </w:rPr>
        <w:t>bezbednost</w:t>
      </w:r>
      <w:proofErr w:type="spellEnd"/>
      <w:r w:rsidRPr="00D103E8">
        <w:rPr>
          <w:rFonts w:eastAsia="Tahoma"/>
          <w:lang w:eastAsia="en-US"/>
        </w:rPr>
        <w:t xml:space="preserve"> </w:t>
      </w:r>
      <w:proofErr w:type="spellStart"/>
      <w:r w:rsidRPr="00D103E8">
        <w:rPr>
          <w:rFonts w:eastAsia="Tahoma"/>
          <w:lang w:eastAsia="en-US"/>
        </w:rPr>
        <w:t>i</w:t>
      </w:r>
      <w:proofErr w:type="spellEnd"/>
      <w:r w:rsidRPr="00D103E8">
        <w:rPr>
          <w:rFonts w:eastAsia="Tahoma"/>
          <w:lang w:eastAsia="en-US"/>
        </w:rPr>
        <w:t xml:space="preserve"> </w:t>
      </w:r>
      <w:proofErr w:type="spellStart"/>
      <w:r w:rsidRPr="00D103E8">
        <w:rPr>
          <w:rFonts w:eastAsia="Tahoma"/>
          <w:lang w:eastAsia="en-US"/>
        </w:rPr>
        <w:t>zdravlje</w:t>
      </w:r>
      <w:proofErr w:type="spellEnd"/>
      <w:r w:rsidRPr="00D103E8">
        <w:rPr>
          <w:rFonts w:eastAsia="Tahoma"/>
          <w:lang w:eastAsia="en-US"/>
        </w:rPr>
        <w:t xml:space="preserve"> </w:t>
      </w:r>
      <w:proofErr w:type="spellStart"/>
      <w:r w:rsidRPr="00D103E8">
        <w:rPr>
          <w:rFonts w:eastAsia="Tahoma"/>
          <w:lang w:eastAsia="en-US"/>
        </w:rPr>
        <w:t>na</w:t>
      </w:r>
      <w:proofErr w:type="spellEnd"/>
      <w:r w:rsidRPr="00D103E8">
        <w:rPr>
          <w:rFonts w:eastAsia="Tahoma"/>
          <w:lang w:eastAsia="en-US"/>
        </w:rPr>
        <w:t xml:space="preserve"> </w:t>
      </w:r>
      <w:proofErr w:type="spellStart"/>
      <w:r w:rsidRPr="00D103E8">
        <w:rPr>
          <w:rFonts w:eastAsia="Tahoma"/>
          <w:lang w:eastAsia="en-US"/>
        </w:rPr>
        <w:t>radu</w:t>
      </w:r>
      <w:proofErr w:type="spellEnd"/>
      <w:r w:rsidRPr="00D103E8">
        <w:rPr>
          <w:rFonts w:eastAsia="Tahoma"/>
          <w:lang w:eastAsia="en-US"/>
        </w:rPr>
        <w:t xml:space="preserve"> </w:t>
      </w:r>
    </w:p>
    <w:p w:rsidR="00D103E8" w:rsidRDefault="00D103E8" w:rsidP="00D103E8">
      <w:pPr>
        <w:rPr>
          <w:rFonts w:eastAsia="Tahoma"/>
          <w:lang w:eastAsia="en-US"/>
        </w:rPr>
      </w:pPr>
    </w:p>
    <w:p w:rsidR="00CD58B7" w:rsidRDefault="00D103E8">
      <w:pPr>
        <w:jc w:val="both"/>
        <w:rPr>
          <w:rFonts w:eastAsia="Tahoma"/>
          <w:lang w:eastAsia="en-US"/>
        </w:rPr>
      </w:pPr>
      <w:r>
        <w:rPr>
          <w:rFonts w:eastAsia="Tahoma"/>
          <w:lang w:eastAsia="en-US"/>
        </w:rPr>
        <w:t xml:space="preserve">6 </w:t>
      </w:r>
      <w:proofErr w:type="spellStart"/>
      <w:r>
        <w:rPr>
          <w:rFonts w:eastAsia="Tahoma"/>
          <w:lang w:eastAsia="en-US"/>
        </w:rPr>
        <w:t>Zaposlenih-radno</w:t>
      </w:r>
      <w:proofErr w:type="spellEnd"/>
      <w:r>
        <w:rPr>
          <w:rFonts w:eastAsia="Tahoma"/>
          <w:lang w:eastAsia="en-US"/>
        </w:rPr>
        <w:t xml:space="preserve"> </w:t>
      </w:r>
      <w:proofErr w:type="spellStart"/>
      <w:r>
        <w:rPr>
          <w:rFonts w:eastAsia="Tahoma"/>
          <w:lang w:eastAsia="en-US"/>
        </w:rPr>
        <w:t>angažovanih</w:t>
      </w:r>
      <w:proofErr w:type="spellEnd"/>
      <w:r>
        <w:rPr>
          <w:rFonts w:eastAsia="Tahoma"/>
          <w:lang w:eastAsia="en-US"/>
        </w:rPr>
        <w:t xml:space="preserve"> </w:t>
      </w:r>
      <w:proofErr w:type="spellStart"/>
      <w:r>
        <w:rPr>
          <w:rFonts w:eastAsia="Tahoma"/>
          <w:lang w:eastAsia="en-US"/>
        </w:rPr>
        <w:t>lica</w:t>
      </w:r>
      <w:proofErr w:type="spellEnd"/>
    </w:p>
    <w:p w:rsidR="00D103E8" w:rsidRDefault="00D103E8">
      <w:pPr>
        <w:jc w:val="both"/>
        <w:rPr>
          <w:rFonts w:eastAsia="Tahoma"/>
          <w:lang w:eastAsia="en-US"/>
        </w:rPr>
      </w:pPr>
    </w:p>
    <w:p w:rsidR="00CD58B7" w:rsidRDefault="007B4517">
      <w:pPr>
        <w:jc w:val="both"/>
        <w:rPr>
          <w:rFonts w:eastAsia="Tahoma"/>
          <w:lang w:eastAsia="en-US"/>
        </w:rPr>
      </w:pPr>
      <w:r>
        <w:rPr>
          <w:rFonts w:eastAsia="Tahoma"/>
          <w:lang w:eastAsia="en-US"/>
        </w:rPr>
        <w:t xml:space="preserve">Kao </w:t>
      </w:r>
      <w:proofErr w:type="spellStart"/>
      <w:r>
        <w:rPr>
          <w:rFonts w:eastAsia="Tahoma"/>
          <w:lang w:eastAsia="en-US"/>
        </w:rPr>
        <w:t>dokaz</w:t>
      </w:r>
      <w:proofErr w:type="spellEnd"/>
      <w:r>
        <w:rPr>
          <w:rFonts w:eastAsia="Tahoma"/>
          <w:lang w:eastAsia="en-US"/>
        </w:rPr>
        <w:t xml:space="preserve"> </w:t>
      </w:r>
      <w:proofErr w:type="spellStart"/>
      <w:r>
        <w:rPr>
          <w:rFonts w:eastAsia="Tahoma"/>
          <w:lang w:eastAsia="en-US"/>
        </w:rPr>
        <w:t>ispunjenosti</w:t>
      </w:r>
      <w:proofErr w:type="spellEnd"/>
      <w:r>
        <w:rPr>
          <w:rFonts w:eastAsia="Tahoma"/>
          <w:lang w:eastAsia="en-US"/>
        </w:rPr>
        <w:t xml:space="preserve"> </w:t>
      </w:r>
      <w:proofErr w:type="spellStart"/>
      <w:r>
        <w:rPr>
          <w:rFonts w:eastAsia="Tahoma"/>
          <w:lang w:eastAsia="en-US"/>
        </w:rPr>
        <w:t>ovih</w:t>
      </w:r>
      <w:proofErr w:type="spellEnd"/>
      <w:r>
        <w:rPr>
          <w:rFonts w:eastAsia="Tahoma"/>
          <w:lang w:eastAsia="en-US"/>
        </w:rPr>
        <w:t xml:space="preserve"> </w:t>
      </w:r>
      <w:proofErr w:type="spellStart"/>
      <w:r>
        <w:rPr>
          <w:rFonts w:eastAsia="Tahoma"/>
          <w:lang w:eastAsia="en-US"/>
        </w:rPr>
        <w:t>uslova</w:t>
      </w:r>
      <w:proofErr w:type="spellEnd"/>
      <w:r>
        <w:rPr>
          <w:rFonts w:eastAsia="Tahoma"/>
          <w:lang w:eastAsia="en-US"/>
        </w:rPr>
        <w:t xml:space="preserve"> </w:t>
      </w:r>
      <w:proofErr w:type="spellStart"/>
      <w:r>
        <w:rPr>
          <w:rFonts w:eastAsia="Tahoma"/>
          <w:lang w:eastAsia="en-US"/>
        </w:rPr>
        <w:t>neophodno</w:t>
      </w:r>
      <w:proofErr w:type="spellEnd"/>
      <w:r>
        <w:rPr>
          <w:rFonts w:eastAsia="Tahoma"/>
          <w:lang w:eastAsia="en-US"/>
        </w:rPr>
        <w:t xml:space="preserve"> je </w:t>
      </w:r>
      <w:proofErr w:type="spellStart"/>
      <w:r>
        <w:rPr>
          <w:rFonts w:eastAsia="Tahoma"/>
          <w:lang w:eastAsia="en-US"/>
        </w:rPr>
        <w:t>dostaviti</w:t>
      </w:r>
      <w:proofErr w:type="spellEnd"/>
      <w:r>
        <w:rPr>
          <w:rFonts w:eastAsia="Tahoma"/>
          <w:lang w:eastAsia="en-US"/>
        </w:rPr>
        <w:t xml:space="preserve"> </w:t>
      </w:r>
      <w:proofErr w:type="spellStart"/>
      <w:r>
        <w:rPr>
          <w:rFonts w:eastAsia="Tahoma"/>
          <w:lang w:eastAsia="en-US"/>
        </w:rPr>
        <w:t>fotokopiju</w:t>
      </w:r>
      <w:proofErr w:type="spellEnd"/>
      <w:r>
        <w:rPr>
          <w:rFonts w:eastAsia="Tahoma"/>
          <w:lang w:eastAsia="en-US"/>
        </w:rPr>
        <w:t xml:space="preserve"> </w:t>
      </w:r>
      <w:proofErr w:type="spellStart"/>
      <w:r>
        <w:rPr>
          <w:rFonts w:eastAsia="Tahoma"/>
          <w:lang w:eastAsia="en-US"/>
        </w:rPr>
        <w:t>ugovora</w:t>
      </w:r>
      <w:proofErr w:type="spellEnd"/>
      <w:r>
        <w:rPr>
          <w:rFonts w:eastAsia="Tahoma"/>
          <w:lang w:eastAsia="en-US"/>
        </w:rPr>
        <w:t xml:space="preserve"> o </w:t>
      </w:r>
      <w:proofErr w:type="spellStart"/>
      <w:r>
        <w:rPr>
          <w:rFonts w:eastAsia="Tahoma"/>
          <w:lang w:eastAsia="en-US"/>
        </w:rPr>
        <w:t>radu</w:t>
      </w:r>
      <w:proofErr w:type="spellEnd"/>
      <w:r>
        <w:rPr>
          <w:rFonts w:eastAsia="Tahoma"/>
          <w:lang w:eastAsia="en-US"/>
        </w:rPr>
        <w:t xml:space="preserve"> </w:t>
      </w:r>
      <w:proofErr w:type="spellStart"/>
      <w:r>
        <w:rPr>
          <w:rFonts w:eastAsia="Tahoma"/>
          <w:lang w:eastAsia="en-US"/>
        </w:rPr>
        <w:t>ili</w:t>
      </w:r>
      <w:proofErr w:type="spellEnd"/>
      <w:r>
        <w:rPr>
          <w:rFonts w:eastAsia="Tahoma"/>
          <w:lang w:eastAsia="en-US"/>
        </w:rPr>
        <w:t xml:space="preserve"> </w:t>
      </w:r>
      <w:proofErr w:type="spellStart"/>
      <w:r>
        <w:rPr>
          <w:rFonts w:eastAsia="Tahoma"/>
          <w:lang w:eastAsia="en-US"/>
        </w:rPr>
        <w:t>radnom</w:t>
      </w:r>
      <w:proofErr w:type="spellEnd"/>
      <w:r>
        <w:rPr>
          <w:rFonts w:eastAsia="Tahoma"/>
          <w:lang w:eastAsia="en-US"/>
        </w:rPr>
        <w:t xml:space="preserve"> </w:t>
      </w:r>
      <w:proofErr w:type="spellStart"/>
      <w:r>
        <w:rPr>
          <w:rFonts w:eastAsia="Tahoma"/>
          <w:lang w:eastAsia="en-US"/>
        </w:rPr>
        <w:t>angažovanju</w:t>
      </w:r>
      <w:proofErr w:type="spellEnd"/>
      <w:r>
        <w:rPr>
          <w:rFonts w:eastAsia="Tahoma"/>
          <w:lang w:eastAsia="en-US"/>
        </w:rPr>
        <w:t xml:space="preserve"> I </w:t>
      </w:r>
      <w:proofErr w:type="spellStart"/>
      <w:r>
        <w:rPr>
          <w:rFonts w:eastAsia="Tahoma"/>
          <w:lang w:eastAsia="en-US"/>
        </w:rPr>
        <w:t>odgovarajući</w:t>
      </w:r>
      <w:proofErr w:type="spellEnd"/>
      <w:r>
        <w:rPr>
          <w:rFonts w:eastAsia="Tahoma"/>
          <w:lang w:eastAsia="en-US"/>
        </w:rPr>
        <w:t xml:space="preserve"> M </w:t>
      </w:r>
      <w:proofErr w:type="spellStart"/>
      <w:r>
        <w:rPr>
          <w:rFonts w:eastAsia="Tahoma"/>
          <w:lang w:eastAsia="en-US"/>
        </w:rPr>
        <w:t>obrazac</w:t>
      </w:r>
      <w:proofErr w:type="spellEnd"/>
    </w:p>
    <w:p w:rsidR="00CD58B7" w:rsidRDefault="007B4517">
      <w:pPr>
        <w:jc w:val="both"/>
        <w:rPr>
          <w:rFonts w:eastAsia="Tahoma"/>
          <w:lang w:eastAsia="en-US"/>
        </w:rPr>
      </w:pPr>
      <w:proofErr w:type="spellStart"/>
      <w:r>
        <w:rPr>
          <w:rFonts w:eastAsia="Tahoma"/>
          <w:lang w:eastAsia="en-US"/>
        </w:rPr>
        <w:t>za</w:t>
      </w:r>
      <w:proofErr w:type="spellEnd"/>
      <w:r>
        <w:rPr>
          <w:rFonts w:eastAsia="Tahoma"/>
          <w:lang w:eastAsia="en-US"/>
        </w:rPr>
        <w:t xml:space="preserve"> </w:t>
      </w:r>
      <w:proofErr w:type="spellStart"/>
      <w:r>
        <w:rPr>
          <w:rFonts w:eastAsia="Tahoma"/>
          <w:lang w:eastAsia="en-US"/>
        </w:rPr>
        <w:t>inženjera</w:t>
      </w:r>
      <w:proofErr w:type="spellEnd"/>
      <w:r>
        <w:rPr>
          <w:rFonts w:eastAsia="Tahoma"/>
          <w:lang w:eastAsia="en-US"/>
        </w:rPr>
        <w:t xml:space="preserve"> </w:t>
      </w:r>
      <w:proofErr w:type="spellStart"/>
      <w:r>
        <w:rPr>
          <w:rFonts w:eastAsia="Tahoma"/>
          <w:lang w:eastAsia="en-US"/>
        </w:rPr>
        <w:t>fotokopija</w:t>
      </w:r>
      <w:proofErr w:type="spellEnd"/>
      <w:r>
        <w:rPr>
          <w:rFonts w:eastAsia="Tahoma"/>
          <w:lang w:eastAsia="en-US"/>
        </w:rPr>
        <w:t xml:space="preserve"> </w:t>
      </w:r>
      <w:proofErr w:type="spellStart"/>
      <w:r>
        <w:rPr>
          <w:rFonts w:eastAsia="Tahoma"/>
          <w:lang w:eastAsia="en-US"/>
        </w:rPr>
        <w:t>licence</w:t>
      </w:r>
      <w:proofErr w:type="spellEnd"/>
      <w:r>
        <w:rPr>
          <w:rFonts w:eastAsia="Tahoma"/>
          <w:lang w:eastAsia="en-US"/>
        </w:rPr>
        <w:t xml:space="preserve"> I </w:t>
      </w:r>
      <w:proofErr w:type="spellStart"/>
      <w:r>
        <w:rPr>
          <w:rFonts w:eastAsia="Tahoma"/>
          <w:lang w:eastAsia="en-US"/>
        </w:rPr>
        <w:t>potvrda</w:t>
      </w:r>
      <w:proofErr w:type="spellEnd"/>
      <w:r>
        <w:rPr>
          <w:rFonts w:eastAsia="Tahoma"/>
          <w:lang w:eastAsia="en-US"/>
        </w:rPr>
        <w:t xml:space="preserve"> </w:t>
      </w:r>
      <w:proofErr w:type="spellStart"/>
      <w:r>
        <w:rPr>
          <w:rFonts w:eastAsia="Tahoma"/>
          <w:lang w:eastAsia="en-US"/>
        </w:rPr>
        <w:t>inženjerske</w:t>
      </w:r>
      <w:proofErr w:type="spellEnd"/>
      <w:r>
        <w:rPr>
          <w:rFonts w:eastAsia="Tahoma"/>
          <w:lang w:eastAsia="en-US"/>
        </w:rPr>
        <w:t xml:space="preserve"> </w:t>
      </w:r>
      <w:proofErr w:type="spellStart"/>
      <w:r>
        <w:rPr>
          <w:rFonts w:eastAsia="Tahoma"/>
          <w:lang w:eastAsia="en-US"/>
        </w:rPr>
        <w:t>komore</w:t>
      </w:r>
      <w:proofErr w:type="spellEnd"/>
      <w:r>
        <w:rPr>
          <w:rFonts w:eastAsia="Tahoma"/>
          <w:lang w:eastAsia="en-US"/>
        </w:rPr>
        <w:t xml:space="preserve"> </w:t>
      </w:r>
      <w:proofErr w:type="spellStart"/>
      <w:r>
        <w:rPr>
          <w:rFonts w:eastAsia="Tahoma"/>
          <w:lang w:eastAsia="en-US"/>
        </w:rPr>
        <w:t>Srbije</w:t>
      </w:r>
      <w:proofErr w:type="spellEnd"/>
    </w:p>
    <w:p w:rsidR="00D103E8" w:rsidRDefault="00D103E8">
      <w:pPr>
        <w:jc w:val="both"/>
        <w:rPr>
          <w:rFonts w:eastAsia="Tahoma"/>
          <w:lang w:eastAsia="en-US"/>
        </w:rPr>
      </w:pPr>
      <w:proofErr w:type="spellStart"/>
      <w:r>
        <w:rPr>
          <w:rFonts w:eastAsia="Tahoma"/>
          <w:lang w:eastAsia="en-US"/>
        </w:rPr>
        <w:t>za</w:t>
      </w:r>
      <w:proofErr w:type="spellEnd"/>
      <w:r>
        <w:rPr>
          <w:rFonts w:eastAsia="Tahoma"/>
          <w:lang w:eastAsia="en-US"/>
        </w:rPr>
        <w:t xml:space="preserve"> lice </w:t>
      </w:r>
      <w:proofErr w:type="spellStart"/>
      <w:r>
        <w:rPr>
          <w:rFonts w:eastAsia="Tahoma"/>
          <w:lang w:eastAsia="en-US"/>
        </w:rPr>
        <w:t>za</w:t>
      </w:r>
      <w:proofErr w:type="spellEnd"/>
      <w:r>
        <w:rPr>
          <w:rFonts w:eastAsia="Tahoma"/>
          <w:lang w:eastAsia="en-US"/>
        </w:rPr>
        <w:t xml:space="preserve"> </w:t>
      </w:r>
      <w:proofErr w:type="spellStart"/>
      <w:r>
        <w:rPr>
          <w:rFonts w:eastAsia="Tahoma"/>
          <w:lang w:eastAsia="en-US"/>
        </w:rPr>
        <w:t>bezbednost</w:t>
      </w:r>
      <w:proofErr w:type="spellEnd"/>
      <w:r>
        <w:rPr>
          <w:rFonts w:eastAsia="Tahoma"/>
          <w:lang w:eastAsia="en-US"/>
        </w:rPr>
        <w:t xml:space="preserve"> </w:t>
      </w:r>
      <w:proofErr w:type="spellStart"/>
      <w:r>
        <w:rPr>
          <w:rFonts w:eastAsia="Tahoma"/>
          <w:lang w:eastAsia="en-US"/>
        </w:rPr>
        <w:t>i</w:t>
      </w:r>
      <w:proofErr w:type="spellEnd"/>
      <w:r>
        <w:rPr>
          <w:rFonts w:eastAsia="Tahoma"/>
          <w:lang w:eastAsia="en-US"/>
        </w:rPr>
        <w:t xml:space="preserve"> </w:t>
      </w:r>
      <w:proofErr w:type="spellStart"/>
      <w:r>
        <w:rPr>
          <w:rFonts w:eastAsia="Tahoma"/>
          <w:lang w:eastAsia="en-US"/>
        </w:rPr>
        <w:t>zdravlje</w:t>
      </w:r>
      <w:proofErr w:type="spellEnd"/>
      <w:r>
        <w:rPr>
          <w:rFonts w:eastAsia="Tahoma"/>
          <w:lang w:eastAsia="en-US"/>
        </w:rPr>
        <w:t xml:space="preserve"> </w:t>
      </w:r>
      <w:proofErr w:type="spellStart"/>
      <w:r>
        <w:rPr>
          <w:rFonts w:eastAsia="Tahoma"/>
          <w:lang w:eastAsia="en-US"/>
        </w:rPr>
        <w:t>na</w:t>
      </w:r>
      <w:proofErr w:type="spellEnd"/>
      <w:r>
        <w:rPr>
          <w:rFonts w:eastAsia="Tahoma"/>
          <w:lang w:eastAsia="en-US"/>
        </w:rPr>
        <w:t xml:space="preserve"> </w:t>
      </w:r>
      <w:proofErr w:type="spellStart"/>
      <w:r>
        <w:rPr>
          <w:rFonts w:eastAsia="Tahoma"/>
          <w:lang w:eastAsia="en-US"/>
        </w:rPr>
        <w:t>radu</w:t>
      </w:r>
      <w:proofErr w:type="spellEnd"/>
      <w:r>
        <w:rPr>
          <w:rFonts w:eastAsia="Tahoma"/>
          <w:lang w:eastAsia="en-US"/>
        </w:rPr>
        <w:t xml:space="preserve"> </w:t>
      </w:r>
      <w:proofErr w:type="spellStart"/>
      <w:r>
        <w:rPr>
          <w:rFonts w:eastAsia="Tahoma"/>
          <w:lang w:eastAsia="en-US"/>
        </w:rPr>
        <w:t>fotokopiju</w:t>
      </w:r>
      <w:proofErr w:type="spellEnd"/>
      <w:r>
        <w:rPr>
          <w:rFonts w:eastAsia="Tahoma"/>
          <w:lang w:eastAsia="en-US"/>
        </w:rPr>
        <w:t xml:space="preserve"> </w:t>
      </w:r>
      <w:proofErr w:type="spellStart"/>
      <w:r>
        <w:rPr>
          <w:rFonts w:eastAsia="Tahoma"/>
          <w:lang w:eastAsia="en-US"/>
        </w:rPr>
        <w:t>sertifikata</w:t>
      </w:r>
      <w:proofErr w:type="spellEnd"/>
    </w:p>
    <w:p w:rsidR="00CD58B7" w:rsidRDefault="00CD58B7">
      <w:pPr>
        <w:jc w:val="both"/>
        <w:rPr>
          <w:rFonts w:eastAsia="Tahoma"/>
          <w:lang w:eastAsia="en-US"/>
        </w:rPr>
      </w:pPr>
    </w:p>
    <w:p w:rsidR="00CD58B7" w:rsidRDefault="007B4517">
      <w:pPr>
        <w:jc w:val="both"/>
        <w:rPr>
          <w:rFonts w:eastAsia="Tahoma"/>
          <w:u w:val="single"/>
          <w:lang w:eastAsia="en-US"/>
        </w:rPr>
      </w:pPr>
      <w:proofErr w:type="spellStart"/>
      <w:r>
        <w:rPr>
          <w:rFonts w:eastAsia="Tahoma"/>
          <w:u w:val="single"/>
          <w:lang w:eastAsia="en-US"/>
        </w:rPr>
        <w:t>Tehnički</w:t>
      </w:r>
      <w:proofErr w:type="spellEnd"/>
      <w:r>
        <w:rPr>
          <w:rFonts w:eastAsia="Tahoma"/>
          <w:u w:val="single"/>
          <w:lang w:eastAsia="en-US"/>
        </w:rPr>
        <w:t xml:space="preserve"> </w:t>
      </w:r>
      <w:proofErr w:type="spellStart"/>
      <w:r>
        <w:rPr>
          <w:rFonts w:eastAsia="Tahoma"/>
          <w:u w:val="single"/>
          <w:lang w:eastAsia="en-US"/>
        </w:rPr>
        <w:t>kapacitet</w:t>
      </w:r>
      <w:proofErr w:type="spellEnd"/>
    </w:p>
    <w:p w:rsidR="00CD58B7" w:rsidRDefault="007B4517">
      <w:pPr>
        <w:jc w:val="both"/>
        <w:rPr>
          <w:rFonts w:eastAsia="Tahoma"/>
          <w:lang w:eastAsia="en-US"/>
        </w:rPr>
      </w:pPr>
      <w:proofErr w:type="spellStart"/>
      <w:r>
        <w:rPr>
          <w:rFonts w:eastAsia="Tahoma"/>
          <w:lang w:eastAsia="en-US"/>
        </w:rPr>
        <w:t>Ponuđač</w:t>
      </w:r>
      <w:proofErr w:type="spellEnd"/>
      <w:r>
        <w:rPr>
          <w:rFonts w:eastAsia="Tahoma"/>
          <w:lang w:eastAsia="en-US"/>
        </w:rPr>
        <w:t xml:space="preserve"> je u </w:t>
      </w:r>
      <w:proofErr w:type="spellStart"/>
      <w:r>
        <w:rPr>
          <w:rFonts w:eastAsia="Tahoma"/>
          <w:lang w:eastAsia="en-US"/>
        </w:rPr>
        <w:t>obavezi</w:t>
      </w:r>
      <w:proofErr w:type="spellEnd"/>
      <w:r>
        <w:rPr>
          <w:rFonts w:eastAsia="Tahoma"/>
          <w:lang w:eastAsia="en-US"/>
        </w:rPr>
        <w:t xml:space="preserve"> </w:t>
      </w:r>
      <w:proofErr w:type="spellStart"/>
      <w:r>
        <w:rPr>
          <w:rFonts w:eastAsia="Tahoma"/>
          <w:lang w:eastAsia="en-US"/>
        </w:rPr>
        <w:t>da</w:t>
      </w:r>
      <w:proofErr w:type="spellEnd"/>
      <w:r>
        <w:rPr>
          <w:rFonts w:eastAsia="Tahoma"/>
          <w:lang w:eastAsia="en-US"/>
        </w:rPr>
        <w:t xml:space="preserve"> </w:t>
      </w:r>
      <w:proofErr w:type="spellStart"/>
      <w:r>
        <w:rPr>
          <w:rFonts w:eastAsia="Tahoma"/>
          <w:lang w:eastAsia="en-US"/>
        </w:rPr>
        <w:t>na</w:t>
      </w:r>
      <w:proofErr w:type="spellEnd"/>
      <w:r>
        <w:rPr>
          <w:rFonts w:eastAsia="Tahoma"/>
          <w:lang w:eastAsia="en-US"/>
        </w:rPr>
        <w:t xml:space="preserve"> </w:t>
      </w:r>
      <w:proofErr w:type="spellStart"/>
      <w:r>
        <w:rPr>
          <w:rFonts w:eastAsia="Tahoma"/>
          <w:lang w:eastAsia="en-US"/>
        </w:rPr>
        <w:t>dan</w:t>
      </w:r>
      <w:proofErr w:type="spellEnd"/>
      <w:r>
        <w:rPr>
          <w:rFonts w:eastAsia="Tahoma"/>
          <w:lang w:eastAsia="en-US"/>
        </w:rPr>
        <w:t xml:space="preserve"> </w:t>
      </w:r>
      <w:proofErr w:type="spellStart"/>
      <w:r>
        <w:rPr>
          <w:rFonts w:eastAsia="Tahoma"/>
          <w:lang w:eastAsia="en-US"/>
        </w:rPr>
        <w:t>podnošenja</w:t>
      </w:r>
      <w:proofErr w:type="spellEnd"/>
      <w:r>
        <w:rPr>
          <w:rFonts w:eastAsia="Tahoma"/>
          <w:lang w:eastAsia="en-US"/>
        </w:rPr>
        <w:t xml:space="preserve"> </w:t>
      </w:r>
      <w:proofErr w:type="spellStart"/>
      <w:r>
        <w:rPr>
          <w:rFonts w:eastAsia="Tahoma"/>
          <w:lang w:eastAsia="en-US"/>
        </w:rPr>
        <w:t>ponuda</w:t>
      </w:r>
      <w:proofErr w:type="spellEnd"/>
      <w:r>
        <w:rPr>
          <w:rFonts w:eastAsia="Tahoma"/>
          <w:lang w:eastAsia="en-US"/>
        </w:rPr>
        <w:t xml:space="preserve"> </w:t>
      </w:r>
      <w:proofErr w:type="spellStart"/>
      <w:r>
        <w:rPr>
          <w:rFonts w:eastAsia="Tahoma"/>
          <w:lang w:eastAsia="en-US"/>
        </w:rPr>
        <w:t>poseduje</w:t>
      </w:r>
      <w:proofErr w:type="spellEnd"/>
      <w:r>
        <w:rPr>
          <w:rFonts w:eastAsia="Tahoma"/>
          <w:lang w:eastAsia="en-US"/>
        </w:rPr>
        <w:t xml:space="preserve"> u </w:t>
      </w:r>
      <w:proofErr w:type="spellStart"/>
      <w:r>
        <w:rPr>
          <w:rFonts w:eastAsia="Tahoma"/>
          <w:lang w:eastAsia="en-US"/>
        </w:rPr>
        <w:t>vlasništvu</w:t>
      </w:r>
      <w:proofErr w:type="spellEnd"/>
      <w:r>
        <w:rPr>
          <w:rFonts w:eastAsia="Tahoma"/>
          <w:lang w:eastAsia="en-US"/>
        </w:rPr>
        <w:t xml:space="preserve">, </w:t>
      </w:r>
      <w:proofErr w:type="spellStart"/>
      <w:r>
        <w:rPr>
          <w:rFonts w:eastAsia="Tahoma"/>
          <w:lang w:eastAsia="en-US"/>
        </w:rPr>
        <w:t>zakupu</w:t>
      </w:r>
      <w:proofErr w:type="spellEnd"/>
      <w:r>
        <w:rPr>
          <w:rFonts w:eastAsia="Tahoma"/>
          <w:lang w:eastAsia="en-US"/>
        </w:rPr>
        <w:t xml:space="preserve"> </w:t>
      </w:r>
      <w:proofErr w:type="spellStart"/>
      <w:r>
        <w:rPr>
          <w:rFonts w:eastAsia="Tahoma"/>
          <w:lang w:eastAsia="en-US"/>
        </w:rPr>
        <w:t>ili</w:t>
      </w:r>
      <w:proofErr w:type="spellEnd"/>
      <w:r>
        <w:rPr>
          <w:rFonts w:eastAsia="Tahoma"/>
          <w:lang w:eastAsia="en-US"/>
        </w:rPr>
        <w:t xml:space="preserve"> </w:t>
      </w:r>
      <w:proofErr w:type="spellStart"/>
      <w:r>
        <w:rPr>
          <w:rFonts w:eastAsia="Tahoma"/>
          <w:lang w:eastAsia="en-US"/>
        </w:rPr>
        <w:t>na</w:t>
      </w:r>
      <w:proofErr w:type="spellEnd"/>
      <w:r>
        <w:rPr>
          <w:rFonts w:eastAsia="Tahoma"/>
          <w:lang w:eastAsia="en-US"/>
        </w:rPr>
        <w:t xml:space="preserve"> </w:t>
      </w:r>
      <w:proofErr w:type="spellStart"/>
      <w:r>
        <w:rPr>
          <w:rFonts w:eastAsia="Tahoma"/>
          <w:lang w:eastAsia="en-US"/>
        </w:rPr>
        <w:t>lizing</w:t>
      </w:r>
      <w:proofErr w:type="spellEnd"/>
      <w:r>
        <w:rPr>
          <w:rFonts w:eastAsia="Tahoma"/>
          <w:lang w:eastAsia="en-US"/>
        </w:rPr>
        <w:t>:</w:t>
      </w:r>
    </w:p>
    <w:p w:rsidR="00CD58B7" w:rsidRDefault="00CD58B7">
      <w:pPr>
        <w:jc w:val="both"/>
        <w:rPr>
          <w:rFonts w:eastAsia="Tahoma"/>
          <w:lang w:eastAsia="en-US"/>
        </w:rPr>
      </w:pPr>
    </w:p>
    <w:p w:rsidR="00B75092" w:rsidRDefault="007B4517">
      <w:pPr>
        <w:pStyle w:val="a7"/>
        <w:ind w:left="0"/>
      </w:pPr>
      <w:proofErr w:type="spellStart"/>
      <w:r>
        <w:t>Bager</w:t>
      </w:r>
      <w:proofErr w:type="spellEnd"/>
      <w:r w:rsidR="003B31D1">
        <w:t xml:space="preserve"> </w:t>
      </w:r>
      <w:r w:rsidR="00DF6762">
        <w:t xml:space="preserve"> </w:t>
      </w:r>
      <w:proofErr w:type="spellStart"/>
      <w:r w:rsidR="00DF6762">
        <w:t>sa</w:t>
      </w:r>
      <w:proofErr w:type="spellEnd"/>
      <w:r w:rsidR="00DF6762">
        <w:t xml:space="preserve"> </w:t>
      </w:r>
      <w:proofErr w:type="spellStart"/>
      <w:r w:rsidR="00DF6762">
        <w:t>standardnom</w:t>
      </w:r>
      <w:proofErr w:type="spellEnd"/>
      <w:r w:rsidR="00DF6762">
        <w:t xml:space="preserve"> </w:t>
      </w:r>
      <w:proofErr w:type="spellStart"/>
      <w:r w:rsidR="00DF6762">
        <w:t>strelom</w:t>
      </w:r>
      <w:proofErr w:type="spellEnd"/>
      <w:r w:rsidR="00DF6762">
        <w:t xml:space="preserve"> .............................</w:t>
      </w:r>
      <w:r>
        <w:t xml:space="preserve">1 </w:t>
      </w:r>
      <w:proofErr w:type="spellStart"/>
      <w:r>
        <w:t>kom</w:t>
      </w:r>
      <w:proofErr w:type="spellEnd"/>
      <w:r>
        <w:br/>
      </w:r>
      <w:proofErr w:type="spellStart"/>
      <w:r>
        <w:t>Bager</w:t>
      </w:r>
      <w:proofErr w:type="spellEnd"/>
      <w:r w:rsidR="003B31D1">
        <w:t xml:space="preserve"> </w:t>
      </w:r>
      <w:proofErr w:type="spellStart"/>
      <w:r w:rsidR="003B31D1">
        <w:t>sa</w:t>
      </w:r>
      <w:proofErr w:type="spellEnd"/>
      <w:r w:rsidR="003B31D1">
        <w:t xml:space="preserve"> </w:t>
      </w:r>
      <w:proofErr w:type="spellStart"/>
      <w:r w:rsidR="003B31D1">
        <w:t>dugom</w:t>
      </w:r>
      <w:proofErr w:type="spellEnd"/>
      <w:r w:rsidR="00DF6762">
        <w:t xml:space="preserve">  </w:t>
      </w:r>
      <w:proofErr w:type="spellStart"/>
      <w:r w:rsidR="00DF6762">
        <w:t>rukom</w:t>
      </w:r>
      <w:proofErr w:type="spellEnd"/>
      <w:r>
        <w:t>..</w:t>
      </w:r>
      <w:r w:rsidR="00DF6762">
        <w:t>..............................</w:t>
      </w:r>
      <w:r>
        <w:t xml:space="preserve">.........1 </w:t>
      </w:r>
      <w:proofErr w:type="spellStart"/>
      <w:r>
        <w:t>kom</w:t>
      </w:r>
      <w:proofErr w:type="spellEnd"/>
      <w:r>
        <w:br/>
      </w:r>
      <w:proofErr w:type="spellStart"/>
      <w:r>
        <w:t>Buldozer</w:t>
      </w:r>
      <w:proofErr w:type="spellEnd"/>
      <w:r>
        <w:t xml:space="preserve">  ...........................</w:t>
      </w:r>
      <w:r w:rsidR="003B31D1">
        <w:t>...............................</w:t>
      </w:r>
      <w:r>
        <w:t xml:space="preserve">.....1 </w:t>
      </w:r>
      <w:proofErr w:type="spellStart"/>
      <w:r>
        <w:t>kom</w:t>
      </w:r>
      <w:proofErr w:type="spellEnd"/>
    </w:p>
    <w:p w:rsidR="00ED3195" w:rsidRDefault="00B75092">
      <w:pPr>
        <w:pStyle w:val="a7"/>
        <w:ind w:left="0"/>
      </w:pPr>
      <w:proofErr w:type="spellStart"/>
      <w:r>
        <w:t>Bagerski</w:t>
      </w:r>
      <w:proofErr w:type="spellEnd"/>
      <w:r>
        <w:t xml:space="preserve"> </w:t>
      </w:r>
      <w:proofErr w:type="spellStart"/>
      <w:r>
        <w:t>tarup</w:t>
      </w:r>
      <w:proofErr w:type="spellEnd"/>
      <w:r>
        <w:t xml:space="preserve">........................................................1 </w:t>
      </w:r>
      <w:proofErr w:type="spellStart"/>
      <w:r>
        <w:t>kom</w:t>
      </w:r>
      <w:proofErr w:type="spellEnd"/>
      <w:r w:rsidR="007B4517">
        <w:br/>
      </w:r>
      <w:proofErr w:type="spellStart"/>
      <w:r w:rsidR="007F0D30">
        <w:t>Refuler</w:t>
      </w:r>
      <w:proofErr w:type="spellEnd"/>
      <w:r w:rsidR="007F0D30">
        <w:t xml:space="preserve"> .............</w:t>
      </w:r>
      <w:r w:rsidR="007B4517">
        <w:t xml:space="preserve">......................................................1 </w:t>
      </w:r>
      <w:proofErr w:type="spellStart"/>
      <w:r w:rsidR="007B4517">
        <w:t>kom</w:t>
      </w:r>
      <w:proofErr w:type="spellEnd"/>
      <w:r w:rsidR="007B4517">
        <w:br/>
      </w:r>
      <w:proofErr w:type="spellStart"/>
      <w:r w:rsidR="007B4517">
        <w:t>Kamion</w:t>
      </w:r>
      <w:proofErr w:type="spellEnd"/>
      <w:r w:rsidR="007B4517">
        <w:t xml:space="preserve"> </w:t>
      </w:r>
      <w:proofErr w:type="spellStart"/>
      <w:r w:rsidR="007B4517">
        <w:t>kiper</w:t>
      </w:r>
      <w:proofErr w:type="spellEnd"/>
      <w:r w:rsidR="007B4517">
        <w:t xml:space="preserve"> </w:t>
      </w:r>
      <w:proofErr w:type="spellStart"/>
      <w:r w:rsidR="007B4517">
        <w:t>sa</w:t>
      </w:r>
      <w:proofErr w:type="spellEnd"/>
      <w:r w:rsidR="007B4517">
        <w:t xml:space="preserve"> 3 </w:t>
      </w:r>
      <w:proofErr w:type="spellStart"/>
      <w:r w:rsidR="007B4517">
        <w:t>osovine</w:t>
      </w:r>
      <w:proofErr w:type="spellEnd"/>
      <w:r w:rsidR="007B4517">
        <w:t xml:space="preserve"> ..</w:t>
      </w:r>
      <w:r w:rsidR="003B31D1">
        <w:t>..........…....................</w:t>
      </w:r>
      <w:r w:rsidR="002B4780">
        <w:t>1</w:t>
      </w:r>
      <w:r w:rsidR="007B4517">
        <w:t xml:space="preserve"> </w:t>
      </w:r>
      <w:proofErr w:type="spellStart"/>
      <w:r w:rsidR="007B4517">
        <w:t>kom</w:t>
      </w:r>
      <w:proofErr w:type="spellEnd"/>
    </w:p>
    <w:p w:rsidR="00CD58B7" w:rsidRPr="00B75092" w:rsidRDefault="00CD58B7">
      <w:pPr>
        <w:pStyle w:val="a7"/>
        <w:ind w:left="0"/>
      </w:pPr>
    </w:p>
    <w:p w:rsidR="00CD58B7" w:rsidRDefault="00CD58B7">
      <w:pPr>
        <w:pStyle w:val="a7"/>
        <w:ind w:left="0"/>
        <w:rPr>
          <w:rFonts w:eastAsia="Tahoma"/>
          <w:lang w:eastAsia="en-US"/>
        </w:rPr>
      </w:pPr>
    </w:p>
    <w:p w:rsidR="00CD58B7" w:rsidRDefault="007B4517">
      <w:pPr>
        <w:jc w:val="both"/>
        <w:rPr>
          <w:rFonts w:eastAsia="Tahoma"/>
          <w:lang w:eastAsia="en-US"/>
        </w:rPr>
      </w:pPr>
      <w:r>
        <w:rPr>
          <w:rFonts w:eastAsia="Tahoma"/>
          <w:lang w:eastAsia="en-US"/>
        </w:rPr>
        <w:t xml:space="preserve">Kao </w:t>
      </w:r>
      <w:proofErr w:type="spellStart"/>
      <w:r>
        <w:rPr>
          <w:rFonts w:eastAsia="Tahoma"/>
          <w:lang w:eastAsia="en-US"/>
        </w:rPr>
        <w:t>dokaz</w:t>
      </w:r>
      <w:proofErr w:type="spellEnd"/>
      <w:r>
        <w:rPr>
          <w:rFonts w:eastAsia="Tahoma"/>
          <w:lang w:eastAsia="en-US"/>
        </w:rPr>
        <w:t xml:space="preserve"> je </w:t>
      </w:r>
      <w:proofErr w:type="spellStart"/>
      <w:r>
        <w:rPr>
          <w:rFonts w:eastAsia="Tahoma"/>
          <w:lang w:eastAsia="en-US"/>
        </w:rPr>
        <w:t>neophodno</w:t>
      </w:r>
      <w:proofErr w:type="spellEnd"/>
      <w:r>
        <w:rPr>
          <w:rFonts w:eastAsia="Tahoma"/>
          <w:lang w:eastAsia="en-US"/>
        </w:rPr>
        <w:t xml:space="preserve"> </w:t>
      </w:r>
      <w:proofErr w:type="spellStart"/>
      <w:r>
        <w:rPr>
          <w:rFonts w:eastAsia="Tahoma"/>
          <w:lang w:eastAsia="en-US"/>
        </w:rPr>
        <w:t>dostaviti</w:t>
      </w:r>
      <w:proofErr w:type="spellEnd"/>
      <w:r>
        <w:rPr>
          <w:rFonts w:eastAsia="Tahoma"/>
          <w:lang w:eastAsia="en-US"/>
        </w:rPr>
        <w:t xml:space="preserve"> </w:t>
      </w:r>
      <w:proofErr w:type="spellStart"/>
      <w:r>
        <w:rPr>
          <w:rFonts w:eastAsia="Tahoma"/>
          <w:lang w:eastAsia="en-US"/>
        </w:rPr>
        <w:t>inventarsku</w:t>
      </w:r>
      <w:proofErr w:type="spellEnd"/>
      <w:r>
        <w:rPr>
          <w:rFonts w:eastAsia="Tahoma"/>
          <w:lang w:eastAsia="en-US"/>
        </w:rPr>
        <w:t xml:space="preserve"> </w:t>
      </w:r>
      <w:proofErr w:type="spellStart"/>
      <w:r>
        <w:rPr>
          <w:rFonts w:eastAsia="Tahoma"/>
          <w:lang w:eastAsia="en-US"/>
        </w:rPr>
        <w:t>listu</w:t>
      </w:r>
      <w:proofErr w:type="spellEnd"/>
      <w:r>
        <w:rPr>
          <w:rFonts w:eastAsia="Tahoma"/>
          <w:lang w:eastAsia="en-US"/>
        </w:rPr>
        <w:t xml:space="preserve">, </w:t>
      </w:r>
      <w:proofErr w:type="spellStart"/>
      <w:r>
        <w:rPr>
          <w:rFonts w:eastAsia="Tahoma"/>
          <w:lang w:eastAsia="en-US"/>
        </w:rPr>
        <w:t>iščitanu</w:t>
      </w:r>
      <w:proofErr w:type="spellEnd"/>
      <w:r>
        <w:rPr>
          <w:rFonts w:eastAsia="Tahoma"/>
          <w:lang w:eastAsia="en-US"/>
        </w:rPr>
        <w:t xml:space="preserve"> </w:t>
      </w:r>
      <w:proofErr w:type="spellStart"/>
      <w:r>
        <w:rPr>
          <w:rFonts w:eastAsia="Tahoma"/>
          <w:lang w:eastAsia="en-US"/>
        </w:rPr>
        <w:t>saobraćajnu</w:t>
      </w:r>
      <w:proofErr w:type="spellEnd"/>
      <w:r>
        <w:rPr>
          <w:rFonts w:eastAsia="Tahoma"/>
          <w:lang w:eastAsia="en-US"/>
        </w:rPr>
        <w:t xml:space="preserve"> </w:t>
      </w:r>
      <w:proofErr w:type="spellStart"/>
      <w:r>
        <w:rPr>
          <w:rFonts w:eastAsia="Tahoma"/>
          <w:lang w:eastAsia="en-US"/>
        </w:rPr>
        <w:t>dozvolu</w:t>
      </w:r>
      <w:proofErr w:type="spellEnd"/>
      <w:r>
        <w:rPr>
          <w:rFonts w:eastAsia="Tahoma"/>
          <w:lang w:eastAsia="en-US"/>
        </w:rPr>
        <w:t xml:space="preserve">, </w:t>
      </w:r>
      <w:proofErr w:type="spellStart"/>
      <w:r>
        <w:rPr>
          <w:rFonts w:eastAsia="Tahoma"/>
          <w:lang w:eastAsia="en-US"/>
        </w:rPr>
        <w:t>polisu</w:t>
      </w:r>
      <w:proofErr w:type="spellEnd"/>
      <w:r>
        <w:rPr>
          <w:rFonts w:eastAsia="Tahoma"/>
          <w:lang w:eastAsia="en-US"/>
        </w:rPr>
        <w:t xml:space="preserve"> </w:t>
      </w:r>
      <w:proofErr w:type="spellStart"/>
      <w:r>
        <w:rPr>
          <w:rFonts w:eastAsia="Tahoma"/>
          <w:lang w:eastAsia="en-US"/>
        </w:rPr>
        <w:t>osiguranja</w:t>
      </w:r>
      <w:proofErr w:type="spellEnd"/>
      <w:r>
        <w:rPr>
          <w:rFonts w:eastAsia="Tahoma"/>
          <w:lang w:eastAsia="en-US"/>
        </w:rPr>
        <w:t xml:space="preserve"> </w:t>
      </w:r>
      <w:proofErr w:type="spellStart"/>
      <w:r>
        <w:rPr>
          <w:rFonts w:eastAsia="Tahoma"/>
          <w:lang w:eastAsia="en-US"/>
        </w:rPr>
        <w:t>za</w:t>
      </w:r>
      <w:proofErr w:type="spellEnd"/>
      <w:r>
        <w:rPr>
          <w:rFonts w:eastAsia="Tahoma"/>
          <w:lang w:eastAsia="en-US"/>
        </w:rPr>
        <w:t xml:space="preserve"> </w:t>
      </w:r>
      <w:proofErr w:type="spellStart"/>
      <w:r>
        <w:rPr>
          <w:rFonts w:eastAsia="Tahoma"/>
          <w:lang w:eastAsia="en-US"/>
        </w:rPr>
        <w:t>vozila</w:t>
      </w:r>
      <w:proofErr w:type="spellEnd"/>
      <w:r>
        <w:rPr>
          <w:rFonts w:eastAsia="Tahoma"/>
          <w:lang w:eastAsia="en-US"/>
        </w:rPr>
        <w:t xml:space="preserve">, </w:t>
      </w:r>
      <w:proofErr w:type="spellStart"/>
      <w:r>
        <w:rPr>
          <w:rFonts w:eastAsia="Tahoma"/>
          <w:lang w:eastAsia="en-US"/>
        </w:rPr>
        <w:t>ukoliko</w:t>
      </w:r>
      <w:proofErr w:type="spellEnd"/>
      <w:r>
        <w:rPr>
          <w:rFonts w:eastAsia="Tahoma"/>
          <w:lang w:eastAsia="en-US"/>
        </w:rPr>
        <w:t xml:space="preserve"> </w:t>
      </w:r>
      <w:proofErr w:type="spellStart"/>
      <w:r>
        <w:rPr>
          <w:rFonts w:eastAsia="Tahoma"/>
          <w:lang w:eastAsia="en-US"/>
        </w:rPr>
        <w:t>vozila</w:t>
      </w:r>
      <w:proofErr w:type="spellEnd"/>
      <w:r>
        <w:rPr>
          <w:rFonts w:eastAsia="Tahoma"/>
          <w:lang w:eastAsia="en-US"/>
        </w:rPr>
        <w:t xml:space="preserve"> </w:t>
      </w:r>
      <w:proofErr w:type="spellStart"/>
      <w:r>
        <w:rPr>
          <w:rFonts w:eastAsia="Tahoma"/>
          <w:lang w:eastAsia="en-US"/>
        </w:rPr>
        <w:t>nisu</w:t>
      </w:r>
      <w:proofErr w:type="spellEnd"/>
      <w:r>
        <w:rPr>
          <w:rFonts w:eastAsia="Tahoma"/>
          <w:lang w:eastAsia="en-US"/>
        </w:rPr>
        <w:t xml:space="preserve"> u </w:t>
      </w:r>
      <w:proofErr w:type="spellStart"/>
      <w:r>
        <w:rPr>
          <w:rFonts w:eastAsia="Tahoma"/>
          <w:lang w:eastAsia="en-US"/>
        </w:rPr>
        <w:t>vlasništvu</w:t>
      </w:r>
      <w:proofErr w:type="spellEnd"/>
      <w:r>
        <w:rPr>
          <w:rFonts w:eastAsia="Tahoma"/>
          <w:lang w:eastAsia="en-US"/>
        </w:rPr>
        <w:t xml:space="preserve"> </w:t>
      </w:r>
      <w:proofErr w:type="spellStart"/>
      <w:r>
        <w:rPr>
          <w:rFonts w:eastAsia="Tahoma"/>
          <w:lang w:eastAsia="en-US"/>
        </w:rPr>
        <w:t>neophodno</w:t>
      </w:r>
      <w:proofErr w:type="spellEnd"/>
      <w:r>
        <w:rPr>
          <w:rFonts w:eastAsia="Tahoma"/>
          <w:lang w:eastAsia="en-US"/>
        </w:rPr>
        <w:t xml:space="preserve"> je </w:t>
      </w:r>
      <w:proofErr w:type="spellStart"/>
      <w:r>
        <w:rPr>
          <w:rFonts w:eastAsia="Tahoma"/>
          <w:lang w:eastAsia="en-US"/>
        </w:rPr>
        <w:t>dostaviti</w:t>
      </w:r>
      <w:proofErr w:type="spellEnd"/>
      <w:r>
        <w:rPr>
          <w:rFonts w:eastAsia="Tahoma"/>
          <w:lang w:eastAsia="en-US"/>
        </w:rPr>
        <w:t xml:space="preserve"> I </w:t>
      </w:r>
      <w:proofErr w:type="spellStart"/>
      <w:r>
        <w:rPr>
          <w:rFonts w:eastAsia="Tahoma"/>
          <w:lang w:eastAsia="en-US"/>
        </w:rPr>
        <w:t>ugovor</w:t>
      </w:r>
      <w:proofErr w:type="spellEnd"/>
      <w:r>
        <w:rPr>
          <w:rFonts w:eastAsia="Tahoma"/>
          <w:lang w:eastAsia="en-US"/>
        </w:rPr>
        <w:t xml:space="preserve"> o </w:t>
      </w:r>
      <w:proofErr w:type="spellStart"/>
      <w:r>
        <w:rPr>
          <w:rFonts w:eastAsia="Tahoma"/>
          <w:lang w:eastAsia="en-US"/>
        </w:rPr>
        <w:t>zakupu</w:t>
      </w:r>
      <w:proofErr w:type="spellEnd"/>
      <w:r>
        <w:rPr>
          <w:rFonts w:eastAsia="Tahoma"/>
          <w:lang w:eastAsia="en-US"/>
        </w:rPr>
        <w:t xml:space="preserve"> </w:t>
      </w:r>
      <w:proofErr w:type="spellStart"/>
      <w:r>
        <w:rPr>
          <w:rFonts w:eastAsia="Tahoma"/>
          <w:lang w:eastAsia="en-US"/>
        </w:rPr>
        <w:t>ili</w:t>
      </w:r>
      <w:proofErr w:type="spellEnd"/>
      <w:r>
        <w:rPr>
          <w:rFonts w:eastAsia="Tahoma"/>
          <w:lang w:eastAsia="en-US"/>
        </w:rPr>
        <w:t xml:space="preserve"> </w:t>
      </w:r>
      <w:proofErr w:type="spellStart"/>
      <w:r>
        <w:rPr>
          <w:rFonts w:eastAsia="Tahoma"/>
          <w:lang w:eastAsia="en-US"/>
        </w:rPr>
        <w:t>lizingu</w:t>
      </w:r>
      <w:proofErr w:type="spellEnd"/>
      <w:r>
        <w:rPr>
          <w:rFonts w:eastAsia="Tahoma"/>
          <w:lang w:eastAsia="en-US"/>
        </w:rPr>
        <w:t>.</w:t>
      </w:r>
    </w:p>
    <w:p w:rsidR="00ED3195" w:rsidRDefault="00ED3195">
      <w:pPr>
        <w:jc w:val="both"/>
        <w:rPr>
          <w:rFonts w:eastAsia="Tahoma"/>
          <w:lang w:eastAsia="en-US"/>
        </w:rPr>
      </w:pPr>
    </w:p>
    <w:p w:rsidR="00ED3195" w:rsidRDefault="00ED3195">
      <w:pPr>
        <w:jc w:val="both"/>
        <w:rPr>
          <w:rFonts w:eastAsia="Tahoma"/>
          <w:lang w:eastAsia="en-US"/>
        </w:rPr>
      </w:pPr>
      <w:proofErr w:type="spellStart"/>
      <w:r>
        <w:rPr>
          <w:rFonts w:eastAsia="Tahoma"/>
          <w:lang w:eastAsia="en-US"/>
        </w:rPr>
        <w:t>Da</w:t>
      </w:r>
      <w:proofErr w:type="spellEnd"/>
      <w:r>
        <w:rPr>
          <w:rFonts w:eastAsia="Tahoma"/>
          <w:lang w:eastAsia="en-US"/>
        </w:rPr>
        <w:t xml:space="preserve"> </w:t>
      </w:r>
      <w:proofErr w:type="spellStart"/>
      <w:r>
        <w:rPr>
          <w:rFonts w:eastAsia="Tahoma"/>
          <w:lang w:eastAsia="en-US"/>
        </w:rPr>
        <w:t>poseduje</w:t>
      </w:r>
      <w:proofErr w:type="spellEnd"/>
      <w:r>
        <w:rPr>
          <w:rFonts w:eastAsia="Tahoma"/>
          <w:lang w:eastAsia="en-US"/>
        </w:rPr>
        <w:t xml:space="preserve"> </w:t>
      </w:r>
      <w:proofErr w:type="spellStart"/>
      <w:r>
        <w:rPr>
          <w:rFonts w:eastAsia="Tahoma"/>
          <w:lang w:eastAsia="en-US"/>
        </w:rPr>
        <w:t>sertifikate</w:t>
      </w:r>
      <w:proofErr w:type="spellEnd"/>
      <w:r>
        <w:rPr>
          <w:rFonts w:eastAsia="Tahoma"/>
          <w:lang w:eastAsia="en-US"/>
        </w:rPr>
        <w:t xml:space="preserve"> </w:t>
      </w:r>
      <w:proofErr w:type="spellStart"/>
      <w:r>
        <w:rPr>
          <w:rFonts w:eastAsia="Tahoma"/>
          <w:lang w:eastAsia="en-US"/>
        </w:rPr>
        <w:t>menadžmenta</w:t>
      </w:r>
      <w:proofErr w:type="spellEnd"/>
      <w:r>
        <w:rPr>
          <w:rFonts w:eastAsia="Tahoma"/>
          <w:lang w:eastAsia="en-US"/>
        </w:rPr>
        <w:t xml:space="preserve"> </w:t>
      </w:r>
      <w:proofErr w:type="spellStart"/>
      <w:r>
        <w:rPr>
          <w:rFonts w:eastAsia="Tahoma"/>
          <w:lang w:eastAsia="en-US"/>
        </w:rPr>
        <w:t>kvaliteta</w:t>
      </w:r>
      <w:proofErr w:type="spellEnd"/>
      <w:r>
        <w:rPr>
          <w:rFonts w:eastAsia="Tahoma"/>
          <w:lang w:eastAsia="en-US"/>
        </w:rPr>
        <w:t xml:space="preserve"> ISO 9001, ISO 14001 </w:t>
      </w:r>
      <w:proofErr w:type="spellStart"/>
      <w:r>
        <w:rPr>
          <w:rFonts w:eastAsia="Tahoma"/>
          <w:lang w:eastAsia="en-US"/>
        </w:rPr>
        <w:t>i</w:t>
      </w:r>
      <w:proofErr w:type="spellEnd"/>
      <w:r>
        <w:rPr>
          <w:rFonts w:eastAsia="Tahoma"/>
          <w:lang w:eastAsia="en-US"/>
        </w:rPr>
        <w:t xml:space="preserve"> ISO 18001</w:t>
      </w:r>
    </w:p>
    <w:p w:rsidR="00ED3195" w:rsidRDefault="00ED3195">
      <w:pPr>
        <w:jc w:val="both"/>
        <w:rPr>
          <w:rFonts w:eastAsia="Tahoma"/>
          <w:lang w:eastAsia="en-US"/>
        </w:rPr>
      </w:pPr>
    </w:p>
    <w:p w:rsidR="00ED3195" w:rsidRDefault="00ED3195">
      <w:pPr>
        <w:jc w:val="both"/>
        <w:rPr>
          <w:rFonts w:eastAsia="Tahoma"/>
          <w:lang w:eastAsia="en-US"/>
        </w:rPr>
      </w:pPr>
      <w:r>
        <w:rPr>
          <w:rFonts w:eastAsia="Tahoma"/>
          <w:lang w:eastAsia="en-US"/>
        </w:rPr>
        <w:t xml:space="preserve">Kao </w:t>
      </w:r>
      <w:proofErr w:type="spellStart"/>
      <w:r>
        <w:rPr>
          <w:rFonts w:eastAsia="Tahoma"/>
          <w:lang w:eastAsia="en-US"/>
        </w:rPr>
        <w:t>dokaz</w:t>
      </w:r>
      <w:proofErr w:type="spellEnd"/>
      <w:r>
        <w:rPr>
          <w:rFonts w:eastAsia="Tahoma"/>
          <w:lang w:eastAsia="en-US"/>
        </w:rPr>
        <w:t xml:space="preserve"> je </w:t>
      </w:r>
      <w:proofErr w:type="spellStart"/>
      <w:r>
        <w:rPr>
          <w:rFonts w:eastAsia="Tahoma"/>
          <w:lang w:eastAsia="en-US"/>
        </w:rPr>
        <w:t>neophodno</w:t>
      </w:r>
      <w:proofErr w:type="spellEnd"/>
      <w:r>
        <w:rPr>
          <w:rFonts w:eastAsia="Tahoma"/>
          <w:lang w:eastAsia="en-US"/>
        </w:rPr>
        <w:t xml:space="preserve"> </w:t>
      </w:r>
      <w:proofErr w:type="spellStart"/>
      <w:r>
        <w:rPr>
          <w:rFonts w:eastAsia="Tahoma"/>
          <w:lang w:eastAsia="en-US"/>
        </w:rPr>
        <w:t>dostaviti</w:t>
      </w:r>
      <w:proofErr w:type="spellEnd"/>
      <w:r>
        <w:rPr>
          <w:rFonts w:eastAsia="Tahoma"/>
          <w:lang w:eastAsia="en-US"/>
        </w:rPr>
        <w:t xml:space="preserve"> </w:t>
      </w:r>
      <w:proofErr w:type="spellStart"/>
      <w:r>
        <w:rPr>
          <w:rFonts w:eastAsia="Tahoma"/>
          <w:lang w:eastAsia="en-US"/>
        </w:rPr>
        <w:t>fotokopiju</w:t>
      </w:r>
      <w:proofErr w:type="spellEnd"/>
      <w:r>
        <w:rPr>
          <w:rFonts w:eastAsia="Tahoma"/>
          <w:lang w:eastAsia="en-US"/>
        </w:rPr>
        <w:t xml:space="preserve"> </w:t>
      </w:r>
      <w:proofErr w:type="spellStart"/>
      <w:r>
        <w:rPr>
          <w:rFonts w:eastAsia="Tahoma"/>
          <w:lang w:eastAsia="en-US"/>
        </w:rPr>
        <w:t>sertifikata</w:t>
      </w:r>
      <w:proofErr w:type="spellEnd"/>
      <w:r>
        <w:rPr>
          <w:rFonts w:eastAsia="Tahoma"/>
          <w:lang w:eastAsia="en-US"/>
        </w:rPr>
        <w:t>.</w:t>
      </w:r>
    </w:p>
    <w:p w:rsidR="00CD58B7" w:rsidRDefault="00CD58B7">
      <w:pPr>
        <w:jc w:val="both"/>
        <w:rPr>
          <w:rFonts w:eastAsia="Tahoma"/>
        </w:rPr>
      </w:pPr>
    </w:p>
    <w:p w:rsidR="00CD58B7" w:rsidRDefault="007B4517">
      <w:pPr>
        <w:jc w:val="both"/>
      </w:pPr>
      <w:r>
        <w:rPr>
          <w:b/>
          <w:lang w:val="sr-Latn-CS"/>
        </w:rPr>
        <w:t>1.3.</w:t>
      </w:r>
      <w:r>
        <w:rPr>
          <w:lang w:val="sr-Latn-CS"/>
        </w:rPr>
        <w:t xml:space="preserve"> Ukoliko ponuđač podnosi ponudu sa </w:t>
      </w:r>
      <w:proofErr w:type="spellStart"/>
      <w:r>
        <w:rPr>
          <w:lang w:val="sr-Latn-CS"/>
        </w:rPr>
        <w:t>podizvođačem</w:t>
      </w:r>
      <w:proofErr w:type="spellEnd"/>
      <w:r>
        <w:rPr>
          <w:lang w:val="sr-Latn-CS"/>
        </w:rPr>
        <w:t xml:space="preserve">, u skladu sa članom 80. Zakona, podizvođač mora da ispunjava obavezne uslove iz člana 75. stav 1. </w:t>
      </w:r>
      <w:proofErr w:type="spellStart"/>
      <w:r>
        <w:rPr>
          <w:lang w:val="sr-Latn-CS"/>
        </w:rPr>
        <w:t>tač</w:t>
      </w:r>
      <w:proofErr w:type="spellEnd"/>
      <w:r>
        <w:rPr>
          <w:lang w:val="sr-Latn-CS"/>
        </w:rPr>
        <w:t>. 1) do 4) Zakona i uslov iz člana 75. stav 1. tačka 5) Zakona, za deo nabavke koji će ponuđač izvršiti preko podizvođača.</w:t>
      </w:r>
    </w:p>
    <w:p w:rsidR="00CD58B7" w:rsidRDefault="00CD58B7">
      <w:pPr>
        <w:jc w:val="both"/>
        <w:rPr>
          <w:lang w:val="sr-Latn-CS"/>
        </w:rPr>
      </w:pPr>
    </w:p>
    <w:tbl>
      <w:tblPr>
        <w:tblW w:w="9149" w:type="dxa"/>
        <w:tblInd w:w="-35"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9" w:type="dxa"/>
          <w:bottom w:w="55" w:type="dxa"/>
          <w:right w:w="55" w:type="dxa"/>
        </w:tblCellMar>
        <w:tblLook w:val="0000"/>
      </w:tblPr>
      <w:tblGrid>
        <w:gridCol w:w="9149"/>
      </w:tblGrid>
      <w:tr w:rsidR="00CD58B7">
        <w:tc>
          <w:tcPr>
            <w:tcW w:w="9149" w:type="dxa"/>
            <w:tcBorders>
              <w:top w:val="single" w:sz="2" w:space="0" w:color="000001"/>
              <w:left w:val="single" w:sz="2" w:space="0" w:color="000001"/>
              <w:bottom w:val="single" w:sz="2" w:space="0" w:color="000001"/>
              <w:right w:val="single" w:sz="2" w:space="0" w:color="000001"/>
            </w:tcBorders>
            <w:shd w:val="clear" w:color="auto" w:fill="FFFFFF"/>
            <w:tcMar>
              <w:left w:w="9" w:type="dxa"/>
            </w:tcMar>
          </w:tcPr>
          <w:p w:rsidR="00CD58B7" w:rsidRDefault="007B4517">
            <w:pPr>
              <w:jc w:val="both"/>
              <w:rPr>
                <w:b/>
                <w:lang w:val="sr-Latn-CS"/>
              </w:rPr>
            </w:pPr>
            <w:r>
              <w:rPr>
                <w:b/>
                <w:lang w:val="sr-Latn-CS"/>
              </w:rPr>
              <w:lastRenderedPageBreak/>
              <w:t xml:space="preserve">Napomena: </w:t>
            </w:r>
          </w:p>
          <w:p w:rsidR="00CD58B7" w:rsidRDefault="007B4517">
            <w:pPr>
              <w:jc w:val="both"/>
              <w:rPr>
                <w:i/>
                <w:lang w:val="sr-Latn-CS"/>
              </w:rPr>
            </w:pPr>
            <w:r>
              <w:rPr>
                <w:i/>
                <w:lang w:val="sr-Latn-CS"/>
              </w:rPr>
              <w:t xml:space="preserve">Ako je za izvršenje dela javne nabavke čija vrednost ne prelazi 10% ukupne vrednosti javne nabavke potrebno ispuniti obavezan uslov iz člana 75. stav 1. tačka 5) Zakona, ponuđač može dokazati ispunjenost tog uslova preko podizvođača, kojem je poverio izvršenje tog dela nabavke. Pored obaveznih uslova, naručilac konkursnom dokumentacijom određuje koje još uslove podizvođač mora da ispuni i na koji način to dokazuje, pri čemu ti uslovi ne mogu biti takvi da ograniče podnošenje ponude sa </w:t>
            </w:r>
            <w:proofErr w:type="spellStart"/>
            <w:r>
              <w:rPr>
                <w:i/>
                <w:lang w:val="sr-Latn-CS"/>
              </w:rPr>
              <w:t>podizvođačem</w:t>
            </w:r>
            <w:proofErr w:type="spellEnd"/>
            <w:r>
              <w:rPr>
                <w:i/>
                <w:lang w:val="sr-Latn-CS"/>
              </w:rPr>
              <w:t>.</w:t>
            </w:r>
          </w:p>
        </w:tc>
      </w:tr>
    </w:tbl>
    <w:p w:rsidR="00CD58B7" w:rsidRDefault="00CD58B7">
      <w:pPr>
        <w:jc w:val="both"/>
        <w:rPr>
          <w:lang w:val="sr-Latn-CS"/>
        </w:rPr>
      </w:pPr>
    </w:p>
    <w:p w:rsidR="00CD58B7" w:rsidRDefault="007B4517">
      <w:pPr>
        <w:jc w:val="both"/>
      </w:pPr>
      <w:r>
        <w:rPr>
          <w:b/>
          <w:lang w:val="sr-Latn-CS"/>
        </w:rPr>
        <w:t>1.4.</w:t>
      </w:r>
      <w:r>
        <w:rPr>
          <w:lang w:val="sr-Latn-CS"/>
        </w:rPr>
        <w:t xml:space="preserve"> Ukoliko ponudu podnosi grupa ponuđača, svaki ponuđač iz grupe ponuđača, mora da ispuni obavezne uslove iz člana 75. stav 1. </w:t>
      </w:r>
      <w:proofErr w:type="spellStart"/>
      <w:r>
        <w:rPr>
          <w:lang w:val="sr-Latn-CS"/>
        </w:rPr>
        <w:t>tač</w:t>
      </w:r>
      <w:proofErr w:type="spellEnd"/>
      <w:r>
        <w:rPr>
          <w:lang w:val="sr-Latn-CS"/>
        </w:rPr>
        <w:t>. 1) do 4) Zakona, a dodatne uslove ispunjavaju zajedno.</w:t>
      </w:r>
    </w:p>
    <w:p w:rsidR="00CD58B7" w:rsidRDefault="007B4517">
      <w:pPr>
        <w:jc w:val="both"/>
        <w:rPr>
          <w:lang w:val="sr-Latn-CS"/>
        </w:rPr>
      </w:pPr>
      <w:r>
        <w:rPr>
          <w:lang w:val="sr-Latn-CS"/>
        </w:rPr>
        <w:t xml:space="preserve"> </w:t>
      </w:r>
    </w:p>
    <w:p w:rsidR="00CD58B7" w:rsidRDefault="007B4517">
      <w:pPr>
        <w:jc w:val="both"/>
        <w:rPr>
          <w:lang w:val="sr-Latn-CS"/>
        </w:rPr>
      </w:pPr>
      <w:r>
        <w:rPr>
          <w:lang w:val="sr-Latn-CS"/>
        </w:rPr>
        <w:t xml:space="preserve">Uslov iz člana 75. stav 1. </w:t>
      </w:r>
      <w:proofErr w:type="spellStart"/>
      <w:r>
        <w:rPr>
          <w:lang w:val="sr-Latn-CS"/>
        </w:rPr>
        <w:t>tač</w:t>
      </w:r>
      <w:proofErr w:type="spellEnd"/>
      <w:r>
        <w:rPr>
          <w:lang w:val="sr-Latn-CS"/>
        </w:rPr>
        <w:t xml:space="preserve">. 5) Zakona, dužan je da ispuni ponuđač iz grupe ponuđača kojem je povereno izvršenje dela nabavke za koji je neophodna ispunjenost tog uslova. </w:t>
      </w:r>
    </w:p>
    <w:p w:rsidR="00CD58B7" w:rsidRDefault="00CD58B7">
      <w:pPr>
        <w:jc w:val="both"/>
        <w:rPr>
          <w:lang w:val="sr-Latn-CS"/>
        </w:rPr>
      </w:pPr>
    </w:p>
    <w:tbl>
      <w:tblPr>
        <w:tblW w:w="9149" w:type="dxa"/>
        <w:tblInd w:w="-35"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9" w:type="dxa"/>
          <w:bottom w:w="55" w:type="dxa"/>
          <w:right w:w="55" w:type="dxa"/>
        </w:tblCellMar>
        <w:tblLook w:val="0000"/>
      </w:tblPr>
      <w:tblGrid>
        <w:gridCol w:w="9149"/>
      </w:tblGrid>
      <w:tr w:rsidR="00CD58B7">
        <w:tc>
          <w:tcPr>
            <w:tcW w:w="9149" w:type="dxa"/>
            <w:tcBorders>
              <w:top w:val="single" w:sz="2" w:space="0" w:color="000001"/>
              <w:left w:val="single" w:sz="2" w:space="0" w:color="000001"/>
              <w:bottom w:val="single" w:sz="2" w:space="0" w:color="000001"/>
              <w:right w:val="single" w:sz="2" w:space="0" w:color="000001"/>
            </w:tcBorders>
            <w:shd w:val="clear" w:color="auto" w:fill="FFFFFF"/>
            <w:tcMar>
              <w:left w:w="9" w:type="dxa"/>
            </w:tcMar>
          </w:tcPr>
          <w:p w:rsidR="00CD58B7" w:rsidRDefault="007B4517">
            <w:pPr>
              <w:jc w:val="both"/>
              <w:rPr>
                <w:b/>
                <w:lang w:val="sr-Latn-CS"/>
              </w:rPr>
            </w:pPr>
            <w:r>
              <w:rPr>
                <w:b/>
                <w:lang w:val="sr-Latn-CS"/>
              </w:rPr>
              <w:t xml:space="preserve">Napomena: </w:t>
            </w:r>
          </w:p>
          <w:p w:rsidR="00CD58B7" w:rsidRDefault="007B4517">
            <w:pPr>
              <w:jc w:val="both"/>
              <w:rPr>
                <w:i/>
                <w:lang w:val="sr-Latn-CS"/>
              </w:rPr>
            </w:pPr>
            <w:r>
              <w:rPr>
                <w:i/>
                <w:lang w:val="sr-Latn-CS"/>
              </w:rPr>
              <w:t xml:space="preserve">Naručilac iz naročito opravdanih razloga može odrediti da članovi grupe ponuđača dodatne uslove ne mogu da ispunjavaju zajedno, pri čemu mora voditi računa da na takav način ne povredi osnovna načela javne nabavke. </w:t>
            </w:r>
          </w:p>
        </w:tc>
      </w:tr>
    </w:tbl>
    <w:p w:rsidR="00CD58B7" w:rsidRDefault="00CD58B7">
      <w:pPr>
        <w:jc w:val="both"/>
        <w:rPr>
          <w:lang w:val="sr-Latn-CS"/>
        </w:rPr>
      </w:pPr>
    </w:p>
    <w:p w:rsidR="00CD58B7" w:rsidRDefault="00CD58B7">
      <w:pPr>
        <w:jc w:val="both"/>
        <w:rPr>
          <w:lang w:val="sr-Latn-CS"/>
        </w:rPr>
      </w:pPr>
    </w:p>
    <w:p w:rsidR="00CD58B7" w:rsidRDefault="007B4517">
      <w:pPr>
        <w:jc w:val="center"/>
        <w:rPr>
          <w:b/>
          <w:lang w:val="sr-Latn-CS"/>
        </w:rPr>
      </w:pPr>
      <w:r>
        <w:rPr>
          <w:b/>
          <w:lang w:val="sr-Latn-CS"/>
        </w:rPr>
        <w:t>2. UPUTSTVO KAKO SE DOKAZUJE ISPUNJENOST USLOVA</w:t>
      </w:r>
    </w:p>
    <w:p w:rsidR="00CD58B7" w:rsidRDefault="00CD58B7">
      <w:pPr>
        <w:jc w:val="both"/>
        <w:rPr>
          <w:lang w:val="sr-Latn-CS"/>
        </w:rPr>
      </w:pPr>
    </w:p>
    <w:p w:rsidR="00CD58B7" w:rsidRDefault="007B4517">
      <w:pPr>
        <w:jc w:val="both"/>
      </w:pPr>
      <w:r>
        <w:rPr>
          <w:lang w:val="sr-Latn-CS"/>
        </w:rPr>
        <w:t xml:space="preserve">Ispunjenost obaveznih uslova za učešće u postupku predmetne javne nabavke, u skladu sa čl. 77. stav 4. Zakona, ponuđač dokazuje dostavljanjem Izjave (Obrazac izjave ponuđača, u poglavlju </w:t>
      </w:r>
      <w:r>
        <w:t>I</w:t>
      </w:r>
      <w:r>
        <w:rPr>
          <w:lang w:val="sr-Latn-CS"/>
        </w:rPr>
        <w:t xml:space="preserve">V odeljak 3.), kojom pod punom materijalnom i krivičnom odgovornošću potvrđuje da ispunjava uslove za učešće u postupku javne nabavke iz čl. </w:t>
      </w:r>
      <w:proofErr w:type="spellStart"/>
      <w:r>
        <w:rPr>
          <w:lang w:val="sr-Latn-CS"/>
        </w:rPr>
        <w:t>75.Zakona</w:t>
      </w:r>
      <w:proofErr w:type="spellEnd"/>
      <w:r>
        <w:rPr>
          <w:lang w:val="sr-Latn-CS"/>
        </w:rPr>
        <w:t xml:space="preserve">, definisane ovom konkursnom dokumentacijom, osim uslova iz člana 75. stav 1. tačka 5) </w:t>
      </w:r>
      <w:r>
        <w:rPr>
          <w:color w:val="00000A"/>
          <w:lang w:val="sr-Latn-CS"/>
        </w:rPr>
        <w:t xml:space="preserve">Zakona </w:t>
      </w:r>
    </w:p>
    <w:p w:rsidR="00CD58B7" w:rsidRDefault="007B4517">
      <w:pPr>
        <w:jc w:val="both"/>
        <w:rPr>
          <w:lang w:val="sr-Latn-CS"/>
        </w:rPr>
      </w:pPr>
      <w:r>
        <w:rPr>
          <w:lang w:val="sr-Latn-CS"/>
        </w:rPr>
        <w:t>Izjava mora da bude potpisana od strane ovlašćenog lica ponuđača i overena pečatom. Ukoliko Izjavu potpisuje lice koje nije upisano u registar kao lice ovlašćeno za zastupanje, potrebno je uz ponudu dostaviti ovlašćenje za potpisivanje.</w:t>
      </w:r>
    </w:p>
    <w:p w:rsidR="00CD58B7" w:rsidRDefault="00CD58B7">
      <w:pPr>
        <w:jc w:val="both"/>
        <w:rPr>
          <w:lang w:val="sr-Latn-CS"/>
        </w:rPr>
      </w:pPr>
    </w:p>
    <w:p w:rsidR="00CD58B7" w:rsidRDefault="007B4517">
      <w:pPr>
        <w:jc w:val="both"/>
        <w:rPr>
          <w:lang w:val="sr-Latn-CS"/>
        </w:rPr>
      </w:pPr>
      <w:r>
        <w:rPr>
          <w:lang w:val="sr-Latn-CS"/>
        </w:rPr>
        <w:t>Ukoliko ponudu podnosi grupa ponuđača, Izjava mora biti potpisana od strane ovlašćenog lica svakog ponuđača iz grupe ponuđača i overena pečatom.</w:t>
      </w:r>
    </w:p>
    <w:p w:rsidR="00CD58B7" w:rsidRDefault="00CD58B7">
      <w:pPr>
        <w:jc w:val="both"/>
        <w:rPr>
          <w:lang w:val="sr-Latn-CS"/>
        </w:rPr>
      </w:pPr>
    </w:p>
    <w:p w:rsidR="00CD58B7" w:rsidRDefault="007B4517">
      <w:pPr>
        <w:jc w:val="both"/>
      </w:pPr>
      <w:r>
        <w:rPr>
          <w:lang w:val="sr-Latn-CS"/>
        </w:rPr>
        <w:t xml:space="preserve">Ukoliko ponuđač podnosi ponudu sa </w:t>
      </w:r>
      <w:proofErr w:type="spellStart"/>
      <w:r>
        <w:rPr>
          <w:lang w:val="sr-Latn-CS"/>
        </w:rPr>
        <w:t>podizvođačem</w:t>
      </w:r>
      <w:proofErr w:type="spellEnd"/>
      <w:r>
        <w:rPr>
          <w:lang w:val="sr-Latn-CS"/>
        </w:rPr>
        <w:t xml:space="preserve">, ponuđač je dužan da dostavi Izjavu podizvođača (Obrazac izjave podizvođača, u poglavlju </w:t>
      </w:r>
      <w:r>
        <w:t>I</w:t>
      </w:r>
      <w:r>
        <w:rPr>
          <w:lang w:val="sr-Latn-CS"/>
        </w:rPr>
        <w:t>V odeljak 3.), potpisanu od strane ovlašćenog lica podizvođača i overenu pečatom.</w:t>
      </w:r>
    </w:p>
    <w:p w:rsidR="00CD58B7" w:rsidRDefault="00CD58B7">
      <w:pPr>
        <w:jc w:val="both"/>
        <w:rPr>
          <w:lang w:val="sr-Latn-CS"/>
        </w:rPr>
      </w:pPr>
    </w:p>
    <w:p w:rsidR="00CD58B7" w:rsidRDefault="007B4517">
      <w:pPr>
        <w:jc w:val="both"/>
      </w:pPr>
      <w:proofErr w:type="spellStart"/>
      <w:r>
        <w:t>Ispunjenost</w:t>
      </w:r>
      <w:proofErr w:type="spellEnd"/>
      <w:r>
        <w:t xml:space="preserve"> </w:t>
      </w:r>
      <w:proofErr w:type="spellStart"/>
      <w:r>
        <w:t>dodatnih</w:t>
      </w:r>
      <w:proofErr w:type="spellEnd"/>
      <w:r>
        <w:t xml:space="preserve"> </w:t>
      </w:r>
      <w:proofErr w:type="spellStart"/>
      <w:r>
        <w:t>uslova</w:t>
      </w:r>
      <w:proofErr w:type="spellEnd"/>
      <w:r>
        <w:t xml:space="preserve"> se </w:t>
      </w:r>
      <w:proofErr w:type="spellStart"/>
      <w:r>
        <w:t>dokazuje</w:t>
      </w:r>
      <w:proofErr w:type="spellEnd"/>
      <w:r>
        <w:t xml:space="preserve"> </w:t>
      </w:r>
      <w:proofErr w:type="spellStart"/>
      <w:r>
        <w:t>dostavljanjem</w:t>
      </w:r>
      <w:proofErr w:type="spellEnd"/>
      <w:r>
        <w:t xml:space="preserve"> </w:t>
      </w:r>
      <w:proofErr w:type="spellStart"/>
      <w:r>
        <w:t>navedenih</w:t>
      </w:r>
      <w:proofErr w:type="spellEnd"/>
      <w:r>
        <w:t xml:space="preserve"> </w:t>
      </w:r>
      <w:proofErr w:type="spellStart"/>
      <w:r>
        <w:t>dokaza</w:t>
      </w:r>
      <w:proofErr w:type="spellEnd"/>
      <w:r>
        <w:t xml:space="preserve"> u </w:t>
      </w:r>
      <w:proofErr w:type="spellStart"/>
      <w:r>
        <w:t>tački</w:t>
      </w:r>
      <w:proofErr w:type="spellEnd"/>
      <w:r>
        <w:t xml:space="preserve"> 1.2. </w:t>
      </w:r>
      <w:proofErr w:type="spellStart"/>
      <w:r>
        <w:t>dodatni</w:t>
      </w:r>
      <w:proofErr w:type="spellEnd"/>
      <w:r>
        <w:t xml:space="preserve"> </w:t>
      </w:r>
      <w:proofErr w:type="spellStart"/>
      <w:r>
        <w:t>uslovi</w:t>
      </w:r>
      <w:proofErr w:type="spellEnd"/>
      <w:r>
        <w:t>.</w:t>
      </w:r>
    </w:p>
    <w:p w:rsidR="00CD58B7" w:rsidRDefault="00CD58B7">
      <w:pPr>
        <w:jc w:val="both"/>
        <w:rPr>
          <w:lang w:val="sr-Latn-CS"/>
        </w:rPr>
      </w:pPr>
    </w:p>
    <w:tbl>
      <w:tblPr>
        <w:tblW w:w="9242"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3" w:type="dxa"/>
        </w:tblCellMar>
        <w:tblLook w:val="0000"/>
      </w:tblPr>
      <w:tblGrid>
        <w:gridCol w:w="9242"/>
      </w:tblGrid>
      <w:tr w:rsidR="00CD58B7">
        <w:tc>
          <w:tcPr>
            <w:tcW w:w="9242"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CD58B7" w:rsidRDefault="007B4517">
            <w:pPr>
              <w:spacing w:line="240" w:lineRule="auto"/>
              <w:jc w:val="both"/>
              <w:rPr>
                <w:rFonts w:eastAsia="Times New Roman"/>
                <w:b/>
                <w:color w:val="00000A"/>
                <w:szCs w:val="20"/>
                <w:lang w:val="sr-Latn-CS"/>
              </w:rPr>
            </w:pPr>
            <w:r>
              <w:rPr>
                <w:rFonts w:eastAsia="Times New Roman"/>
                <w:b/>
                <w:color w:val="00000A"/>
                <w:szCs w:val="20"/>
                <w:lang w:val="sr-Latn-CS"/>
              </w:rPr>
              <w:t>Napomena:</w:t>
            </w:r>
          </w:p>
          <w:p w:rsidR="00CD58B7" w:rsidRDefault="007B4517">
            <w:pPr>
              <w:spacing w:line="240" w:lineRule="auto"/>
              <w:jc w:val="both"/>
            </w:pPr>
            <w:r>
              <w:rPr>
                <w:rFonts w:eastAsia="Times New Roman"/>
                <w:color w:val="00000A"/>
                <w:szCs w:val="20"/>
                <w:lang w:val="sr-Latn-CS"/>
              </w:rPr>
              <w:t xml:space="preserve">Naručilac može pre donošenja odluke o dodeli ugovora da traži od ponuđača, čija je ponuda ocenjena kao najpovoljnija, da dostavi na uvid original ili overenu kopiju svih ili pojedinih dokaza o ispunjenosti uslova. Naručilac dokaze može da zatraži i od ostalih ponuđača. Ako ponuđač u ostavljenom primerenom roku, koji ne može biti kraći od 5 dana, ne dostavi na uvid original ili overenu kopiju traženih dokaza, naručilac će njegovu ponudu odbiti kao </w:t>
            </w:r>
            <w:r>
              <w:rPr>
                <w:rFonts w:eastAsia="Times New Roman"/>
                <w:color w:val="00000A"/>
                <w:szCs w:val="20"/>
                <w:lang w:val="sr-Latn-CS"/>
              </w:rPr>
              <w:lastRenderedPageBreak/>
              <w:t>neprihvatljivu. (</w:t>
            </w:r>
            <w:r>
              <w:rPr>
                <w:rFonts w:eastAsia="Times New Roman"/>
                <w:b/>
                <w:color w:val="00000A"/>
                <w:szCs w:val="20"/>
                <w:lang w:val="sr-Latn-CS"/>
              </w:rPr>
              <w:t>Napomena</w:t>
            </w:r>
            <w:r>
              <w:rPr>
                <w:rFonts w:eastAsia="Times New Roman"/>
                <w:color w:val="00000A"/>
                <w:szCs w:val="20"/>
                <w:lang w:val="sr-Latn-CS"/>
              </w:rPr>
              <w:t xml:space="preserve">: </w:t>
            </w:r>
            <w:r>
              <w:rPr>
                <w:rFonts w:eastAsia="Times New Roman"/>
                <w:i/>
                <w:color w:val="00000A"/>
                <w:szCs w:val="20"/>
                <w:lang w:val="sr-Latn-CS"/>
              </w:rPr>
              <w:t>Naručilac može, ali nije dužan da postupi na navedeni način u slučaju postupka javne nabavke male vrednosti - pogledati čl. 79. ZJN</w:t>
            </w:r>
            <w:r>
              <w:rPr>
                <w:rFonts w:eastAsia="Times New Roman"/>
                <w:color w:val="00000A"/>
                <w:szCs w:val="20"/>
                <w:lang w:val="sr-Latn-CS"/>
              </w:rPr>
              <w:t>).</w:t>
            </w:r>
          </w:p>
        </w:tc>
      </w:tr>
    </w:tbl>
    <w:p w:rsidR="00CD58B7" w:rsidRDefault="00CD58B7">
      <w:pPr>
        <w:jc w:val="both"/>
        <w:rPr>
          <w:lang w:val="sr-Latn-CS"/>
        </w:rPr>
      </w:pPr>
    </w:p>
    <w:p w:rsidR="00CD58B7" w:rsidRDefault="007B4517">
      <w:pPr>
        <w:jc w:val="both"/>
        <w:rPr>
          <w:lang w:val="sr-Latn-CS"/>
        </w:rPr>
      </w:pPr>
      <w:r>
        <w:rPr>
          <w:lang w:val="sr-Latn-CS"/>
        </w:rPr>
        <w:t>Ponuđač nije dužan da dostavlja na uvid dokaze koji su javno dostupni na internet stranicama nadležnih organa.</w:t>
      </w:r>
    </w:p>
    <w:p w:rsidR="00CD58B7" w:rsidRDefault="00CD58B7">
      <w:pPr>
        <w:jc w:val="both"/>
        <w:rPr>
          <w:lang w:val="sr-Latn-CS"/>
        </w:rPr>
      </w:pPr>
    </w:p>
    <w:p w:rsidR="00CD58B7" w:rsidRDefault="007B4517">
      <w:pPr>
        <w:jc w:val="both"/>
        <w:rPr>
          <w:lang w:val="sr-Latn-CS"/>
        </w:rPr>
      </w:pPr>
      <w:r>
        <w:rPr>
          <w:lang w:val="sr-Latn-CS"/>
        </w:rPr>
        <w:t xml:space="preserve">Ponuđač je dužan da bez odlaganja pismeno obavesti naručioca o bilo kojoj promeni u vezi sa </w:t>
      </w:r>
      <w:proofErr w:type="spellStart"/>
      <w:r>
        <w:rPr>
          <w:lang w:val="sr-Latn-CS"/>
        </w:rPr>
        <w:t>ispunjenošću</w:t>
      </w:r>
      <w:proofErr w:type="spellEnd"/>
      <w:r>
        <w:rPr>
          <w:lang w:val="sr-Latn-CS"/>
        </w:rPr>
        <w:t xml:space="preserve"> uslova iz postupka javne nabavke, koja nastupi do donošenja odluke, odnosno zaključenja ugovora, odnosno tokom važenja ugovora o javnoj nabavci i da je dokumentuje na propisani način.</w:t>
      </w:r>
    </w:p>
    <w:p w:rsidR="00CD58B7" w:rsidRDefault="00CD58B7">
      <w:pPr>
        <w:jc w:val="both"/>
        <w:rPr>
          <w:lang w:val="sr-Latn-CS"/>
        </w:rPr>
      </w:pPr>
    </w:p>
    <w:p w:rsidR="00CD58B7" w:rsidRDefault="007B4517">
      <w:pPr>
        <w:jc w:val="both"/>
        <w:rPr>
          <w:lang w:val="sr-Latn-CS"/>
        </w:rPr>
      </w:pPr>
      <w:r>
        <w:rPr>
          <w:lang w:val="sr-Latn-CS"/>
        </w:rPr>
        <w:t xml:space="preserve">Lice upisano u registar ponuđača nije dužno da prilikom podnošenja ponude dokazuje ispunjenost obaveznih uslova iz člana 75. stav 1. </w:t>
      </w:r>
      <w:proofErr w:type="spellStart"/>
      <w:r>
        <w:rPr>
          <w:lang w:val="sr-Latn-CS"/>
        </w:rPr>
        <w:t>tač</w:t>
      </w:r>
      <w:proofErr w:type="spellEnd"/>
      <w:r>
        <w:rPr>
          <w:lang w:val="sr-Latn-CS"/>
        </w:rPr>
        <w:t xml:space="preserve">. 1) do 4) zakona. </w:t>
      </w:r>
    </w:p>
    <w:tbl>
      <w:tblPr>
        <w:tblW w:w="9218" w:type="dxa"/>
        <w:tblInd w:w="-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8" w:type="dxa"/>
        </w:tblCellMar>
        <w:tblLook w:val="0000"/>
      </w:tblPr>
      <w:tblGrid>
        <w:gridCol w:w="9218"/>
      </w:tblGrid>
      <w:tr w:rsidR="00CD58B7">
        <w:tc>
          <w:tcPr>
            <w:tcW w:w="9218"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7B4517">
            <w:pPr>
              <w:jc w:val="both"/>
              <w:rPr>
                <w:b/>
                <w:lang w:val="sr-Latn-CS"/>
              </w:rPr>
            </w:pPr>
            <w:r>
              <w:rPr>
                <w:b/>
                <w:lang w:val="sr-Latn-CS"/>
              </w:rPr>
              <w:t xml:space="preserve">Napomena: </w:t>
            </w:r>
          </w:p>
          <w:p w:rsidR="00CD58B7" w:rsidRDefault="007B4517">
            <w:pPr>
              <w:jc w:val="both"/>
              <w:rPr>
                <w:i/>
                <w:lang w:val="sr-Latn-CS"/>
              </w:rPr>
            </w:pPr>
            <w:r>
              <w:rPr>
                <w:i/>
                <w:lang w:val="sr-Latn-CS"/>
              </w:rPr>
              <w:t>Ukoliko se naručilac opredeli da se ispunjenost svih ili pojedinih uslova ne dokazuje izjavom, ponuđač ispunjenost obaveznih uslova dokazuje na sledeći način:</w:t>
            </w:r>
          </w:p>
          <w:p w:rsidR="00CD58B7" w:rsidRDefault="007B4517">
            <w:pPr>
              <w:jc w:val="both"/>
              <w:rPr>
                <w:i/>
                <w:lang w:val="sr-Latn-CS"/>
              </w:rPr>
            </w:pPr>
            <w:r>
              <w:rPr>
                <w:i/>
                <w:lang w:val="sr-Latn-CS"/>
              </w:rPr>
              <w:t xml:space="preserve">Uslov iz čl. 75. st. 1. </w:t>
            </w:r>
            <w:proofErr w:type="spellStart"/>
            <w:r>
              <w:rPr>
                <w:i/>
                <w:lang w:val="sr-Latn-CS"/>
              </w:rPr>
              <w:t>tač</w:t>
            </w:r>
            <w:proofErr w:type="spellEnd"/>
            <w:r>
              <w:rPr>
                <w:i/>
                <w:lang w:val="sr-Latn-CS"/>
              </w:rPr>
              <w:t>. 1) Zakona - Dokaz: Izvod iz registra Agencije za privredne registre, odnosno izvod iz registra nadležnog Privrednog suda):</w:t>
            </w:r>
          </w:p>
          <w:p w:rsidR="00CD58B7" w:rsidRDefault="007B4517">
            <w:pPr>
              <w:jc w:val="both"/>
              <w:rPr>
                <w:i/>
                <w:lang w:val="sr-Latn-CS"/>
              </w:rPr>
            </w:pPr>
            <w:r>
              <w:rPr>
                <w:i/>
                <w:lang w:val="sr-Latn-CS"/>
              </w:rPr>
              <w:t xml:space="preserve">Uslov iz čl. 75. st. 1. </w:t>
            </w:r>
            <w:proofErr w:type="spellStart"/>
            <w:r>
              <w:rPr>
                <w:i/>
                <w:lang w:val="sr-Latn-CS"/>
              </w:rPr>
              <w:t>tač</w:t>
            </w:r>
            <w:proofErr w:type="spellEnd"/>
            <w:r>
              <w:rPr>
                <w:i/>
                <w:lang w:val="sr-Latn-CS"/>
              </w:rPr>
              <w:t>. 2) Zakona - Dokaz: Pravna lica: 1) Izvod iz kaznene evidencije, odnosno uverenje osnovnog suda na čijem području se nalazi sedište domaćeg pravnog lica, odnosno sedište predstavništva ili ogranka stranog pravnog lica, kojim se potvrđuje da pravno lice nije osuđivano za krivična dela protiv privrede, krivična dela protiv životne sredine, krivično delo primanja ili davanja mita, krivično delo prevare; 2) Izvod iz kaznene evidencije Posebnog odeljenja za organizovani kriminal Višeg suda u Beogradu, kojim se potvrđuje da pravno lice nije osuđivano za neko od krivičnih dela organizovanog kriminala; 3) Izvod iz kaznene evidencije, odnosno uverenje nadležne policijske uprave MUP-a, kojim se potvrđuje da zakonski zastupnik ponuđača nije osuđivan za krivična dela protiv privrede, krivična dela protiv životne sredine, krivično delo primanja ili davanja mita, krivično delo prevare i neko od krivičnih dela organizovanog kriminala (zahtev se može podneti prema mestu rođenja ili prema mestu prebivališta zakonskog zastupnika). Ukoliko ponuđač ima više zakonskih zastupnika dužan je da dostavi dokaz za svakog od njih.  Preduzetnici i fizička lica: Izvod iz kaznene evidencije, odnosno uverenje nadležne policijske uprave MUP-a, kojim se potvrđuje da nije osuđivan za neko od krivičnih dela kao član organizovane kriminalne grupe, da nije osuđivan za krivična dela protiv privrede, krivična dela protiv životne sredine, krivično delo primanja ili davanja mita, krivično delo prevare (zahtev se može podneti prema mestu rođenja ili prema mestu prebivališta).</w:t>
            </w:r>
          </w:p>
          <w:p w:rsidR="00CD58B7" w:rsidRDefault="007B4517">
            <w:pPr>
              <w:jc w:val="both"/>
              <w:rPr>
                <w:i/>
                <w:lang w:val="sr-Latn-CS"/>
              </w:rPr>
            </w:pPr>
            <w:r>
              <w:rPr>
                <w:i/>
                <w:lang w:val="sr-Latn-CS"/>
              </w:rPr>
              <w:t xml:space="preserve">Dokaz ne može biti stariji od dva meseca pre otvaranja ponuda; </w:t>
            </w:r>
          </w:p>
          <w:p w:rsidR="00CD58B7" w:rsidRDefault="00CD58B7">
            <w:pPr>
              <w:jc w:val="both"/>
              <w:rPr>
                <w:lang w:val="sr-Latn-CS"/>
              </w:rPr>
            </w:pPr>
          </w:p>
          <w:p w:rsidR="00CD58B7" w:rsidRDefault="007B4517">
            <w:pPr>
              <w:jc w:val="both"/>
              <w:rPr>
                <w:i/>
                <w:lang w:val="sr-Latn-CS"/>
              </w:rPr>
            </w:pPr>
            <w:r>
              <w:rPr>
                <w:i/>
                <w:lang w:val="sr-Latn-CS"/>
              </w:rPr>
              <w:t xml:space="preserve">Uslov iz čl. 75. st. 1. </w:t>
            </w:r>
            <w:proofErr w:type="spellStart"/>
            <w:r>
              <w:rPr>
                <w:i/>
                <w:lang w:val="sr-Latn-CS"/>
              </w:rPr>
              <w:t>tač</w:t>
            </w:r>
            <w:proofErr w:type="spellEnd"/>
            <w:r>
              <w:rPr>
                <w:i/>
                <w:lang w:val="sr-Latn-CS"/>
              </w:rPr>
              <w:t xml:space="preserve">. 4) Zakona - Dokaz: Uverenje Poreske uprave ministarstva </w:t>
            </w:r>
            <w:proofErr w:type="spellStart"/>
            <w:r>
              <w:rPr>
                <w:i/>
                <w:lang w:val="sr-Latn-CS"/>
              </w:rPr>
              <w:t>finasija</w:t>
            </w:r>
            <w:proofErr w:type="spellEnd"/>
            <w:r>
              <w:rPr>
                <w:i/>
                <w:lang w:val="sr-Latn-CS"/>
              </w:rPr>
              <w:t xml:space="preserve"> i privrede da je izmirio dospele poreze i doprinose i uverenje nadležne uprave lokalne samouprave da je izmirio obaveze po osnovu izvornih lokalnih javnih prihoda ili potvrdu Agencije za privatizaciju da se ponuđač nalazi u postupku privatizacije.</w:t>
            </w:r>
          </w:p>
          <w:p w:rsidR="00CD58B7" w:rsidRDefault="007B4517">
            <w:pPr>
              <w:jc w:val="both"/>
              <w:rPr>
                <w:i/>
                <w:lang w:val="sr-Latn-CS"/>
              </w:rPr>
            </w:pPr>
            <w:r>
              <w:rPr>
                <w:i/>
                <w:lang w:val="sr-Latn-CS"/>
              </w:rPr>
              <w:t>Dokaz ne može biti stariji od dva meseca pre otvaranja ponuda;</w:t>
            </w:r>
          </w:p>
          <w:p w:rsidR="00CD58B7" w:rsidRDefault="00CD58B7">
            <w:pPr>
              <w:jc w:val="both"/>
              <w:rPr>
                <w:i/>
                <w:lang w:val="sr-Latn-CS"/>
              </w:rPr>
            </w:pPr>
          </w:p>
          <w:p w:rsidR="00CD58B7" w:rsidRDefault="007B4517">
            <w:pPr>
              <w:jc w:val="both"/>
            </w:pPr>
            <w:r>
              <w:rPr>
                <w:i/>
                <w:lang w:val="sr-Latn-CS"/>
              </w:rPr>
              <w:t xml:space="preserve">Uslov iz čl. 75. st. 1. </w:t>
            </w:r>
            <w:proofErr w:type="spellStart"/>
            <w:r>
              <w:rPr>
                <w:i/>
                <w:lang w:val="sr-Latn-CS"/>
              </w:rPr>
              <w:t>tač</w:t>
            </w:r>
            <w:proofErr w:type="spellEnd"/>
            <w:r>
              <w:rPr>
                <w:i/>
                <w:lang w:val="sr-Latn-CS"/>
              </w:rPr>
              <w:t>. 5) Zakona - Dokaz: (</w:t>
            </w:r>
            <w:r>
              <w:rPr>
                <w:i/>
                <w:u w:val="single"/>
                <w:lang w:val="sr-Latn-CS"/>
              </w:rPr>
              <w:t xml:space="preserve">navesti dozvolu za obavljanje delatnosti koja je predmet javne </w:t>
            </w:r>
            <w:proofErr w:type="spellStart"/>
            <w:r>
              <w:rPr>
                <w:i/>
                <w:u w:val="single"/>
                <w:lang w:val="sr-Latn-CS"/>
              </w:rPr>
              <w:t>nabvke</w:t>
            </w:r>
            <w:proofErr w:type="spellEnd"/>
            <w:r>
              <w:rPr>
                <w:i/>
                <w:u w:val="single"/>
                <w:lang w:val="sr-Latn-CS"/>
              </w:rPr>
              <w:t xml:space="preserve"> i naziv nadležnog organa za izdavanje dozvole</w:t>
            </w:r>
            <w:r>
              <w:rPr>
                <w:i/>
                <w:lang w:val="sr-Latn-CS"/>
              </w:rPr>
              <w:t xml:space="preserve">), koju ponuđač dostavlja u vidu </w:t>
            </w:r>
            <w:proofErr w:type="spellStart"/>
            <w:r>
              <w:rPr>
                <w:i/>
                <w:lang w:val="sr-Latn-CS"/>
              </w:rPr>
              <w:t>neoverene</w:t>
            </w:r>
            <w:proofErr w:type="spellEnd"/>
            <w:r>
              <w:rPr>
                <w:i/>
                <w:lang w:val="sr-Latn-CS"/>
              </w:rPr>
              <w:t xml:space="preserve"> kopije. Dozvola mora biti važeća.</w:t>
            </w:r>
          </w:p>
          <w:p w:rsidR="00CD58B7" w:rsidRDefault="00CD58B7">
            <w:pPr>
              <w:jc w:val="both"/>
              <w:rPr>
                <w:i/>
                <w:lang w:val="sr-Latn-CS"/>
              </w:rPr>
            </w:pPr>
          </w:p>
        </w:tc>
      </w:tr>
    </w:tbl>
    <w:p w:rsidR="00CD58B7" w:rsidRDefault="00CD58B7">
      <w:pPr>
        <w:jc w:val="both"/>
        <w:rPr>
          <w:lang w:val="sr-Latn-CS"/>
        </w:rPr>
      </w:pPr>
    </w:p>
    <w:p w:rsidR="00CD58B7" w:rsidRDefault="00CD58B7">
      <w:pPr>
        <w:jc w:val="both"/>
        <w:rPr>
          <w:lang w:val="sr-Latn-CS"/>
        </w:rPr>
      </w:pPr>
    </w:p>
    <w:p w:rsidR="00CD58B7" w:rsidRDefault="007B4517">
      <w:pPr>
        <w:jc w:val="center"/>
        <w:rPr>
          <w:b/>
          <w:lang w:val="sr-Latn-CS"/>
        </w:rPr>
      </w:pPr>
      <w:r>
        <w:rPr>
          <w:b/>
          <w:lang w:val="sr-Latn-CS"/>
        </w:rPr>
        <w:t>3. OBRAZAC IZJAVE O ISPU</w:t>
      </w:r>
      <w:r w:rsidR="00367896">
        <w:rPr>
          <w:b/>
          <w:lang w:val="sr-Latn-CS"/>
        </w:rPr>
        <w:t>NJAVANJU USLOVA IZ ČL. 75.</w:t>
      </w:r>
      <w:r>
        <w:rPr>
          <w:b/>
          <w:lang w:val="sr-Latn-CS"/>
        </w:rPr>
        <w:t xml:space="preserve"> ZAKONA</w:t>
      </w:r>
    </w:p>
    <w:p w:rsidR="00CD58B7" w:rsidRDefault="00CD58B7">
      <w:pPr>
        <w:jc w:val="both"/>
        <w:rPr>
          <w:lang w:val="sr-Latn-CS"/>
        </w:rPr>
      </w:pPr>
    </w:p>
    <w:p w:rsidR="00CD58B7" w:rsidRDefault="007B4517">
      <w:pPr>
        <w:jc w:val="center"/>
        <w:rPr>
          <w:b/>
          <w:lang w:val="sr-Latn-CS"/>
        </w:rPr>
      </w:pPr>
      <w:r>
        <w:rPr>
          <w:b/>
          <w:lang w:val="sr-Latn-CS"/>
        </w:rPr>
        <w:t>IZJAVA PONUĐAČA</w:t>
      </w:r>
    </w:p>
    <w:p w:rsidR="00CD58B7" w:rsidRDefault="00367896">
      <w:pPr>
        <w:jc w:val="center"/>
        <w:rPr>
          <w:b/>
          <w:lang w:val="sr-Latn-CS"/>
        </w:rPr>
      </w:pPr>
      <w:r>
        <w:rPr>
          <w:b/>
          <w:lang w:val="sr-Latn-CS"/>
        </w:rPr>
        <w:t>O ISPUNJAVANJU USLOVA IZ ČL. 75</w:t>
      </w:r>
      <w:r w:rsidR="007B4517">
        <w:rPr>
          <w:b/>
          <w:lang w:val="sr-Latn-CS"/>
        </w:rPr>
        <w:t>. ZAKONA</w:t>
      </w:r>
    </w:p>
    <w:p w:rsidR="00CD58B7" w:rsidRDefault="00CD58B7">
      <w:pPr>
        <w:jc w:val="both"/>
        <w:rPr>
          <w:lang w:val="sr-Latn-CS"/>
        </w:rPr>
      </w:pPr>
    </w:p>
    <w:p w:rsidR="00CD58B7" w:rsidRDefault="007B4517">
      <w:pPr>
        <w:jc w:val="center"/>
        <w:rPr>
          <w:lang w:val="sr-Latn-CS"/>
        </w:rPr>
      </w:pPr>
      <w:r>
        <w:rPr>
          <w:lang w:val="sr-Latn-CS"/>
        </w:rPr>
        <w:t>I Z J A V U</w:t>
      </w:r>
    </w:p>
    <w:p w:rsidR="00CD58B7" w:rsidRDefault="00CD58B7">
      <w:pPr>
        <w:jc w:val="both"/>
        <w:rPr>
          <w:lang w:val="sr-Latn-CS"/>
        </w:rPr>
      </w:pPr>
    </w:p>
    <w:p w:rsidR="00CD58B7" w:rsidRDefault="007B4517">
      <w:pPr>
        <w:jc w:val="both"/>
      </w:pPr>
      <w:r>
        <w:rPr>
          <w:lang w:val="sr-Latn-CS"/>
        </w:rPr>
        <w:t xml:space="preserve">Ponuđač  :___________________ u postupku javne nabavke </w:t>
      </w:r>
      <w:r>
        <w:t xml:space="preserve">male </w:t>
      </w:r>
      <w:proofErr w:type="spellStart"/>
      <w:r>
        <w:t>vrednosti</w:t>
      </w:r>
      <w:proofErr w:type="spellEnd"/>
      <w:r>
        <w:t xml:space="preserve"> </w:t>
      </w:r>
      <w:proofErr w:type="spellStart"/>
      <w:r>
        <w:t>radova</w:t>
      </w:r>
      <w:proofErr w:type="spellEnd"/>
      <w:r>
        <w:t xml:space="preserve"> </w:t>
      </w:r>
      <w:proofErr w:type="spellStart"/>
      <w:r>
        <w:t>na</w:t>
      </w:r>
      <w:proofErr w:type="spellEnd"/>
      <w:r>
        <w:t xml:space="preserve"> </w:t>
      </w:r>
      <w:proofErr w:type="spellStart"/>
      <w:r>
        <w:t>rekultivacaiji</w:t>
      </w:r>
      <w:proofErr w:type="spellEnd"/>
      <w:r>
        <w:t xml:space="preserve"> </w:t>
      </w:r>
      <w:proofErr w:type="spellStart"/>
      <w:r w:rsidR="00F14174">
        <w:t>severnog</w:t>
      </w:r>
      <w:proofErr w:type="spellEnd"/>
      <w:r w:rsidR="00F14174">
        <w:t xml:space="preserve"> </w:t>
      </w:r>
      <w:proofErr w:type="spellStart"/>
      <w:r w:rsidR="003B31D1">
        <w:t>dela</w:t>
      </w:r>
      <w:proofErr w:type="spellEnd"/>
      <w:r w:rsidR="003B31D1">
        <w:t xml:space="preserve"> </w:t>
      </w:r>
      <w:proofErr w:type="spellStart"/>
      <w:r>
        <w:t>degradiranog</w:t>
      </w:r>
      <w:proofErr w:type="spellEnd"/>
      <w:r>
        <w:t xml:space="preserve"> </w:t>
      </w:r>
      <w:proofErr w:type="spellStart"/>
      <w:r>
        <w:t>prostora</w:t>
      </w:r>
      <w:proofErr w:type="spellEnd"/>
      <w:r>
        <w:t xml:space="preserve"> </w:t>
      </w:r>
      <w:proofErr w:type="spellStart"/>
      <w:r>
        <w:t>Donji</w:t>
      </w:r>
      <w:proofErr w:type="spellEnd"/>
      <w:r>
        <w:t xml:space="preserve"> </w:t>
      </w:r>
      <w:proofErr w:type="spellStart"/>
      <w:r>
        <w:t>rit</w:t>
      </w:r>
      <w:proofErr w:type="spellEnd"/>
      <w:r>
        <w:t xml:space="preserve"> </w:t>
      </w:r>
      <w:r w:rsidR="00F14174">
        <w:rPr>
          <w:lang w:val="sr-Latn-CS"/>
        </w:rPr>
        <w:t>broj 37</w:t>
      </w:r>
      <w:r w:rsidR="00F14174">
        <w:t>/18</w:t>
      </w:r>
      <w:r>
        <w:rPr>
          <w:lang w:val="sr-Latn-CS"/>
        </w:rPr>
        <w:t>, ispunjava sve uslove iz čl. 75. Zakona, odnosno uslove definisane konkursnom dokumentacijom za predmetnu javnu nabavku, i to:</w:t>
      </w:r>
    </w:p>
    <w:p w:rsidR="00CD58B7" w:rsidRDefault="00CD58B7">
      <w:pPr>
        <w:jc w:val="both"/>
        <w:rPr>
          <w:lang w:val="sr-Latn-CS"/>
        </w:rPr>
      </w:pPr>
    </w:p>
    <w:p w:rsidR="00CD58B7" w:rsidRDefault="007B4517">
      <w:pPr>
        <w:jc w:val="both"/>
        <w:rPr>
          <w:lang w:val="sr-Latn-CS"/>
        </w:rPr>
      </w:pPr>
      <w:r>
        <w:rPr>
          <w:lang w:val="sr-Latn-CS"/>
        </w:rPr>
        <w:t>1)</w:t>
      </w:r>
      <w:r>
        <w:rPr>
          <w:lang w:val="sr-Latn-CS"/>
        </w:rPr>
        <w:tab/>
        <w:t>Ponuđač je registrovan kod nadležnog organa, odnosno upisan u odgovarajući registar;</w:t>
      </w:r>
    </w:p>
    <w:p w:rsidR="00CD58B7" w:rsidRDefault="00CD58B7">
      <w:pPr>
        <w:jc w:val="both"/>
        <w:rPr>
          <w:lang w:val="sr-Latn-CS"/>
        </w:rPr>
      </w:pPr>
    </w:p>
    <w:p w:rsidR="00CD58B7" w:rsidRDefault="007B4517">
      <w:pPr>
        <w:jc w:val="both"/>
        <w:rPr>
          <w:lang w:val="sr-Latn-CS"/>
        </w:rPr>
      </w:pPr>
      <w:r>
        <w:rPr>
          <w:lang w:val="sr-Latn-CS"/>
        </w:rPr>
        <w:t>2)</w:t>
      </w:r>
      <w:r>
        <w:rPr>
          <w:lang w:val="sr-Latn-CS"/>
        </w:rPr>
        <w:tab/>
        <w:t>Ponuđač i njegov zakonski zastupnik nisu osuđivani za neko od krivičnih dela kao član organizovane kriminalne grupe, da nije osuđivan za krivična dela protiv privrede, krivična dela protiv životne sredine, krivično delo primanja ili davanja mita, krivično delo prevare;</w:t>
      </w:r>
    </w:p>
    <w:p w:rsidR="00CD58B7" w:rsidRDefault="00CD58B7">
      <w:pPr>
        <w:jc w:val="both"/>
        <w:rPr>
          <w:lang w:val="sr-Latn-CS"/>
        </w:rPr>
      </w:pPr>
    </w:p>
    <w:p w:rsidR="00CD58B7" w:rsidRDefault="007B4517">
      <w:pPr>
        <w:jc w:val="both"/>
        <w:rPr>
          <w:lang w:val="sr-Latn-CS"/>
        </w:rPr>
      </w:pPr>
      <w:r>
        <w:rPr>
          <w:lang w:val="sr-Latn-CS"/>
        </w:rPr>
        <w:t>3)</w:t>
      </w:r>
      <w:r>
        <w:rPr>
          <w:lang w:val="sr-Latn-CS"/>
        </w:rPr>
        <w:tab/>
        <w:t>Ponuđač je izmirio dospele poreze, doprinose i druge javne dažbine u skladu sa propisima Republike Srbije (ili strane države kada ima sedište na njenoj teritoriji);</w:t>
      </w:r>
    </w:p>
    <w:p w:rsidR="00CD58B7" w:rsidRDefault="00CD58B7">
      <w:pPr>
        <w:jc w:val="both"/>
        <w:rPr>
          <w:lang w:val="sr-Latn-CS"/>
        </w:rPr>
      </w:pPr>
    </w:p>
    <w:p w:rsidR="00CD58B7" w:rsidRDefault="007B4517">
      <w:pPr>
        <w:jc w:val="both"/>
      </w:pPr>
      <w:r>
        <w:rPr>
          <w:lang w:val="sr-Latn-CS"/>
        </w:rPr>
        <w:t>4)</w:t>
      </w:r>
      <w:r>
        <w:rPr>
          <w:lang w:val="sr-Latn-CS"/>
        </w:rPr>
        <w:tab/>
      </w:r>
      <w:r>
        <w:rPr>
          <w:color w:val="00000A"/>
          <w:lang w:val="sr-Latn-CS"/>
        </w:rPr>
        <w:t>Ponuđač je poštovao obaveze koje proizlaze iz važećih propisa o zaštiti na radu, zapošljavanju i uslovima rada, zaštiti životne sredine i kao i da nema zabranu obavljanja delatnosti koja je na snazi u vreme podnošenja ponude.</w:t>
      </w:r>
    </w:p>
    <w:p w:rsidR="00CD58B7" w:rsidRDefault="00CD58B7">
      <w:pPr>
        <w:jc w:val="both"/>
        <w:rPr>
          <w:lang w:val="sr-Latn-CS"/>
        </w:rPr>
      </w:pPr>
    </w:p>
    <w:p w:rsidR="00CD58B7" w:rsidRDefault="00CD58B7">
      <w:pPr>
        <w:jc w:val="both"/>
        <w:rPr>
          <w:lang w:val="sr-Latn-CS"/>
        </w:rPr>
      </w:pPr>
    </w:p>
    <w:p w:rsidR="00CD58B7" w:rsidRDefault="007B4517">
      <w:pPr>
        <w:jc w:val="both"/>
        <w:rPr>
          <w:lang w:val="sr-Latn-CS"/>
        </w:rPr>
      </w:pPr>
      <w:r>
        <w:rPr>
          <w:lang w:val="sr-Latn-CS"/>
        </w:rPr>
        <w:t>Mesto:_____________                                                            Ponuđač:</w:t>
      </w:r>
    </w:p>
    <w:p w:rsidR="00CD58B7" w:rsidRDefault="007B4517">
      <w:pPr>
        <w:jc w:val="both"/>
        <w:rPr>
          <w:lang w:val="sr-Latn-CS"/>
        </w:rPr>
      </w:pPr>
      <w:r>
        <w:rPr>
          <w:lang w:val="sr-Latn-CS"/>
        </w:rPr>
        <w:t xml:space="preserve">Datum:_____________                         </w:t>
      </w:r>
      <w:proofErr w:type="spellStart"/>
      <w:r>
        <w:rPr>
          <w:lang w:val="sr-Latn-CS"/>
        </w:rPr>
        <w:t>M.P</w:t>
      </w:r>
      <w:proofErr w:type="spellEnd"/>
      <w:r>
        <w:rPr>
          <w:lang w:val="sr-Latn-CS"/>
        </w:rPr>
        <w:t xml:space="preserve">.                     _____________________                                                        </w:t>
      </w:r>
    </w:p>
    <w:p w:rsidR="00CD58B7" w:rsidRDefault="00CD58B7">
      <w:pPr>
        <w:jc w:val="both"/>
        <w:rPr>
          <w:lang w:val="sr-Latn-CS"/>
        </w:rPr>
      </w:pPr>
    </w:p>
    <w:p w:rsidR="00CD58B7" w:rsidRDefault="007B4517">
      <w:pPr>
        <w:jc w:val="both"/>
        <w:rPr>
          <w:lang w:val="sr-Latn-CS"/>
        </w:rPr>
      </w:pPr>
      <w:r>
        <w:rPr>
          <w:lang w:val="sr-Latn-CS"/>
        </w:rPr>
        <w:t xml:space="preserve">Napomena: Ukoliko ponudu podnosi grupa ponuđača, Izjava mora biti potpisana od strane ovlašćenog lica svakog ponuđača iz grupe ponuđača i overena pečatom. </w:t>
      </w:r>
    </w:p>
    <w:p w:rsidR="00367896" w:rsidRDefault="00367896">
      <w:pPr>
        <w:jc w:val="both"/>
        <w:rPr>
          <w:lang w:val="sr-Latn-CS"/>
        </w:rPr>
      </w:pPr>
      <w:r>
        <w:rPr>
          <w:lang w:val="sr-Latn-CS"/>
        </w:rPr>
        <w:t>Dokazi za dodatne uslove dostavljaju se u okviru ponude.</w:t>
      </w: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F14174" w:rsidRDefault="00F14174">
      <w:pPr>
        <w:jc w:val="both"/>
        <w:rPr>
          <w:lang w:val="sr-Latn-CS"/>
        </w:rPr>
      </w:pPr>
    </w:p>
    <w:p w:rsidR="00F14174" w:rsidRDefault="00F14174">
      <w:pPr>
        <w:jc w:val="both"/>
        <w:rPr>
          <w:lang w:val="sr-Latn-CS"/>
        </w:rPr>
      </w:pPr>
    </w:p>
    <w:p w:rsidR="00F14174" w:rsidRDefault="00F14174">
      <w:pPr>
        <w:jc w:val="both"/>
        <w:rPr>
          <w:lang w:val="sr-Latn-CS"/>
        </w:rPr>
      </w:pPr>
    </w:p>
    <w:p w:rsidR="00F14174" w:rsidRDefault="00F14174">
      <w:pPr>
        <w:jc w:val="both"/>
        <w:rPr>
          <w:lang w:val="sr-Latn-CS"/>
        </w:rPr>
      </w:pPr>
    </w:p>
    <w:p w:rsidR="00F14174" w:rsidRDefault="00F14174">
      <w:pPr>
        <w:jc w:val="both"/>
        <w:rPr>
          <w:lang w:val="sr-Latn-CS"/>
        </w:rPr>
      </w:pPr>
    </w:p>
    <w:p w:rsidR="00F14174" w:rsidRDefault="00F14174">
      <w:pPr>
        <w:jc w:val="both"/>
        <w:rPr>
          <w:lang w:val="sr-Latn-CS"/>
        </w:rPr>
      </w:pPr>
    </w:p>
    <w:p w:rsidR="00F14174" w:rsidRDefault="00F14174">
      <w:pPr>
        <w:jc w:val="both"/>
        <w:rPr>
          <w:lang w:val="sr-Latn-CS"/>
        </w:rPr>
      </w:pPr>
    </w:p>
    <w:p w:rsidR="00F14174" w:rsidRDefault="00F14174">
      <w:pPr>
        <w:jc w:val="both"/>
        <w:rPr>
          <w:lang w:val="sr-Latn-CS"/>
        </w:rPr>
      </w:pPr>
    </w:p>
    <w:p w:rsidR="00F14174" w:rsidRDefault="00F14174">
      <w:pPr>
        <w:jc w:val="both"/>
        <w:rPr>
          <w:lang w:val="sr-Latn-CS"/>
        </w:rPr>
      </w:pPr>
    </w:p>
    <w:p w:rsidR="00F14174" w:rsidRDefault="00F14174">
      <w:pPr>
        <w:jc w:val="both"/>
        <w:rPr>
          <w:lang w:val="sr-Latn-CS"/>
        </w:rPr>
      </w:pPr>
    </w:p>
    <w:p w:rsidR="00CD58B7" w:rsidRDefault="00CD58B7">
      <w:pPr>
        <w:jc w:val="both"/>
        <w:rPr>
          <w:lang w:val="sr-Latn-CS"/>
        </w:rPr>
      </w:pPr>
    </w:p>
    <w:p w:rsidR="00CD58B7" w:rsidRDefault="007B4517">
      <w:pPr>
        <w:jc w:val="center"/>
        <w:rPr>
          <w:b/>
          <w:lang w:val="sr-Latn-CS"/>
        </w:rPr>
      </w:pPr>
      <w:r>
        <w:rPr>
          <w:b/>
          <w:lang w:val="sr-Latn-CS"/>
        </w:rPr>
        <w:lastRenderedPageBreak/>
        <w:t>IZJAVA PODIZVOĐAČA</w:t>
      </w:r>
    </w:p>
    <w:p w:rsidR="00CD58B7" w:rsidRDefault="007B4517">
      <w:pPr>
        <w:jc w:val="center"/>
        <w:rPr>
          <w:b/>
          <w:lang w:val="sr-Latn-CS"/>
        </w:rPr>
      </w:pPr>
      <w:r>
        <w:rPr>
          <w:b/>
          <w:lang w:val="sr-Latn-CS"/>
        </w:rPr>
        <w:t xml:space="preserve">O ISPUNJAVANJU USLOVA IZ ČL. 75. ZAKONA </w:t>
      </w:r>
    </w:p>
    <w:p w:rsidR="00CD58B7" w:rsidRDefault="00CD58B7">
      <w:pPr>
        <w:jc w:val="both"/>
        <w:rPr>
          <w:lang w:val="sr-Latn-CS"/>
        </w:rPr>
      </w:pPr>
    </w:p>
    <w:p w:rsidR="00CD58B7" w:rsidRDefault="007B4517">
      <w:pPr>
        <w:jc w:val="both"/>
        <w:rPr>
          <w:lang w:val="sr-Latn-CS"/>
        </w:rPr>
      </w:pPr>
      <w:r>
        <w:rPr>
          <w:lang w:val="sr-Latn-CS"/>
        </w:rPr>
        <w:t>U skladu sa članom 77. stav 4. Zakona, pod punom materijalnom i krivičnom odgovornošću, kao zastupnik podizvođača, dajem sledeću</w:t>
      </w:r>
    </w:p>
    <w:p w:rsidR="00CD58B7" w:rsidRDefault="007B4517">
      <w:pPr>
        <w:jc w:val="both"/>
        <w:rPr>
          <w:lang w:val="sr-Latn-CS"/>
        </w:rPr>
      </w:pPr>
      <w:r>
        <w:rPr>
          <w:lang w:val="sr-Latn-CS"/>
        </w:rPr>
        <w:tab/>
      </w:r>
      <w:r>
        <w:rPr>
          <w:lang w:val="sr-Latn-CS"/>
        </w:rPr>
        <w:tab/>
      </w:r>
      <w:r>
        <w:rPr>
          <w:lang w:val="sr-Latn-CS"/>
        </w:rPr>
        <w:tab/>
      </w:r>
      <w:r>
        <w:rPr>
          <w:lang w:val="sr-Latn-CS"/>
        </w:rPr>
        <w:tab/>
      </w:r>
    </w:p>
    <w:p w:rsidR="00CD58B7" w:rsidRDefault="007B4517">
      <w:pPr>
        <w:jc w:val="center"/>
        <w:rPr>
          <w:lang w:val="sr-Latn-CS"/>
        </w:rPr>
      </w:pPr>
      <w:r>
        <w:rPr>
          <w:lang w:val="sr-Latn-CS"/>
        </w:rPr>
        <w:t>I Z J A V U</w:t>
      </w:r>
    </w:p>
    <w:p w:rsidR="00CD58B7" w:rsidRDefault="00CD58B7">
      <w:pPr>
        <w:jc w:val="both"/>
        <w:rPr>
          <w:lang w:val="sr-Latn-CS"/>
        </w:rPr>
      </w:pPr>
    </w:p>
    <w:p w:rsidR="00CD58B7" w:rsidRDefault="007B4517">
      <w:pPr>
        <w:jc w:val="both"/>
      </w:pPr>
      <w:r>
        <w:rPr>
          <w:lang w:val="sr-Latn-CS"/>
        </w:rPr>
        <w:t xml:space="preserve">Podizvođač ____________________ u postupku javne nabavke broj </w:t>
      </w:r>
      <w:r w:rsidR="00F14174">
        <w:t>37/18</w:t>
      </w:r>
      <w:r>
        <w:rPr>
          <w:lang w:val="sr-Latn-CS"/>
        </w:rPr>
        <w:t>, ispunjava sve uslove iz čl. 75. Zakona, odnosno uslove definisane konkursnom dokumentacijom za predmetnu javnu nabavku, i to:</w:t>
      </w:r>
    </w:p>
    <w:p w:rsidR="00CD58B7" w:rsidRDefault="00CD58B7">
      <w:pPr>
        <w:jc w:val="both"/>
        <w:rPr>
          <w:lang w:val="sr-Latn-CS"/>
        </w:rPr>
      </w:pPr>
    </w:p>
    <w:p w:rsidR="00CD58B7" w:rsidRDefault="007B4517">
      <w:pPr>
        <w:jc w:val="both"/>
        <w:rPr>
          <w:lang w:val="sr-Latn-CS"/>
        </w:rPr>
      </w:pPr>
      <w:r>
        <w:rPr>
          <w:lang w:val="sr-Latn-CS"/>
        </w:rPr>
        <w:t>Podizvođač je registrovan kod nadležnog organa, odnosno upisan u odgovarajući registar;</w:t>
      </w:r>
    </w:p>
    <w:p w:rsidR="00CD58B7" w:rsidRDefault="00CD58B7">
      <w:pPr>
        <w:jc w:val="both"/>
        <w:rPr>
          <w:lang w:val="sr-Latn-CS"/>
        </w:rPr>
      </w:pPr>
    </w:p>
    <w:p w:rsidR="00CD58B7" w:rsidRDefault="007B4517">
      <w:pPr>
        <w:jc w:val="both"/>
        <w:rPr>
          <w:lang w:val="sr-Latn-CS"/>
        </w:rPr>
      </w:pPr>
      <w:r>
        <w:rPr>
          <w:lang w:val="sr-Latn-CS"/>
        </w:rPr>
        <w:t>Podizvođač i njegov zakonski zastupnik nisu osuđivani za neko od krivičnih dela kao član organizovane kriminalne grupe, da nije osuđivan za krivična dela protiv privrede, krivična dela protiv životne sredine, krivično delo primanja ili davanja mita, krivično delo prevare;</w:t>
      </w:r>
    </w:p>
    <w:p w:rsidR="00CD58B7" w:rsidRDefault="007B4517">
      <w:pPr>
        <w:tabs>
          <w:tab w:val="left" w:pos="2010"/>
        </w:tabs>
        <w:jc w:val="both"/>
        <w:rPr>
          <w:lang w:val="sr-Latn-CS"/>
        </w:rPr>
      </w:pPr>
      <w:r>
        <w:rPr>
          <w:lang w:val="sr-Latn-CS"/>
        </w:rPr>
        <w:tab/>
      </w:r>
    </w:p>
    <w:p w:rsidR="00CD58B7" w:rsidRDefault="007B4517">
      <w:pPr>
        <w:jc w:val="both"/>
        <w:rPr>
          <w:lang w:val="sr-Latn-CS"/>
        </w:rPr>
      </w:pPr>
      <w:r>
        <w:rPr>
          <w:lang w:val="sr-Latn-CS"/>
        </w:rPr>
        <w:t>Podizvođač je izmirio dospele poreze, doprinose i druge javne dažbine u skladu sa propisima Republike Srbije (ili strane države kada ima sedište na njenoj teritoriji).</w:t>
      </w:r>
    </w:p>
    <w:p w:rsidR="00CD58B7" w:rsidRDefault="00CD58B7">
      <w:pPr>
        <w:jc w:val="both"/>
        <w:rPr>
          <w:lang w:val="sr-Latn-CS"/>
        </w:rPr>
      </w:pPr>
    </w:p>
    <w:p w:rsidR="00CD58B7" w:rsidRDefault="00CD58B7">
      <w:pPr>
        <w:jc w:val="both"/>
        <w:rPr>
          <w:lang w:val="sr-Latn-CS"/>
        </w:rPr>
      </w:pPr>
    </w:p>
    <w:p w:rsidR="00CD58B7" w:rsidRDefault="007B4517">
      <w:pPr>
        <w:jc w:val="both"/>
        <w:rPr>
          <w:lang w:val="sr-Latn-CS"/>
        </w:rPr>
      </w:pPr>
      <w:r>
        <w:rPr>
          <w:lang w:val="sr-Latn-CS"/>
        </w:rPr>
        <w:t>Mesto:_____________                                                            Podizvođač:</w:t>
      </w:r>
    </w:p>
    <w:p w:rsidR="00CD58B7" w:rsidRDefault="007B4517">
      <w:pPr>
        <w:jc w:val="both"/>
        <w:rPr>
          <w:lang w:val="sr-Latn-CS"/>
        </w:rPr>
      </w:pPr>
      <w:r>
        <w:rPr>
          <w:lang w:val="sr-Latn-CS"/>
        </w:rPr>
        <w:t xml:space="preserve">Datum:_____________                         </w:t>
      </w:r>
      <w:proofErr w:type="spellStart"/>
      <w:r>
        <w:rPr>
          <w:lang w:val="sr-Latn-CS"/>
        </w:rPr>
        <w:t>M.P</w:t>
      </w:r>
      <w:proofErr w:type="spellEnd"/>
      <w:r>
        <w:rPr>
          <w:lang w:val="sr-Latn-CS"/>
        </w:rPr>
        <w:t xml:space="preserve">.                     _____________________                                                        </w:t>
      </w:r>
    </w:p>
    <w:p w:rsidR="00CD58B7" w:rsidRDefault="00CD58B7">
      <w:pPr>
        <w:jc w:val="both"/>
        <w:rPr>
          <w:lang w:val="sr-Latn-CS"/>
        </w:rPr>
      </w:pPr>
    </w:p>
    <w:p w:rsidR="00CD58B7" w:rsidRDefault="007B4517">
      <w:pPr>
        <w:jc w:val="both"/>
        <w:rPr>
          <w:lang w:val="sr-Latn-CS"/>
        </w:rPr>
      </w:pPr>
      <w:r>
        <w:rPr>
          <w:lang w:val="sr-Latn-CS"/>
        </w:rPr>
        <w:t xml:space="preserve">Ukoliko ponuđač podnosi ponudu sa </w:t>
      </w:r>
      <w:proofErr w:type="spellStart"/>
      <w:r>
        <w:rPr>
          <w:lang w:val="sr-Latn-CS"/>
        </w:rPr>
        <w:t>podizvođačem</w:t>
      </w:r>
      <w:proofErr w:type="spellEnd"/>
      <w:r>
        <w:rPr>
          <w:lang w:val="sr-Latn-CS"/>
        </w:rPr>
        <w:t xml:space="preserve">, Izjava mora biti potpisana od strane ovlašćenog lica podizvođača i overena pečatom. </w:t>
      </w: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367896" w:rsidRDefault="00367896">
      <w:pPr>
        <w:jc w:val="both"/>
        <w:rPr>
          <w:lang w:val="sr-Latn-CS"/>
        </w:rPr>
      </w:pPr>
    </w:p>
    <w:p w:rsidR="00367896" w:rsidRDefault="00367896">
      <w:pPr>
        <w:jc w:val="both"/>
        <w:rPr>
          <w:lang w:val="sr-Latn-CS"/>
        </w:rPr>
      </w:pPr>
    </w:p>
    <w:p w:rsidR="00367896" w:rsidRDefault="00367896">
      <w:pPr>
        <w:jc w:val="both"/>
        <w:rPr>
          <w:lang w:val="sr-Latn-CS"/>
        </w:rPr>
      </w:pPr>
    </w:p>
    <w:p w:rsidR="00367896" w:rsidRDefault="00367896">
      <w:pPr>
        <w:jc w:val="both"/>
        <w:rPr>
          <w:lang w:val="sr-Latn-CS"/>
        </w:rPr>
      </w:pPr>
    </w:p>
    <w:p w:rsidR="00367896" w:rsidRDefault="00367896">
      <w:pPr>
        <w:jc w:val="both"/>
        <w:rPr>
          <w:lang w:val="sr-Latn-CS"/>
        </w:rPr>
      </w:pPr>
    </w:p>
    <w:p w:rsidR="00CD58B7" w:rsidRDefault="00CD58B7">
      <w:pPr>
        <w:jc w:val="both"/>
        <w:rPr>
          <w:lang w:val="sr-Latn-CS"/>
        </w:rPr>
      </w:pPr>
    </w:p>
    <w:p w:rsidR="004A361D" w:rsidRDefault="004A361D">
      <w:pPr>
        <w:jc w:val="both"/>
        <w:rPr>
          <w:lang w:val="sr-Latn-CS"/>
        </w:rPr>
      </w:pPr>
    </w:p>
    <w:p w:rsidR="004A361D" w:rsidRDefault="004A361D">
      <w:pPr>
        <w:jc w:val="both"/>
        <w:rPr>
          <w:lang w:val="sr-Latn-CS"/>
        </w:rPr>
      </w:pPr>
    </w:p>
    <w:p w:rsidR="00CD58B7" w:rsidRDefault="00CD58B7">
      <w:pPr>
        <w:jc w:val="both"/>
        <w:rPr>
          <w:lang w:val="sr-Latn-CS"/>
        </w:rPr>
      </w:pPr>
    </w:p>
    <w:p w:rsidR="00CD58B7" w:rsidRDefault="007B4517">
      <w:pPr>
        <w:jc w:val="center"/>
        <w:rPr>
          <w:b/>
          <w:lang w:val="sr-Latn-CS"/>
        </w:rPr>
      </w:pPr>
      <w:r>
        <w:rPr>
          <w:b/>
          <w:lang w:val="sr-Latn-CS"/>
        </w:rPr>
        <w:lastRenderedPageBreak/>
        <w:t>V UPUTSTVO PONUĐAČIMA KAKO DA SAČINE PONUDU</w:t>
      </w:r>
    </w:p>
    <w:p w:rsidR="00CD58B7" w:rsidRDefault="00CD58B7">
      <w:pPr>
        <w:jc w:val="both"/>
        <w:rPr>
          <w:lang w:val="sr-Latn-CS"/>
        </w:rPr>
      </w:pPr>
    </w:p>
    <w:p w:rsidR="00CD58B7" w:rsidRDefault="007B4517">
      <w:pPr>
        <w:jc w:val="both"/>
        <w:rPr>
          <w:b/>
          <w:lang w:val="sr-Latn-CS"/>
        </w:rPr>
      </w:pPr>
      <w:r>
        <w:rPr>
          <w:b/>
          <w:lang w:val="sr-Latn-CS"/>
        </w:rPr>
        <w:t>1. PODACI O JEZIKU NA KOJEM PONUDA MORA DA BUDE SASTAVLJENA</w:t>
      </w:r>
    </w:p>
    <w:p w:rsidR="00CD58B7" w:rsidRDefault="00CD58B7">
      <w:pPr>
        <w:jc w:val="both"/>
        <w:rPr>
          <w:lang w:val="sr-Latn-CS"/>
        </w:rPr>
      </w:pPr>
    </w:p>
    <w:p w:rsidR="00CD58B7" w:rsidRDefault="007B4517">
      <w:pPr>
        <w:jc w:val="both"/>
        <w:rPr>
          <w:lang w:val="sr-Latn-CS"/>
        </w:rPr>
      </w:pPr>
      <w:r>
        <w:rPr>
          <w:lang w:val="sr-Latn-CS"/>
        </w:rPr>
        <w:t>Ponuđač podnosi ponudu na srpskom jeziku.</w:t>
      </w:r>
    </w:p>
    <w:p w:rsidR="00CD58B7" w:rsidRDefault="00CD58B7">
      <w:pPr>
        <w:jc w:val="both"/>
        <w:rPr>
          <w:lang w:val="sr-Latn-CS"/>
        </w:rPr>
      </w:pPr>
    </w:p>
    <w:p w:rsidR="00CD58B7" w:rsidRDefault="007B4517">
      <w:pPr>
        <w:jc w:val="both"/>
        <w:rPr>
          <w:b/>
          <w:lang w:val="sr-Latn-CS"/>
        </w:rPr>
      </w:pPr>
      <w:r>
        <w:rPr>
          <w:b/>
          <w:lang w:val="sr-Latn-CS"/>
        </w:rPr>
        <w:t>2. NAČIN NA KOJI PONUDA MORA DA BUDE SAČINJENA</w:t>
      </w:r>
    </w:p>
    <w:p w:rsidR="00CD58B7" w:rsidRDefault="00CD58B7">
      <w:pPr>
        <w:jc w:val="both"/>
        <w:rPr>
          <w:lang w:val="sr-Latn-CS"/>
        </w:rPr>
      </w:pPr>
    </w:p>
    <w:p w:rsidR="00CD58B7" w:rsidRDefault="007B4517">
      <w:pPr>
        <w:jc w:val="both"/>
        <w:rPr>
          <w:lang w:val="sr-Latn-CS"/>
        </w:rPr>
      </w:pPr>
      <w:r>
        <w:rPr>
          <w:lang w:val="sr-Latn-CS"/>
        </w:rPr>
        <w:t xml:space="preserve">Ponuđač ponudu podnosi neposredno ili putem pošte u zatvorenoj koverti ili kutiji, zatvorenu na način da se prilikom otvaranja ponuda može sa sigurnošću utvrditi da se prvi put otvara. </w:t>
      </w:r>
    </w:p>
    <w:p w:rsidR="00CD58B7" w:rsidRDefault="007B4517">
      <w:pPr>
        <w:jc w:val="both"/>
        <w:rPr>
          <w:lang w:val="sr-Latn-CS"/>
        </w:rPr>
      </w:pPr>
      <w:r>
        <w:rPr>
          <w:lang w:val="sr-Latn-CS"/>
        </w:rPr>
        <w:t>Na poleđini koverte ili na kutiji navesti naziv i adresu ponuđača.</w:t>
      </w:r>
    </w:p>
    <w:p w:rsidR="00CD58B7" w:rsidRDefault="00CD58B7">
      <w:pPr>
        <w:jc w:val="both"/>
        <w:rPr>
          <w:lang w:val="sr-Latn-CS"/>
        </w:rPr>
      </w:pPr>
    </w:p>
    <w:p w:rsidR="00CD58B7" w:rsidRDefault="007B4517">
      <w:pPr>
        <w:jc w:val="both"/>
        <w:rPr>
          <w:lang w:val="sr-Latn-CS"/>
        </w:rPr>
      </w:pPr>
      <w:r>
        <w:rPr>
          <w:lang w:val="sr-Latn-CS"/>
        </w:rPr>
        <w:t>U slučaju da ponudu podnosi grupa ponuđača, na koverti je potrebno naznačiti da se radi o grupi ponuđača i navesti nazive i adresu svih učesnika u zajedničkoj ponudi.</w:t>
      </w:r>
    </w:p>
    <w:p w:rsidR="00CD58B7" w:rsidRDefault="00CD58B7">
      <w:pPr>
        <w:jc w:val="both"/>
        <w:rPr>
          <w:lang w:val="sr-Latn-CS"/>
        </w:rPr>
      </w:pPr>
    </w:p>
    <w:p w:rsidR="00CD58B7" w:rsidRDefault="007B4517">
      <w:pPr>
        <w:jc w:val="both"/>
      </w:pPr>
      <w:r>
        <w:rPr>
          <w:lang w:val="sr-Latn-CS"/>
        </w:rPr>
        <w:t xml:space="preserve">Ponudu dostaviti na adresu: </w:t>
      </w:r>
      <w:proofErr w:type="spellStart"/>
      <w:r>
        <w:t>Opštinska</w:t>
      </w:r>
      <w:proofErr w:type="spellEnd"/>
      <w:r>
        <w:t xml:space="preserve"> </w:t>
      </w:r>
      <w:proofErr w:type="spellStart"/>
      <w:r>
        <w:t>uprava</w:t>
      </w:r>
      <w:proofErr w:type="spellEnd"/>
      <w:r>
        <w:t xml:space="preserve"> </w:t>
      </w:r>
      <w:proofErr w:type="spellStart"/>
      <w:r>
        <w:t>Bečej</w:t>
      </w:r>
      <w:proofErr w:type="spellEnd"/>
      <w:r>
        <w:t xml:space="preserve">, </w:t>
      </w:r>
      <w:proofErr w:type="spellStart"/>
      <w:r>
        <w:t>Trg</w:t>
      </w:r>
      <w:proofErr w:type="spellEnd"/>
      <w:r>
        <w:t xml:space="preserve"> </w:t>
      </w:r>
      <w:proofErr w:type="spellStart"/>
      <w:r>
        <w:t>oslobođenja</w:t>
      </w:r>
      <w:proofErr w:type="spellEnd"/>
      <w:r>
        <w:t xml:space="preserve"> 2, 21220 </w:t>
      </w:r>
      <w:proofErr w:type="spellStart"/>
      <w:r>
        <w:t>Bečej</w:t>
      </w:r>
      <w:proofErr w:type="spellEnd"/>
      <w:r>
        <w:rPr>
          <w:lang w:val="sr-Latn-CS"/>
        </w:rPr>
        <w:t xml:space="preserve">, sa naznakom: ,,Ponuda za javnu nabavku </w:t>
      </w:r>
      <w:proofErr w:type="spellStart"/>
      <w:r>
        <w:t>radova</w:t>
      </w:r>
      <w:proofErr w:type="spellEnd"/>
      <w:r>
        <w:t xml:space="preserve"> </w:t>
      </w:r>
      <w:proofErr w:type="spellStart"/>
      <w:r>
        <w:t>na</w:t>
      </w:r>
      <w:proofErr w:type="spellEnd"/>
      <w:r>
        <w:t xml:space="preserve"> </w:t>
      </w:r>
      <w:proofErr w:type="spellStart"/>
      <w:r>
        <w:t>rekultivaciji</w:t>
      </w:r>
      <w:proofErr w:type="spellEnd"/>
      <w:r>
        <w:t xml:space="preserve"> </w:t>
      </w:r>
      <w:proofErr w:type="spellStart"/>
      <w:r w:rsidR="00F14174">
        <w:t>severnog</w:t>
      </w:r>
      <w:proofErr w:type="spellEnd"/>
      <w:r w:rsidR="00F14174">
        <w:t xml:space="preserve"> </w:t>
      </w:r>
      <w:proofErr w:type="spellStart"/>
      <w:r w:rsidR="003B31D1">
        <w:t>dela</w:t>
      </w:r>
      <w:proofErr w:type="spellEnd"/>
      <w:r w:rsidR="003B31D1">
        <w:t xml:space="preserve"> </w:t>
      </w:r>
      <w:proofErr w:type="spellStart"/>
      <w:r>
        <w:t>degradinaro</w:t>
      </w:r>
      <w:r w:rsidR="003B31D1">
        <w:t>nog</w:t>
      </w:r>
      <w:proofErr w:type="spellEnd"/>
      <w:r w:rsidR="003B31D1">
        <w:t xml:space="preserve"> </w:t>
      </w:r>
      <w:proofErr w:type="spellStart"/>
      <w:r w:rsidR="003B31D1">
        <w:t>površinskog</w:t>
      </w:r>
      <w:proofErr w:type="spellEnd"/>
      <w:r w:rsidR="003B31D1">
        <w:t xml:space="preserve"> </w:t>
      </w:r>
      <w:proofErr w:type="spellStart"/>
      <w:r w:rsidR="003B31D1">
        <w:t>kopa</w:t>
      </w:r>
      <w:proofErr w:type="spellEnd"/>
      <w:r>
        <w:t xml:space="preserve"> </w:t>
      </w:r>
      <w:proofErr w:type="spellStart"/>
      <w:r>
        <w:t>Donji</w:t>
      </w:r>
      <w:proofErr w:type="spellEnd"/>
      <w:r>
        <w:t xml:space="preserve"> </w:t>
      </w:r>
      <w:proofErr w:type="spellStart"/>
      <w:r>
        <w:t>rit</w:t>
      </w:r>
      <w:proofErr w:type="spellEnd"/>
      <w:r>
        <w:rPr>
          <w:lang w:val="sr-Latn-CS"/>
        </w:rPr>
        <w:t xml:space="preserve"> JN br. </w:t>
      </w:r>
      <w:r w:rsidR="00F14174">
        <w:t>37/18</w:t>
      </w:r>
      <w:r>
        <w:rPr>
          <w:lang w:val="sr-Latn-CS"/>
        </w:rPr>
        <w:t xml:space="preserve"> - NE OTVARATI”. </w:t>
      </w:r>
    </w:p>
    <w:p w:rsidR="00CD58B7" w:rsidRDefault="00CD58B7">
      <w:pPr>
        <w:jc w:val="both"/>
        <w:rPr>
          <w:lang w:val="sr-Latn-CS"/>
        </w:rPr>
      </w:pPr>
    </w:p>
    <w:p w:rsidR="00CD58B7" w:rsidRDefault="007B4517">
      <w:pPr>
        <w:jc w:val="both"/>
      </w:pPr>
      <w:r>
        <w:rPr>
          <w:lang w:val="sr-Latn-CS"/>
        </w:rPr>
        <w:t xml:space="preserve">Ponuda se smatra blagovremenom ukoliko je primljena od strane naručioca do </w:t>
      </w:r>
      <w:r w:rsidR="00F14174">
        <w:t>17.07.2018</w:t>
      </w:r>
      <w:r>
        <w:t xml:space="preserve">. </w:t>
      </w:r>
      <w:proofErr w:type="spellStart"/>
      <w:r>
        <w:t>godine</w:t>
      </w:r>
      <w:proofErr w:type="spellEnd"/>
      <w:r>
        <w:rPr>
          <w:lang w:val="sr-Latn-CS"/>
        </w:rPr>
        <w:t xml:space="preserve"> do </w:t>
      </w:r>
      <w:r>
        <w:t>09:30</w:t>
      </w:r>
      <w:r>
        <w:rPr>
          <w:lang w:val="sr-Latn-CS"/>
        </w:rPr>
        <w:t xml:space="preserve"> časova.  </w:t>
      </w:r>
      <w:proofErr w:type="spellStart"/>
      <w:r>
        <w:t>Javno</w:t>
      </w:r>
      <w:proofErr w:type="spellEnd"/>
      <w:r>
        <w:t xml:space="preserve"> </w:t>
      </w:r>
      <w:proofErr w:type="spellStart"/>
      <w:r>
        <w:t>otvaranje</w:t>
      </w:r>
      <w:proofErr w:type="spellEnd"/>
      <w:r>
        <w:t xml:space="preserve"> </w:t>
      </w:r>
      <w:proofErr w:type="spellStart"/>
      <w:r>
        <w:t>ponuda</w:t>
      </w:r>
      <w:proofErr w:type="spellEnd"/>
      <w:r>
        <w:t xml:space="preserve"> </w:t>
      </w:r>
      <w:proofErr w:type="spellStart"/>
      <w:proofErr w:type="gramStart"/>
      <w:r>
        <w:t>će</w:t>
      </w:r>
      <w:proofErr w:type="spellEnd"/>
      <w:proofErr w:type="gramEnd"/>
      <w:r>
        <w:t xml:space="preserve"> se </w:t>
      </w:r>
      <w:proofErr w:type="spellStart"/>
      <w:r>
        <w:t>sprovesti</w:t>
      </w:r>
      <w:proofErr w:type="spellEnd"/>
      <w:r>
        <w:t xml:space="preserve"> </w:t>
      </w:r>
      <w:proofErr w:type="spellStart"/>
      <w:r>
        <w:t>istog</w:t>
      </w:r>
      <w:proofErr w:type="spellEnd"/>
      <w:r>
        <w:t xml:space="preserve"> </w:t>
      </w:r>
      <w:proofErr w:type="spellStart"/>
      <w:r>
        <w:t>dana</w:t>
      </w:r>
      <w:proofErr w:type="spellEnd"/>
      <w:r>
        <w:t xml:space="preserve"> u 10:00 u </w:t>
      </w:r>
      <w:proofErr w:type="spellStart"/>
      <w:r>
        <w:t>kancelariji</w:t>
      </w:r>
      <w:proofErr w:type="spellEnd"/>
      <w:r>
        <w:t xml:space="preserve"> 11, </w:t>
      </w:r>
      <w:proofErr w:type="spellStart"/>
      <w:r>
        <w:t>na</w:t>
      </w:r>
      <w:proofErr w:type="spellEnd"/>
      <w:r>
        <w:t xml:space="preserve"> </w:t>
      </w:r>
      <w:proofErr w:type="spellStart"/>
      <w:r>
        <w:t>adresi</w:t>
      </w:r>
      <w:proofErr w:type="spellEnd"/>
      <w:r>
        <w:t xml:space="preserve"> </w:t>
      </w:r>
      <w:proofErr w:type="spellStart"/>
      <w:r>
        <w:t>naručioca</w:t>
      </w:r>
      <w:proofErr w:type="spellEnd"/>
      <w:r>
        <w:t>.</w:t>
      </w:r>
    </w:p>
    <w:p w:rsidR="00CD58B7" w:rsidRDefault="007B4517">
      <w:pPr>
        <w:jc w:val="both"/>
        <w:rPr>
          <w:lang w:val="sr-Latn-CS"/>
        </w:rPr>
      </w:pPr>
      <w:r>
        <w:rPr>
          <w:lang w:val="sr-Latn-CS"/>
        </w:rPr>
        <w:t xml:space="preserve"> </w:t>
      </w:r>
    </w:p>
    <w:p w:rsidR="00CD58B7" w:rsidRDefault="007B4517">
      <w:pPr>
        <w:jc w:val="both"/>
        <w:rPr>
          <w:lang w:val="sr-Latn-CS"/>
        </w:rPr>
      </w:pPr>
      <w:r>
        <w:rPr>
          <w:lang w:val="sr-Latn-CS"/>
        </w:rPr>
        <w:t>Naručilac će, po prijemu određene ponude, na koverti, odnosno kutiji u kojoj se ponuda nalazi, obeležiti vreme prijema i evidentirati broj i datum ponude prema redosledu prispeća. Ukoliko je ponuda dostavljena neposredno naručilac će ponuđaču predati potvrdu prijema ponude. U potvrdi o prijemu naručilac će navesti datum i sat prijema ponude.</w:t>
      </w:r>
    </w:p>
    <w:p w:rsidR="00CD58B7" w:rsidRDefault="00CD58B7">
      <w:pPr>
        <w:jc w:val="both"/>
        <w:rPr>
          <w:lang w:val="sr-Latn-CS"/>
        </w:rPr>
      </w:pPr>
    </w:p>
    <w:p w:rsidR="00CD58B7" w:rsidRDefault="007B4517">
      <w:pPr>
        <w:jc w:val="both"/>
        <w:rPr>
          <w:lang w:val="sr-Latn-CS"/>
        </w:rPr>
      </w:pPr>
      <w:r>
        <w:rPr>
          <w:lang w:val="sr-Latn-CS"/>
        </w:rPr>
        <w:t xml:space="preserve">Ponuda koju naručilac nije primio u roku određenom za podnošenje ponuda, odnosno koja je primljena po isteku dana i sata do kojeg se mogu ponude podnositi, smatraće se </w:t>
      </w:r>
      <w:proofErr w:type="spellStart"/>
      <w:r>
        <w:rPr>
          <w:lang w:val="sr-Latn-CS"/>
        </w:rPr>
        <w:t>neblagovremenom</w:t>
      </w:r>
      <w:proofErr w:type="spellEnd"/>
      <w:r>
        <w:rPr>
          <w:lang w:val="sr-Latn-CS"/>
        </w:rPr>
        <w:t>.</w:t>
      </w:r>
    </w:p>
    <w:p w:rsidR="00CD58B7" w:rsidRDefault="007B4517">
      <w:pPr>
        <w:jc w:val="both"/>
        <w:rPr>
          <w:lang w:val="sr-Latn-CS"/>
        </w:rPr>
      </w:pPr>
      <w:r>
        <w:rPr>
          <w:lang w:val="sr-Latn-CS"/>
        </w:rPr>
        <w:t xml:space="preserve">Ponuda mora da sadrži: </w:t>
      </w:r>
    </w:p>
    <w:p w:rsidR="00CD58B7" w:rsidRDefault="007B4517">
      <w:pPr>
        <w:pStyle w:val="StyleJustified"/>
        <w:rPr>
          <w:rFonts w:ascii="Times New Roman" w:hAnsi="Times New Roman" w:cs="Times New Roman"/>
          <w:lang w:val="hr-HR"/>
        </w:rPr>
      </w:pPr>
      <w:r>
        <w:rPr>
          <w:rFonts w:ascii="Times New Roman" w:hAnsi="Times New Roman" w:cs="Times New Roman"/>
          <w:lang w:val="hr-HR"/>
        </w:rPr>
        <w:t>Ponuda se smatra prihvatljivom ako Ponuđač podnese navedene obrasce sa svim prilozima:</w:t>
      </w:r>
    </w:p>
    <w:p w:rsidR="00CD58B7" w:rsidRDefault="00CD58B7">
      <w:pPr>
        <w:pStyle w:val="StyleJustified"/>
        <w:ind w:firstLine="432"/>
        <w:rPr>
          <w:rFonts w:ascii="Times New Roman" w:hAnsi="Times New Roman" w:cs="Times New Roman"/>
        </w:rPr>
      </w:pPr>
    </w:p>
    <w:tbl>
      <w:tblPr>
        <w:tblW w:w="9240" w:type="dxa"/>
        <w:tblInd w:w="108" w:type="dxa"/>
        <w:tblLook w:val="0000"/>
      </w:tblPr>
      <w:tblGrid>
        <w:gridCol w:w="2577"/>
        <w:gridCol w:w="6663"/>
      </w:tblGrid>
      <w:tr w:rsidR="00CD58B7">
        <w:tc>
          <w:tcPr>
            <w:tcW w:w="2577" w:type="dxa"/>
            <w:shd w:val="clear" w:color="auto" w:fill="FFFFFF"/>
          </w:tcPr>
          <w:p w:rsidR="00CD58B7" w:rsidRDefault="007B4517">
            <w:pPr>
              <w:snapToGrid w:val="0"/>
              <w:jc w:val="both"/>
              <w:rPr>
                <w:b/>
              </w:rPr>
            </w:pPr>
            <w:r>
              <w:rPr>
                <w:b/>
              </w:rPr>
              <w:t>OBRAZAC BR. 1</w:t>
            </w:r>
          </w:p>
        </w:tc>
        <w:tc>
          <w:tcPr>
            <w:tcW w:w="6662" w:type="dxa"/>
            <w:shd w:val="clear" w:color="auto" w:fill="FFFFFF"/>
            <w:vAlign w:val="center"/>
          </w:tcPr>
          <w:p w:rsidR="00CD58B7" w:rsidRDefault="007B4517" w:rsidP="00367896">
            <w:pPr>
              <w:snapToGrid w:val="0"/>
              <w:jc w:val="center"/>
              <w:rPr>
                <w:b/>
                <w:lang w:val="sr-Latn-CS"/>
              </w:rPr>
            </w:pPr>
            <w:r>
              <w:rPr>
                <w:b/>
                <w:lang w:val="sr-Latn-CS"/>
              </w:rPr>
              <w:t>OBRAZAC IZJAVE O ISPU</w:t>
            </w:r>
            <w:r w:rsidR="00367896">
              <w:rPr>
                <w:b/>
                <w:lang w:val="sr-Latn-CS"/>
              </w:rPr>
              <w:t xml:space="preserve">NJAVANJU USLOVA IZ ČL. 75. </w:t>
            </w:r>
            <w:r>
              <w:rPr>
                <w:b/>
                <w:lang w:val="sr-Latn-CS"/>
              </w:rPr>
              <w:t xml:space="preserve"> ZAKONA, </w:t>
            </w:r>
          </w:p>
        </w:tc>
      </w:tr>
      <w:tr w:rsidR="00CD58B7">
        <w:tc>
          <w:tcPr>
            <w:tcW w:w="2577" w:type="dxa"/>
            <w:shd w:val="clear" w:color="auto" w:fill="FFFFFF"/>
          </w:tcPr>
          <w:p w:rsidR="00CD58B7" w:rsidRDefault="007B4517">
            <w:pPr>
              <w:snapToGrid w:val="0"/>
              <w:jc w:val="both"/>
              <w:rPr>
                <w:b/>
              </w:rPr>
            </w:pPr>
            <w:r>
              <w:rPr>
                <w:b/>
              </w:rPr>
              <w:t>OBRAZAC BR. 2</w:t>
            </w:r>
          </w:p>
        </w:tc>
        <w:tc>
          <w:tcPr>
            <w:tcW w:w="6662" w:type="dxa"/>
            <w:shd w:val="clear" w:color="auto" w:fill="FFFFFF"/>
          </w:tcPr>
          <w:p w:rsidR="00CD58B7" w:rsidRDefault="007B4517">
            <w:pPr>
              <w:jc w:val="center"/>
              <w:rPr>
                <w:b/>
                <w:lang w:val="sr-Latn-CS"/>
              </w:rPr>
            </w:pPr>
            <w:r>
              <w:rPr>
                <w:b/>
                <w:lang w:val="sr-Latn-CS"/>
              </w:rPr>
              <w:t>IZJAVA PODIZVOĐAČA</w:t>
            </w:r>
          </w:p>
          <w:p w:rsidR="00CD58B7" w:rsidRDefault="007B4517">
            <w:pPr>
              <w:snapToGrid w:val="0"/>
              <w:jc w:val="center"/>
              <w:rPr>
                <w:b/>
                <w:lang w:val="sr-Latn-CS"/>
              </w:rPr>
            </w:pPr>
            <w:r>
              <w:rPr>
                <w:b/>
                <w:lang w:val="sr-Latn-CS"/>
              </w:rPr>
              <w:t xml:space="preserve">O ISPUNJAVANJU USLOVA IZ ČL. 75. ZAKONA </w:t>
            </w:r>
          </w:p>
        </w:tc>
      </w:tr>
      <w:tr w:rsidR="00CD58B7">
        <w:tc>
          <w:tcPr>
            <w:tcW w:w="2577" w:type="dxa"/>
            <w:shd w:val="clear" w:color="auto" w:fill="FFFFFF"/>
          </w:tcPr>
          <w:p w:rsidR="00CD58B7" w:rsidRDefault="007B4517">
            <w:pPr>
              <w:snapToGrid w:val="0"/>
              <w:jc w:val="both"/>
              <w:rPr>
                <w:b/>
              </w:rPr>
            </w:pPr>
            <w:r>
              <w:rPr>
                <w:b/>
              </w:rPr>
              <w:t>OBRAZAC BR. 3</w:t>
            </w:r>
          </w:p>
        </w:tc>
        <w:tc>
          <w:tcPr>
            <w:tcW w:w="6662" w:type="dxa"/>
            <w:shd w:val="clear" w:color="auto" w:fill="FFFFFF"/>
          </w:tcPr>
          <w:p w:rsidR="00CD58B7" w:rsidRDefault="007B4517">
            <w:pPr>
              <w:snapToGrid w:val="0"/>
              <w:jc w:val="center"/>
              <w:rPr>
                <w:b/>
                <w:lang w:val="sr-Latn-CS"/>
              </w:rPr>
            </w:pPr>
            <w:r>
              <w:rPr>
                <w:b/>
                <w:lang w:val="sr-Latn-CS"/>
              </w:rPr>
              <w:t>OBRAZAC PONUDE</w:t>
            </w:r>
          </w:p>
        </w:tc>
      </w:tr>
      <w:tr w:rsidR="00CD58B7">
        <w:tc>
          <w:tcPr>
            <w:tcW w:w="2577" w:type="dxa"/>
            <w:shd w:val="clear" w:color="auto" w:fill="FFFFFF"/>
          </w:tcPr>
          <w:p w:rsidR="00CD58B7" w:rsidRDefault="007B4517">
            <w:pPr>
              <w:snapToGrid w:val="0"/>
              <w:jc w:val="both"/>
              <w:rPr>
                <w:b/>
              </w:rPr>
            </w:pPr>
            <w:r>
              <w:rPr>
                <w:b/>
              </w:rPr>
              <w:t>OBRAZAC BR. 4</w:t>
            </w:r>
          </w:p>
        </w:tc>
        <w:tc>
          <w:tcPr>
            <w:tcW w:w="6662" w:type="dxa"/>
            <w:shd w:val="clear" w:color="auto" w:fill="FFFFFF"/>
          </w:tcPr>
          <w:p w:rsidR="00CD58B7" w:rsidRDefault="007B4517">
            <w:pPr>
              <w:snapToGrid w:val="0"/>
              <w:jc w:val="center"/>
            </w:pPr>
            <w:r>
              <w:rPr>
                <w:b/>
                <w:lang w:val="sr-Latn-CS"/>
              </w:rPr>
              <w:t>MODEL UGOVORA</w:t>
            </w:r>
            <w:r>
              <w:t xml:space="preserve">        </w:t>
            </w:r>
          </w:p>
        </w:tc>
      </w:tr>
      <w:tr w:rsidR="00CD58B7">
        <w:tc>
          <w:tcPr>
            <w:tcW w:w="2577" w:type="dxa"/>
            <w:shd w:val="clear" w:color="auto" w:fill="FFFFFF"/>
          </w:tcPr>
          <w:p w:rsidR="00CD58B7" w:rsidRDefault="007B4517">
            <w:pPr>
              <w:snapToGrid w:val="0"/>
              <w:jc w:val="both"/>
              <w:rPr>
                <w:b/>
              </w:rPr>
            </w:pPr>
            <w:r>
              <w:rPr>
                <w:b/>
              </w:rPr>
              <w:t>OBRAZAC BR. 5</w:t>
            </w:r>
          </w:p>
        </w:tc>
        <w:tc>
          <w:tcPr>
            <w:tcW w:w="6662" w:type="dxa"/>
            <w:shd w:val="clear" w:color="auto" w:fill="FFFFFF"/>
          </w:tcPr>
          <w:p w:rsidR="00CD58B7" w:rsidRDefault="007B4517">
            <w:pPr>
              <w:snapToGrid w:val="0"/>
              <w:jc w:val="center"/>
              <w:rPr>
                <w:b/>
                <w:lang w:val="sr-Latn-CS"/>
              </w:rPr>
            </w:pPr>
            <w:r>
              <w:rPr>
                <w:b/>
                <w:lang w:val="sr-Latn-CS"/>
              </w:rPr>
              <w:t>OBRAZAC TROŠKOVA PRIPREME PONUDE</w:t>
            </w:r>
          </w:p>
        </w:tc>
      </w:tr>
      <w:tr w:rsidR="00CD58B7">
        <w:tc>
          <w:tcPr>
            <w:tcW w:w="2577" w:type="dxa"/>
            <w:shd w:val="clear" w:color="auto" w:fill="FFFFFF"/>
          </w:tcPr>
          <w:p w:rsidR="00CD58B7" w:rsidRDefault="007B4517">
            <w:pPr>
              <w:snapToGrid w:val="0"/>
              <w:jc w:val="both"/>
              <w:rPr>
                <w:b/>
              </w:rPr>
            </w:pPr>
            <w:r>
              <w:rPr>
                <w:b/>
              </w:rPr>
              <w:t>OBRAZAC BR. 6</w:t>
            </w:r>
          </w:p>
        </w:tc>
        <w:tc>
          <w:tcPr>
            <w:tcW w:w="6662" w:type="dxa"/>
            <w:shd w:val="clear" w:color="auto" w:fill="FFFFFF"/>
          </w:tcPr>
          <w:p w:rsidR="00CD58B7" w:rsidRDefault="007B4517">
            <w:pPr>
              <w:snapToGrid w:val="0"/>
              <w:jc w:val="center"/>
              <w:rPr>
                <w:b/>
                <w:lang w:val="sr-Latn-CS"/>
              </w:rPr>
            </w:pPr>
            <w:r>
              <w:rPr>
                <w:b/>
                <w:lang w:val="sr-Latn-CS"/>
              </w:rPr>
              <w:t>OBRAZAC IZJAVE O NEZAVISNOJ PONUDI</w:t>
            </w:r>
          </w:p>
        </w:tc>
      </w:tr>
      <w:tr w:rsidR="00CD58B7">
        <w:tc>
          <w:tcPr>
            <w:tcW w:w="2577" w:type="dxa"/>
            <w:shd w:val="clear" w:color="auto" w:fill="FFFFFF"/>
          </w:tcPr>
          <w:p w:rsidR="00CD58B7" w:rsidRDefault="007B4517">
            <w:pPr>
              <w:snapToGrid w:val="0"/>
              <w:jc w:val="both"/>
              <w:rPr>
                <w:b/>
                <w:bCs/>
              </w:rPr>
            </w:pPr>
            <w:r>
              <w:rPr>
                <w:b/>
                <w:bCs/>
              </w:rPr>
              <w:t>OBRAZAC BR. 7</w:t>
            </w:r>
          </w:p>
        </w:tc>
        <w:tc>
          <w:tcPr>
            <w:tcW w:w="6662" w:type="dxa"/>
            <w:shd w:val="clear" w:color="auto" w:fill="FFFFFF"/>
          </w:tcPr>
          <w:p w:rsidR="00CD58B7" w:rsidRDefault="007B4517">
            <w:pPr>
              <w:snapToGrid w:val="0"/>
              <w:jc w:val="center"/>
              <w:rPr>
                <w:b/>
                <w:bCs/>
              </w:rPr>
            </w:pPr>
            <w:r>
              <w:rPr>
                <w:b/>
                <w:bCs/>
              </w:rPr>
              <w:t>POTVRDA O OBILASKU LOKACIJE</w:t>
            </w:r>
          </w:p>
        </w:tc>
      </w:tr>
      <w:tr w:rsidR="00CD58B7">
        <w:tc>
          <w:tcPr>
            <w:tcW w:w="2577" w:type="dxa"/>
            <w:shd w:val="clear" w:color="auto" w:fill="FFFFFF"/>
          </w:tcPr>
          <w:p w:rsidR="00CD58B7" w:rsidRDefault="00CD58B7">
            <w:pPr>
              <w:snapToGrid w:val="0"/>
              <w:jc w:val="both"/>
              <w:rPr>
                <w:b/>
                <w:bCs/>
              </w:rPr>
            </w:pPr>
          </w:p>
        </w:tc>
        <w:tc>
          <w:tcPr>
            <w:tcW w:w="6662" w:type="dxa"/>
            <w:shd w:val="clear" w:color="auto" w:fill="FFFFFF"/>
          </w:tcPr>
          <w:p w:rsidR="00CD58B7" w:rsidRDefault="007B4517">
            <w:pPr>
              <w:snapToGrid w:val="0"/>
              <w:jc w:val="center"/>
              <w:rPr>
                <w:b/>
                <w:bCs/>
              </w:rPr>
            </w:pPr>
            <w:r>
              <w:rPr>
                <w:b/>
                <w:bCs/>
              </w:rPr>
              <w:t>PREDMER I PREDRAČUN RADOVA</w:t>
            </w:r>
          </w:p>
        </w:tc>
      </w:tr>
    </w:tbl>
    <w:p w:rsidR="00CD58B7" w:rsidRDefault="00CD58B7">
      <w:pPr>
        <w:pStyle w:val="10"/>
        <w:ind w:firstLine="0"/>
        <w:jc w:val="both"/>
        <w:rPr>
          <w:rFonts w:ascii="Times New Roman" w:hAnsi="Times New Roman" w:cs="Times New Roman"/>
          <w:b w:val="0"/>
          <w:i w:val="0"/>
          <w:sz w:val="24"/>
        </w:rPr>
      </w:pPr>
    </w:p>
    <w:p w:rsidR="00CD58B7" w:rsidRDefault="00CD58B7">
      <w:pPr>
        <w:pStyle w:val="10"/>
        <w:jc w:val="both"/>
        <w:rPr>
          <w:rFonts w:ascii="Times New Roman" w:hAnsi="Times New Roman" w:cs="Times New Roman"/>
          <w:i w:val="0"/>
          <w:sz w:val="24"/>
          <w:lang w:val="sr-Latn-CS"/>
        </w:rPr>
      </w:pPr>
    </w:p>
    <w:p w:rsidR="00CD58B7" w:rsidRDefault="00CD58B7">
      <w:pPr>
        <w:jc w:val="both"/>
        <w:rPr>
          <w:lang w:val="sr-Latn-CS"/>
        </w:rPr>
      </w:pPr>
    </w:p>
    <w:p w:rsidR="004A361D" w:rsidRDefault="004A361D">
      <w:pPr>
        <w:jc w:val="both"/>
        <w:rPr>
          <w:lang w:val="sr-Latn-CS"/>
        </w:rPr>
      </w:pPr>
    </w:p>
    <w:p w:rsidR="00CD58B7" w:rsidRDefault="007B4517">
      <w:pPr>
        <w:jc w:val="both"/>
        <w:rPr>
          <w:b/>
          <w:lang w:val="sr-Latn-CS"/>
        </w:rPr>
      </w:pPr>
      <w:r>
        <w:rPr>
          <w:b/>
          <w:lang w:val="sr-Latn-CS"/>
        </w:rPr>
        <w:lastRenderedPageBreak/>
        <w:t>3. PARTIJE</w:t>
      </w:r>
    </w:p>
    <w:p w:rsidR="00CD58B7" w:rsidRDefault="00CD58B7">
      <w:pPr>
        <w:jc w:val="both"/>
        <w:rPr>
          <w:lang w:val="sr-Latn-CS"/>
        </w:rPr>
      </w:pPr>
    </w:p>
    <w:p w:rsidR="00CD58B7" w:rsidRDefault="007B4517">
      <w:pPr>
        <w:jc w:val="both"/>
        <w:rPr>
          <w:lang w:val="sr-Latn-CS"/>
        </w:rPr>
      </w:pPr>
      <w:r>
        <w:rPr>
          <w:lang w:val="sr-Latn-CS"/>
        </w:rPr>
        <w:t>Postupak javne nabavke se ne sprovodi kroz partije.</w:t>
      </w:r>
    </w:p>
    <w:p w:rsidR="00CD58B7" w:rsidRDefault="00CD58B7">
      <w:pPr>
        <w:jc w:val="both"/>
        <w:rPr>
          <w:lang w:val="sr-Latn-CS"/>
        </w:rPr>
      </w:pPr>
    </w:p>
    <w:p w:rsidR="00CD58B7" w:rsidRDefault="007B4517">
      <w:pPr>
        <w:jc w:val="both"/>
        <w:rPr>
          <w:b/>
          <w:lang w:val="sr-Latn-CS"/>
        </w:rPr>
      </w:pPr>
      <w:r>
        <w:rPr>
          <w:b/>
          <w:lang w:val="sr-Latn-CS"/>
        </w:rPr>
        <w:t>4.  PONUDA SA VARIJANTAMA</w:t>
      </w:r>
    </w:p>
    <w:p w:rsidR="00CD58B7" w:rsidRDefault="00CD58B7">
      <w:pPr>
        <w:jc w:val="both"/>
        <w:rPr>
          <w:lang w:val="sr-Latn-CS"/>
        </w:rPr>
      </w:pPr>
    </w:p>
    <w:p w:rsidR="00CD58B7" w:rsidRDefault="007B4517">
      <w:pPr>
        <w:jc w:val="both"/>
        <w:rPr>
          <w:lang w:val="sr-Latn-CS"/>
        </w:rPr>
      </w:pPr>
      <w:r>
        <w:rPr>
          <w:lang w:val="sr-Latn-CS"/>
        </w:rPr>
        <w:t>Podnošenje ponude sa varijantama nije dozvoljeno.</w:t>
      </w:r>
    </w:p>
    <w:p w:rsidR="00CD58B7" w:rsidRDefault="00CD58B7">
      <w:pPr>
        <w:jc w:val="both"/>
        <w:rPr>
          <w:lang w:val="sr-Latn-CS"/>
        </w:rPr>
      </w:pPr>
    </w:p>
    <w:p w:rsidR="00CD58B7" w:rsidRDefault="00CD58B7">
      <w:pPr>
        <w:jc w:val="both"/>
        <w:rPr>
          <w:lang w:val="sr-Latn-CS"/>
        </w:rPr>
      </w:pPr>
    </w:p>
    <w:p w:rsidR="00CD58B7" w:rsidRDefault="007B4517">
      <w:pPr>
        <w:jc w:val="both"/>
        <w:rPr>
          <w:b/>
          <w:lang w:val="sr-Latn-CS"/>
        </w:rPr>
      </w:pPr>
      <w:r>
        <w:rPr>
          <w:b/>
          <w:lang w:val="sr-Latn-CS"/>
        </w:rPr>
        <w:t>5. NAČIN IZMENE, DOPUNE I OPOZIVA PONUDE</w:t>
      </w:r>
    </w:p>
    <w:p w:rsidR="00CD58B7" w:rsidRDefault="00CD58B7">
      <w:pPr>
        <w:jc w:val="both"/>
        <w:rPr>
          <w:lang w:val="sr-Latn-CS"/>
        </w:rPr>
      </w:pPr>
    </w:p>
    <w:p w:rsidR="00CD58B7" w:rsidRDefault="007B4517">
      <w:pPr>
        <w:jc w:val="both"/>
        <w:rPr>
          <w:lang w:val="sr-Latn-CS"/>
        </w:rPr>
      </w:pPr>
      <w:r>
        <w:rPr>
          <w:lang w:val="sr-Latn-CS"/>
        </w:rPr>
        <w:t>U roku za podnošenje ponude ponuđač može da izmeni, dopuni ili opozove svoju ponudu na način koji je određen za podnošenje ponude.</w:t>
      </w:r>
    </w:p>
    <w:p w:rsidR="00CD58B7" w:rsidRDefault="00CD58B7">
      <w:pPr>
        <w:jc w:val="both"/>
        <w:rPr>
          <w:lang w:val="sr-Latn-CS"/>
        </w:rPr>
      </w:pPr>
    </w:p>
    <w:p w:rsidR="00CD58B7" w:rsidRDefault="007B4517">
      <w:pPr>
        <w:jc w:val="both"/>
        <w:rPr>
          <w:lang w:val="sr-Latn-CS"/>
        </w:rPr>
      </w:pPr>
      <w:r>
        <w:rPr>
          <w:lang w:val="sr-Latn-CS"/>
        </w:rPr>
        <w:t>Ponuđač je dužan da jasno naznači koji deo ponude menja odnosno koja dokumenta naknadno dostavlja.</w:t>
      </w:r>
    </w:p>
    <w:p w:rsidR="00CD58B7" w:rsidRDefault="00CD58B7">
      <w:pPr>
        <w:jc w:val="both"/>
        <w:rPr>
          <w:lang w:val="sr-Latn-CS"/>
        </w:rPr>
      </w:pPr>
    </w:p>
    <w:p w:rsidR="00CD58B7" w:rsidRDefault="007B4517">
      <w:pPr>
        <w:jc w:val="both"/>
      </w:pPr>
      <w:r>
        <w:rPr>
          <w:lang w:val="sr-Latn-CS"/>
        </w:rPr>
        <w:t xml:space="preserve">Izmenu, dopunu ili opoziv ponude treba dostaviti na adresu: </w:t>
      </w:r>
      <w:proofErr w:type="spellStart"/>
      <w:r>
        <w:t>Opštinska</w:t>
      </w:r>
      <w:proofErr w:type="spellEnd"/>
      <w:r>
        <w:t xml:space="preserve"> </w:t>
      </w:r>
      <w:proofErr w:type="spellStart"/>
      <w:r>
        <w:t>uprava</w:t>
      </w:r>
      <w:proofErr w:type="spellEnd"/>
      <w:r>
        <w:t xml:space="preserve"> </w:t>
      </w:r>
      <w:proofErr w:type="spellStart"/>
      <w:r>
        <w:t>Bečej</w:t>
      </w:r>
      <w:proofErr w:type="spellEnd"/>
      <w:r>
        <w:t xml:space="preserve">, </w:t>
      </w:r>
      <w:proofErr w:type="spellStart"/>
      <w:r>
        <w:t>Trg</w:t>
      </w:r>
      <w:proofErr w:type="spellEnd"/>
      <w:r>
        <w:t xml:space="preserve"> </w:t>
      </w:r>
      <w:proofErr w:type="spellStart"/>
      <w:r>
        <w:t>oslobođenja</w:t>
      </w:r>
      <w:proofErr w:type="spellEnd"/>
      <w:r>
        <w:t xml:space="preserve"> 2, 21220 </w:t>
      </w:r>
      <w:proofErr w:type="spellStart"/>
      <w:r>
        <w:t>Bečej</w:t>
      </w:r>
      <w:proofErr w:type="spellEnd"/>
      <w:r>
        <w:rPr>
          <w:lang w:val="sr-Latn-CS"/>
        </w:rPr>
        <w:t>,  sa naznakom:</w:t>
      </w:r>
    </w:p>
    <w:p w:rsidR="00CD58B7" w:rsidRDefault="007B4517">
      <w:pPr>
        <w:jc w:val="both"/>
      </w:pPr>
      <w:r>
        <w:rPr>
          <w:lang w:val="sr-Latn-CS"/>
        </w:rPr>
        <w:t xml:space="preserve">„Izmena ponude za javnu nabavku </w:t>
      </w:r>
      <w:proofErr w:type="spellStart"/>
      <w:r>
        <w:t>radova</w:t>
      </w:r>
      <w:proofErr w:type="spellEnd"/>
      <w:r>
        <w:rPr>
          <w:b/>
        </w:rPr>
        <w:t xml:space="preserve"> </w:t>
      </w:r>
      <w:proofErr w:type="spellStart"/>
      <w:r>
        <w:t>na</w:t>
      </w:r>
      <w:proofErr w:type="spellEnd"/>
      <w:r>
        <w:t xml:space="preserve"> </w:t>
      </w:r>
      <w:proofErr w:type="spellStart"/>
      <w:r>
        <w:t>rekultivaciji</w:t>
      </w:r>
      <w:proofErr w:type="spellEnd"/>
      <w:r w:rsidR="003B31D1">
        <w:t xml:space="preserve"> </w:t>
      </w:r>
      <w:proofErr w:type="spellStart"/>
      <w:r w:rsidR="00F14174">
        <w:t>severnog</w:t>
      </w:r>
      <w:proofErr w:type="spellEnd"/>
      <w:r w:rsidR="00F14174">
        <w:t xml:space="preserve"> </w:t>
      </w:r>
      <w:proofErr w:type="spellStart"/>
      <w:r w:rsidR="003B31D1">
        <w:t>dela</w:t>
      </w:r>
      <w:proofErr w:type="spellEnd"/>
      <w:r>
        <w:t xml:space="preserve"> </w:t>
      </w:r>
      <w:proofErr w:type="spellStart"/>
      <w:r>
        <w:t>degradinaronog</w:t>
      </w:r>
      <w:proofErr w:type="spellEnd"/>
      <w:r>
        <w:t xml:space="preserve"> </w:t>
      </w:r>
      <w:proofErr w:type="spellStart"/>
      <w:r w:rsidR="003B31D1">
        <w:t>površinskog</w:t>
      </w:r>
      <w:proofErr w:type="spellEnd"/>
      <w:r w:rsidR="003B31D1">
        <w:t xml:space="preserve"> </w:t>
      </w:r>
      <w:proofErr w:type="spellStart"/>
      <w:r w:rsidR="003B31D1">
        <w:t>kopa</w:t>
      </w:r>
      <w:proofErr w:type="spellEnd"/>
      <w:r w:rsidR="003B31D1">
        <w:t xml:space="preserve"> </w:t>
      </w:r>
      <w:proofErr w:type="spellStart"/>
      <w:r>
        <w:t>Donji</w:t>
      </w:r>
      <w:proofErr w:type="spellEnd"/>
      <w:r>
        <w:t xml:space="preserve"> </w:t>
      </w:r>
      <w:proofErr w:type="spellStart"/>
      <w:r>
        <w:t>rit</w:t>
      </w:r>
      <w:proofErr w:type="spellEnd"/>
      <w:r>
        <w:rPr>
          <w:lang w:val="sr-Latn-CS"/>
        </w:rPr>
        <w:t xml:space="preserve"> JN br. </w:t>
      </w:r>
      <w:r w:rsidR="00F14174">
        <w:t>37/18</w:t>
      </w:r>
      <w:r>
        <w:rPr>
          <w:lang w:val="sr-Latn-CS"/>
        </w:rPr>
        <w:t xml:space="preserve"> - NE OTVARATI” ili</w:t>
      </w:r>
    </w:p>
    <w:p w:rsidR="00CD58B7" w:rsidRDefault="007B4517">
      <w:pPr>
        <w:jc w:val="both"/>
      </w:pPr>
      <w:r>
        <w:rPr>
          <w:lang w:val="sr-Latn-CS"/>
        </w:rPr>
        <w:t xml:space="preserve">„Dopuna ponude za javnu </w:t>
      </w:r>
      <w:proofErr w:type="spellStart"/>
      <w:r w:rsidR="003B31D1" w:rsidRPr="003B31D1">
        <w:t>radova</w:t>
      </w:r>
      <w:proofErr w:type="spellEnd"/>
      <w:r w:rsidR="003B31D1" w:rsidRPr="003B31D1">
        <w:rPr>
          <w:b/>
        </w:rPr>
        <w:t xml:space="preserve"> </w:t>
      </w:r>
      <w:proofErr w:type="spellStart"/>
      <w:r w:rsidR="003B31D1" w:rsidRPr="003B31D1">
        <w:t>na</w:t>
      </w:r>
      <w:proofErr w:type="spellEnd"/>
      <w:r w:rsidR="003B31D1" w:rsidRPr="003B31D1">
        <w:t xml:space="preserve"> </w:t>
      </w:r>
      <w:proofErr w:type="spellStart"/>
      <w:r w:rsidR="003B31D1" w:rsidRPr="003B31D1">
        <w:t>rekultivaciji</w:t>
      </w:r>
      <w:proofErr w:type="spellEnd"/>
      <w:r w:rsidR="003B31D1" w:rsidRPr="003B31D1">
        <w:t xml:space="preserve"> </w:t>
      </w:r>
      <w:proofErr w:type="spellStart"/>
      <w:r w:rsidR="00F14174">
        <w:t>severnog</w:t>
      </w:r>
      <w:proofErr w:type="spellEnd"/>
      <w:r w:rsidR="003B31D1" w:rsidRPr="003B31D1">
        <w:t xml:space="preserve"> </w:t>
      </w:r>
      <w:proofErr w:type="spellStart"/>
      <w:r w:rsidR="003B31D1" w:rsidRPr="003B31D1">
        <w:t>dela</w:t>
      </w:r>
      <w:proofErr w:type="spellEnd"/>
      <w:r w:rsidR="003B31D1" w:rsidRPr="003B31D1">
        <w:t xml:space="preserve"> </w:t>
      </w:r>
      <w:proofErr w:type="spellStart"/>
      <w:r w:rsidR="003B31D1" w:rsidRPr="003B31D1">
        <w:t>degradinaronog</w:t>
      </w:r>
      <w:proofErr w:type="spellEnd"/>
      <w:r w:rsidR="003B31D1" w:rsidRPr="003B31D1">
        <w:t xml:space="preserve"> </w:t>
      </w:r>
      <w:proofErr w:type="spellStart"/>
      <w:r w:rsidR="003B31D1" w:rsidRPr="003B31D1">
        <w:t>površinskog</w:t>
      </w:r>
      <w:proofErr w:type="spellEnd"/>
      <w:r w:rsidR="003B31D1" w:rsidRPr="003B31D1">
        <w:t xml:space="preserve"> </w:t>
      </w:r>
      <w:proofErr w:type="spellStart"/>
      <w:r w:rsidR="003B31D1" w:rsidRPr="003B31D1">
        <w:t>kopa</w:t>
      </w:r>
      <w:proofErr w:type="spellEnd"/>
      <w:r w:rsidR="003B31D1" w:rsidRPr="003B31D1">
        <w:t xml:space="preserve"> </w:t>
      </w:r>
      <w:proofErr w:type="spellStart"/>
      <w:r w:rsidR="003B31D1" w:rsidRPr="003B31D1">
        <w:t>Donji</w:t>
      </w:r>
      <w:proofErr w:type="spellEnd"/>
      <w:r w:rsidR="003B31D1" w:rsidRPr="003B31D1">
        <w:t xml:space="preserve"> </w:t>
      </w:r>
      <w:proofErr w:type="spellStart"/>
      <w:r w:rsidR="003B31D1" w:rsidRPr="003B31D1">
        <w:t>rit</w:t>
      </w:r>
      <w:proofErr w:type="spellEnd"/>
      <w:r w:rsidR="003B31D1" w:rsidRPr="003B31D1">
        <w:rPr>
          <w:lang w:val="sr-Latn-CS"/>
        </w:rPr>
        <w:t xml:space="preserve"> JN br. </w:t>
      </w:r>
      <w:r w:rsidR="00F14174">
        <w:t>37/18</w:t>
      </w:r>
      <w:r>
        <w:rPr>
          <w:lang w:val="sr-Latn-CS"/>
        </w:rPr>
        <w:t>- NE OTVARATI” ili</w:t>
      </w:r>
    </w:p>
    <w:p w:rsidR="00CD58B7" w:rsidRDefault="007B4517">
      <w:pPr>
        <w:jc w:val="both"/>
      </w:pPr>
      <w:r>
        <w:rPr>
          <w:lang w:val="sr-Latn-CS"/>
        </w:rPr>
        <w:t xml:space="preserve">„Opoziv ponude za javnu nabavku </w:t>
      </w:r>
      <w:proofErr w:type="spellStart"/>
      <w:r w:rsidR="003B31D1" w:rsidRPr="003B31D1">
        <w:t>radova</w:t>
      </w:r>
      <w:proofErr w:type="spellEnd"/>
      <w:r w:rsidR="003B31D1" w:rsidRPr="003B31D1">
        <w:rPr>
          <w:b/>
        </w:rPr>
        <w:t xml:space="preserve"> </w:t>
      </w:r>
      <w:proofErr w:type="spellStart"/>
      <w:r w:rsidR="003B31D1" w:rsidRPr="003B31D1">
        <w:t>na</w:t>
      </w:r>
      <w:proofErr w:type="spellEnd"/>
      <w:r w:rsidR="003B31D1" w:rsidRPr="003B31D1">
        <w:t xml:space="preserve"> </w:t>
      </w:r>
      <w:proofErr w:type="spellStart"/>
      <w:r w:rsidR="003B31D1" w:rsidRPr="003B31D1">
        <w:t>rekultivaciji</w:t>
      </w:r>
      <w:proofErr w:type="spellEnd"/>
      <w:r w:rsidR="003B31D1" w:rsidRPr="003B31D1">
        <w:t xml:space="preserve"> </w:t>
      </w:r>
      <w:proofErr w:type="spellStart"/>
      <w:r w:rsidR="00F14174">
        <w:t>severnog</w:t>
      </w:r>
      <w:proofErr w:type="spellEnd"/>
      <w:r w:rsidR="003B31D1" w:rsidRPr="003B31D1">
        <w:t xml:space="preserve"> </w:t>
      </w:r>
      <w:proofErr w:type="spellStart"/>
      <w:r w:rsidR="003B31D1" w:rsidRPr="003B31D1">
        <w:t>dela</w:t>
      </w:r>
      <w:proofErr w:type="spellEnd"/>
      <w:r w:rsidR="003B31D1" w:rsidRPr="003B31D1">
        <w:t xml:space="preserve"> </w:t>
      </w:r>
      <w:proofErr w:type="spellStart"/>
      <w:r w:rsidR="003B31D1" w:rsidRPr="003B31D1">
        <w:t>degradinaronog</w:t>
      </w:r>
      <w:proofErr w:type="spellEnd"/>
      <w:r w:rsidR="003B31D1" w:rsidRPr="003B31D1">
        <w:t xml:space="preserve"> </w:t>
      </w:r>
      <w:proofErr w:type="spellStart"/>
      <w:r w:rsidR="003B31D1" w:rsidRPr="003B31D1">
        <w:t>površinskog</w:t>
      </w:r>
      <w:proofErr w:type="spellEnd"/>
      <w:r w:rsidR="003B31D1" w:rsidRPr="003B31D1">
        <w:t xml:space="preserve"> </w:t>
      </w:r>
      <w:proofErr w:type="spellStart"/>
      <w:r w:rsidR="003B31D1" w:rsidRPr="003B31D1">
        <w:t>kopa</w:t>
      </w:r>
      <w:proofErr w:type="spellEnd"/>
      <w:r w:rsidR="003B31D1" w:rsidRPr="003B31D1">
        <w:t xml:space="preserve"> </w:t>
      </w:r>
      <w:proofErr w:type="spellStart"/>
      <w:r w:rsidR="003B31D1" w:rsidRPr="003B31D1">
        <w:t>Donji</w:t>
      </w:r>
      <w:proofErr w:type="spellEnd"/>
      <w:r w:rsidR="003B31D1" w:rsidRPr="003B31D1">
        <w:t xml:space="preserve"> </w:t>
      </w:r>
      <w:proofErr w:type="spellStart"/>
      <w:r w:rsidR="003B31D1" w:rsidRPr="003B31D1">
        <w:t>rit</w:t>
      </w:r>
      <w:proofErr w:type="spellEnd"/>
      <w:r w:rsidR="003B31D1" w:rsidRPr="003B31D1">
        <w:rPr>
          <w:lang w:val="sr-Latn-CS"/>
        </w:rPr>
        <w:t xml:space="preserve"> JN br. </w:t>
      </w:r>
      <w:r w:rsidR="00F14174">
        <w:t>37/18</w:t>
      </w:r>
      <w:r>
        <w:rPr>
          <w:lang w:val="sr-Latn-CS"/>
        </w:rPr>
        <w:t xml:space="preserve"> - NE OTVARATI”  ili</w:t>
      </w:r>
    </w:p>
    <w:p w:rsidR="00CD58B7" w:rsidRDefault="007B4517">
      <w:pPr>
        <w:jc w:val="both"/>
      </w:pPr>
      <w:r>
        <w:rPr>
          <w:lang w:val="sr-Latn-CS"/>
        </w:rPr>
        <w:t xml:space="preserve">„Izmena i dopuna ponude za javnu nabavku </w:t>
      </w:r>
      <w:proofErr w:type="spellStart"/>
      <w:r w:rsidR="003B31D1" w:rsidRPr="003B31D1">
        <w:t>radova</w:t>
      </w:r>
      <w:proofErr w:type="spellEnd"/>
      <w:r w:rsidR="003B31D1" w:rsidRPr="003B31D1">
        <w:rPr>
          <w:b/>
        </w:rPr>
        <w:t xml:space="preserve"> </w:t>
      </w:r>
      <w:proofErr w:type="spellStart"/>
      <w:r w:rsidR="003B31D1" w:rsidRPr="003B31D1">
        <w:t>na</w:t>
      </w:r>
      <w:proofErr w:type="spellEnd"/>
      <w:r w:rsidR="003B31D1" w:rsidRPr="003B31D1">
        <w:t xml:space="preserve"> </w:t>
      </w:r>
      <w:proofErr w:type="spellStart"/>
      <w:r w:rsidR="003B31D1" w:rsidRPr="003B31D1">
        <w:t>rekultivaciji</w:t>
      </w:r>
      <w:proofErr w:type="spellEnd"/>
      <w:r w:rsidR="003B31D1" w:rsidRPr="003B31D1">
        <w:t xml:space="preserve"> </w:t>
      </w:r>
      <w:proofErr w:type="spellStart"/>
      <w:r w:rsidR="00F14174">
        <w:t>severnog</w:t>
      </w:r>
      <w:proofErr w:type="spellEnd"/>
      <w:r w:rsidR="003B31D1" w:rsidRPr="003B31D1">
        <w:t xml:space="preserve"> </w:t>
      </w:r>
      <w:proofErr w:type="spellStart"/>
      <w:r w:rsidR="003B31D1" w:rsidRPr="003B31D1">
        <w:t>dela</w:t>
      </w:r>
      <w:proofErr w:type="spellEnd"/>
      <w:r w:rsidR="003B31D1" w:rsidRPr="003B31D1">
        <w:t xml:space="preserve"> </w:t>
      </w:r>
      <w:proofErr w:type="spellStart"/>
      <w:r w:rsidR="003B31D1" w:rsidRPr="003B31D1">
        <w:t>degradinaronog</w:t>
      </w:r>
      <w:proofErr w:type="spellEnd"/>
      <w:r w:rsidR="003B31D1" w:rsidRPr="003B31D1">
        <w:t xml:space="preserve"> </w:t>
      </w:r>
      <w:proofErr w:type="spellStart"/>
      <w:r w:rsidR="003B31D1" w:rsidRPr="003B31D1">
        <w:t>površinskog</w:t>
      </w:r>
      <w:proofErr w:type="spellEnd"/>
      <w:r w:rsidR="003B31D1" w:rsidRPr="003B31D1">
        <w:t xml:space="preserve"> </w:t>
      </w:r>
      <w:proofErr w:type="spellStart"/>
      <w:r w:rsidR="003B31D1" w:rsidRPr="003B31D1">
        <w:t>kopa</w:t>
      </w:r>
      <w:proofErr w:type="spellEnd"/>
      <w:r w:rsidR="003B31D1" w:rsidRPr="003B31D1">
        <w:t xml:space="preserve"> </w:t>
      </w:r>
      <w:proofErr w:type="spellStart"/>
      <w:r w:rsidR="003B31D1" w:rsidRPr="003B31D1">
        <w:t>Donji</w:t>
      </w:r>
      <w:proofErr w:type="spellEnd"/>
      <w:r w:rsidR="003B31D1" w:rsidRPr="003B31D1">
        <w:t xml:space="preserve"> </w:t>
      </w:r>
      <w:proofErr w:type="spellStart"/>
      <w:r w:rsidR="003B31D1" w:rsidRPr="003B31D1">
        <w:t>rit</w:t>
      </w:r>
      <w:proofErr w:type="spellEnd"/>
      <w:r w:rsidR="003B31D1" w:rsidRPr="003B31D1">
        <w:rPr>
          <w:lang w:val="sr-Latn-CS"/>
        </w:rPr>
        <w:t xml:space="preserve"> JN br. </w:t>
      </w:r>
      <w:r w:rsidR="00F14174">
        <w:t>37/18</w:t>
      </w:r>
      <w:r>
        <w:rPr>
          <w:lang w:val="sr-Latn-CS"/>
        </w:rPr>
        <w:t>- NE OTVARATI”.</w:t>
      </w:r>
    </w:p>
    <w:p w:rsidR="00CD58B7" w:rsidRDefault="00CD58B7">
      <w:pPr>
        <w:jc w:val="both"/>
        <w:rPr>
          <w:lang w:val="sr-Latn-CS"/>
        </w:rPr>
      </w:pPr>
    </w:p>
    <w:p w:rsidR="00CD58B7" w:rsidRDefault="007B4517">
      <w:pPr>
        <w:jc w:val="both"/>
        <w:rPr>
          <w:lang w:val="sr-Latn-CS"/>
        </w:rPr>
      </w:pPr>
      <w:r>
        <w:rPr>
          <w:lang w:val="sr-Latn-CS"/>
        </w:rPr>
        <w:t>Na poleđini koverte ili na kutiji navesti naziv i adresu ponuđača. U slučaju da ponudu podnosi grupa ponuđača, na koverti je potrebno naznačiti da se radi o grupi ponuđača i navesti nazive i adresu svih učesnika u zajedničkoj ponudi.</w:t>
      </w:r>
    </w:p>
    <w:p w:rsidR="00CD58B7" w:rsidRDefault="00CD58B7">
      <w:pPr>
        <w:jc w:val="both"/>
        <w:rPr>
          <w:lang w:val="sr-Latn-CS"/>
        </w:rPr>
      </w:pPr>
    </w:p>
    <w:p w:rsidR="00CD58B7" w:rsidRDefault="007B4517">
      <w:pPr>
        <w:jc w:val="both"/>
        <w:rPr>
          <w:lang w:val="sr-Latn-CS"/>
        </w:rPr>
      </w:pPr>
      <w:r>
        <w:rPr>
          <w:lang w:val="sr-Latn-CS"/>
        </w:rPr>
        <w:t xml:space="preserve">Po isteku </w:t>
      </w:r>
      <w:proofErr w:type="spellStart"/>
      <w:r>
        <w:rPr>
          <w:lang w:val="sr-Latn-CS"/>
        </w:rPr>
        <w:t>roka</w:t>
      </w:r>
      <w:proofErr w:type="spellEnd"/>
      <w:r>
        <w:rPr>
          <w:lang w:val="sr-Latn-CS"/>
        </w:rPr>
        <w:t xml:space="preserve"> za podnošenje ponuda ponuđač ne može da povuče niti da menja svoju ponudu.</w:t>
      </w:r>
    </w:p>
    <w:p w:rsidR="00CD58B7" w:rsidRDefault="00CD58B7">
      <w:pPr>
        <w:jc w:val="both"/>
        <w:rPr>
          <w:lang w:val="sr-Latn-CS"/>
        </w:rPr>
      </w:pPr>
    </w:p>
    <w:p w:rsidR="00CD58B7" w:rsidRDefault="007B4517">
      <w:pPr>
        <w:jc w:val="both"/>
        <w:rPr>
          <w:b/>
          <w:lang w:val="sr-Latn-CS"/>
        </w:rPr>
      </w:pPr>
      <w:r>
        <w:rPr>
          <w:b/>
          <w:lang w:val="sr-Latn-CS"/>
        </w:rPr>
        <w:t xml:space="preserve">6. UČESTVOVANJE U ZAJEDNIČKOJ PONUDI ILI KAO PODIZVOĐAČ </w:t>
      </w:r>
    </w:p>
    <w:p w:rsidR="00CD58B7" w:rsidRDefault="00CD58B7">
      <w:pPr>
        <w:jc w:val="both"/>
        <w:rPr>
          <w:lang w:val="sr-Latn-CS"/>
        </w:rPr>
      </w:pPr>
    </w:p>
    <w:p w:rsidR="00CD58B7" w:rsidRDefault="007B4517">
      <w:pPr>
        <w:jc w:val="both"/>
        <w:rPr>
          <w:lang w:val="sr-Latn-CS"/>
        </w:rPr>
      </w:pPr>
      <w:r>
        <w:rPr>
          <w:lang w:val="sr-Latn-CS"/>
        </w:rPr>
        <w:t xml:space="preserve">Ponuđač može da podnese samo jednu ponudu. </w:t>
      </w:r>
    </w:p>
    <w:p w:rsidR="00CD58B7" w:rsidRDefault="007B4517">
      <w:pPr>
        <w:jc w:val="both"/>
        <w:rPr>
          <w:lang w:val="sr-Latn-CS"/>
        </w:rPr>
      </w:pPr>
      <w:r>
        <w:rPr>
          <w:lang w:val="sr-Latn-CS"/>
        </w:rPr>
        <w:t>Ponuđač koji je samostalno podneo ponudu ne može istovremeno da učestvuje u zajedničkoj ponudi ili kao podizvođač, niti isto lice može učestvovati u više zajedničkih ponuda.</w:t>
      </w:r>
    </w:p>
    <w:p w:rsidR="00CD58B7" w:rsidRDefault="007B4517">
      <w:pPr>
        <w:jc w:val="both"/>
        <w:rPr>
          <w:lang w:val="sr-Latn-CS"/>
        </w:rPr>
      </w:pPr>
      <w:r>
        <w:rPr>
          <w:lang w:val="sr-Latn-CS"/>
        </w:rPr>
        <w:t xml:space="preserve">U Obrascu ponude (poglavlje VI), ponuđač navodi na koji način podnosi ponudu, odnosno da li podnosi ponudu samostalno, ili kao zajedničku ponudu, ili podnosi ponudu sa </w:t>
      </w:r>
      <w:proofErr w:type="spellStart"/>
      <w:r>
        <w:rPr>
          <w:lang w:val="sr-Latn-CS"/>
        </w:rPr>
        <w:t>podizvođačem</w:t>
      </w:r>
      <w:proofErr w:type="spellEnd"/>
      <w:r>
        <w:rPr>
          <w:lang w:val="sr-Latn-CS"/>
        </w:rPr>
        <w:t>.</w:t>
      </w:r>
    </w:p>
    <w:p w:rsidR="00367896" w:rsidRDefault="00367896">
      <w:pPr>
        <w:jc w:val="both"/>
        <w:rPr>
          <w:lang w:val="sr-Latn-CS"/>
        </w:rPr>
      </w:pPr>
    </w:p>
    <w:p w:rsidR="00CD58B7" w:rsidRDefault="00CD58B7">
      <w:pPr>
        <w:jc w:val="both"/>
        <w:rPr>
          <w:lang w:val="sr-Latn-CS"/>
        </w:rPr>
      </w:pPr>
    </w:p>
    <w:p w:rsidR="00CD58B7" w:rsidRDefault="007B4517">
      <w:pPr>
        <w:jc w:val="both"/>
        <w:rPr>
          <w:b/>
          <w:lang w:val="sr-Latn-CS"/>
        </w:rPr>
      </w:pPr>
      <w:r>
        <w:rPr>
          <w:b/>
          <w:lang w:val="sr-Latn-CS"/>
        </w:rPr>
        <w:t>7. PONUDA SA PODIZVOĐAČEM</w:t>
      </w:r>
    </w:p>
    <w:p w:rsidR="00CD58B7" w:rsidRDefault="00CD58B7">
      <w:pPr>
        <w:jc w:val="both"/>
        <w:rPr>
          <w:lang w:val="sr-Latn-CS"/>
        </w:rPr>
      </w:pPr>
    </w:p>
    <w:p w:rsidR="00CD58B7" w:rsidRDefault="007B4517">
      <w:pPr>
        <w:jc w:val="both"/>
        <w:rPr>
          <w:lang w:val="sr-Latn-CS"/>
        </w:rPr>
      </w:pPr>
      <w:r>
        <w:rPr>
          <w:lang w:val="sr-Latn-CS"/>
        </w:rPr>
        <w:t xml:space="preserve">Ukoliko ponuđač podnosi ponudu sa </w:t>
      </w:r>
      <w:proofErr w:type="spellStart"/>
      <w:r>
        <w:rPr>
          <w:lang w:val="sr-Latn-CS"/>
        </w:rPr>
        <w:t>podizvođačem</w:t>
      </w:r>
      <w:proofErr w:type="spellEnd"/>
      <w:r>
        <w:rPr>
          <w:lang w:val="sr-Latn-CS"/>
        </w:rPr>
        <w:t xml:space="preserve"> dužan je da u Obrascu ponude (poglavlje VI) navede da ponudu podnosi sa </w:t>
      </w:r>
      <w:proofErr w:type="spellStart"/>
      <w:r>
        <w:rPr>
          <w:lang w:val="sr-Latn-CS"/>
        </w:rPr>
        <w:t>podizvođačem</w:t>
      </w:r>
      <w:proofErr w:type="spellEnd"/>
      <w:r>
        <w:rPr>
          <w:lang w:val="sr-Latn-CS"/>
        </w:rPr>
        <w:t xml:space="preserve">, procenat ukupne vrednosti nabavke koji će </w:t>
      </w:r>
      <w:r>
        <w:rPr>
          <w:lang w:val="sr-Latn-CS"/>
        </w:rPr>
        <w:lastRenderedPageBreak/>
        <w:t>poveriti podizvođaču,  a koji ne može biti veći od 50%, kao i deo predmeta nabavke koji će izvršiti preko podizvođača.</w:t>
      </w:r>
    </w:p>
    <w:p w:rsidR="00CD58B7" w:rsidRDefault="007B4517">
      <w:pPr>
        <w:jc w:val="both"/>
        <w:rPr>
          <w:lang w:val="sr-Latn-CS"/>
        </w:rPr>
      </w:pPr>
      <w:r>
        <w:rPr>
          <w:lang w:val="sr-Latn-CS"/>
        </w:rPr>
        <w:t xml:space="preserve">Ponuđač u Obrascu ponude navodi naziv i sedište podizvođača, ukoliko će delimično izvršenje nabavke poveriti podizvođaču. </w:t>
      </w:r>
    </w:p>
    <w:p w:rsidR="00CD58B7" w:rsidRDefault="007B4517">
      <w:pPr>
        <w:jc w:val="both"/>
        <w:rPr>
          <w:lang w:val="sr-Latn-CS"/>
        </w:rPr>
      </w:pPr>
      <w:r>
        <w:rPr>
          <w:lang w:val="sr-Latn-CS"/>
        </w:rPr>
        <w:t xml:space="preserve">Ukoliko ugovor o javnoj nabavci bude zaključen između naručioca i ponuđača koji podnosi ponudu sa </w:t>
      </w:r>
      <w:proofErr w:type="spellStart"/>
      <w:r>
        <w:rPr>
          <w:lang w:val="sr-Latn-CS"/>
        </w:rPr>
        <w:t>podizvođačem</w:t>
      </w:r>
      <w:proofErr w:type="spellEnd"/>
      <w:r>
        <w:rPr>
          <w:lang w:val="sr-Latn-CS"/>
        </w:rPr>
        <w:t xml:space="preserve">, taj podizvođač će biti naveden i u ugovoru o javnoj nabavci. </w:t>
      </w:r>
    </w:p>
    <w:p w:rsidR="00CD58B7" w:rsidRDefault="007B4517">
      <w:pPr>
        <w:jc w:val="both"/>
      </w:pPr>
      <w:r>
        <w:rPr>
          <w:lang w:val="sr-Latn-CS"/>
        </w:rPr>
        <w:t xml:space="preserve">Ponuđač je dužan da za podizvođače dostavi dokaze o ispunjenosti uslova koji su navedeni u poglavlju V konkursne dokumentacije, u skladu sa uputstvom kako se dokazuje ispunjenost uslova (Obrazac izjave iz poglavlja </w:t>
      </w:r>
      <w:r>
        <w:t>I</w:t>
      </w:r>
      <w:r>
        <w:rPr>
          <w:lang w:val="sr-Latn-CS"/>
        </w:rPr>
        <w:t>V odeljak 3.).</w:t>
      </w:r>
    </w:p>
    <w:p w:rsidR="00CD58B7" w:rsidRDefault="007B4517">
      <w:pPr>
        <w:jc w:val="both"/>
        <w:rPr>
          <w:lang w:val="sr-Latn-CS"/>
        </w:rPr>
      </w:pPr>
      <w:r>
        <w:rPr>
          <w:lang w:val="sr-Latn-CS"/>
        </w:rPr>
        <w:t xml:space="preserve">Ponuđač u potpunosti odgovara naručiocu za izvršenje obaveza iz postupka javne nabavke, odnosno izvršenje ugovornih obaveza, bez obzira na broj podizvođača. </w:t>
      </w:r>
    </w:p>
    <w:p w:rsidR="00CD58B7" w:rsidRDefault="007B4517">
      <w:pPr>
        <w:jc w:val="both"/>
        <w:rPr>
          <w:lang w:val="sr-Latn-CS"/>
        </w:rPr>
      </w:pPr>
      <w:r>
        <w:rPr>
          <w:lang w:val="sr-Latn-CS"/>
        </w:rPr>
        <w:t>Ponuđač je dužan da naručiocu, na njegov zahtev, omogući pristup kod podizvođača, radi utvrđivanja ispunjenosti traženih uslova.</w:t>
      </w:r>
    </w:p>
    <w:p w:rsidR="00CD58B7" w:rsidRDefault="00CD58B7">
      <w:pPr>
        <w:jc w:val="both"/>
        <w:rPr>
          <w:lang w:val="sr-Latn-CS"/>
        </w:rPr>
      </w:pPr>
    </w:p>
    <w:tbl>
      <w:tblPr>
        <w:tblW w:w="9262" w:type="dxa"/>
        <w:tblInd w:w="-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8" w:type="dxa"/>
        </w:tblCellMar>
        <w:tblLook w:val="0000"/>
      </w:tblPr>
      <w:tblGrid>
        <w:gridCol w:w="9262"/>
      </w:tblGrid>
      <w:tr w:rsidR="00CD58B7">
        <w:tc>
          <w:tcPr>
            <w:tcW w:w="9262"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7B4517">
            <w:pPr>
              <w:jc w:val="both"/>
              <w:rPr>
                <w:b/>
                <w:lang w:val="sr-Latn-CS"/>
              </w:rPr>
            </w:pPr>
            <w:r>
              <w:rPr>
                <w:b/>
                <w:lang w:val="sr-Latn-CS"/>
              </w:rPr>
              <w:t>Napomena:</w:t>
            </w:r>
          </w:p>
          <w:p w:rsidR="00CD58B7" w:rsidRDefault="007B4517">
            <w:pPr>
              <w:jc w:val="both"/>
              <w:rPr>
                <w:i/>
                <w:lang w:val="sr-Latn-CS"/>
              </w:rPr>
            </w:pPr>
            <w:r>
              <w:rPr>
                <w:i/>
                <w:lang w:val="sr-Latn-CS"/>
              </w:rPr>
              <w:t>Naručilac može na zahtev podizvođača i gde priroda predmeta javne nabavke to dozvoljava preneti dospela potraživanja direktno podizvođaču, za deo nabavke koja se izvršava preko tog podizvođača. Ukoliko naručilac predviđa navedenu mogućnost, dužan je da u ovom delu konkursne dokumentacije u skladu sa čl. 80. st. 11. Zakona, definiše pravila postupanja u vezi sa prenosom dospelih potraživanja direktno podizvođaču, odnosno u vezi sa st. 9 i 10. istog člana.</w:t>
            </w:r>
          </w:p>
        </w:tc>
      </w:tr>
    </w:tbl>
    <w:p w:rsidR="00CD58B7" w:rsidRDefault="00CD58B7">
      <w:pPr>
        <w:jc w:val="both"/>
        <w:rPr>
          <w:lang w:val="sr-Latn-CS"/>
        </w:rPr>
      </w:pPr>
    </w:p>
    <w:p w:rsidR="00CD58B7" w:rsidRDefault="007B4517">
      <w:pPr>
        <w:jc w:val="both"/>
        <w:rPr>
          <w:b/>
          <w:lang w:val="sr-Latn-CS"/>
        </w:rPr>
      </w:pPr>
      <w:r>
        <w:rPr>
          <w:b/>
          <w:lang w:val="sr-Latn-CS"/>
        </w:rPr>
        <w:t>8. ZAJEDNIČKA PONUDA</w:t>
      </w:r>
    </w:p>
    <w:p w:rsidR="00CD58B7" w:rsidRDefault="00CD58B7">
      <w:pPr>
        <w:jc w:val="both"/>
        <w:rPr>
          <w:lang w:val="sr-Latn-CS"/>
        </w:rPr>
      </w:pPr>
    </w:p>
    <w:p w:rsidR="00CD58B7" w:rsidRDefault="007B4517">
      <w:pPr>
        <w:jc w:val="both"/>
        <w:rPr>
          <w:lang w:val="sr-Latn-CS"/>
        </w:rPr>
      </w:pPr>
      <w:r>
        <w:rPr>
          <w:lang w:val="sr-Latn-CS"/>
        </w:rPr>
        <w:t>Ponudu može podneti grupa ponuđača.</w:t>
      </w:r>
    </w:p>
    <w:p w:rsidR="00CD58B7" w:rsidRDefault="00CD58B7">
      <w:pPr>
        <w:jc w:val="both"/>
        <w:rPr>
          <w:lang w:val="sr-Latn-CS"/>
        </w:rPr>
      </w:pPr>
    </w:p>
    <w:p w:rsidR="00CD58B7" w:rsidRDefault="007B4517">
      <w:pPr>
        <w:jc w:val="both"/>
        <w:rPr>
          <w:color w:val="00000A"/>
          <w:lang w:val="sr-Latn-CS"/>
        </w:rPr>
      </w:pPr>
      <w:r>
        <w:rPr>
          <w:color w:val="00000A"/>
          <w:lang w:val="sr-Latn-CS"/>
        </w:rPr>
        <w:t>Ukoliko ponudu podnosi grupa ponuđača, sastavni deo zajedničke ponude je sporazum kojim se ponuđači iz grupe međusobno i prema naručiocu obavezuju na izvršenje javne nabavke, a koji sadrži:</w:t>
      </w:r>
    </w:p>
    <w:p w:rsidR="00CD58B7" w:rsidRDefault="00CD58B7">
      <w:pPr>
        <w:jc w:val="both"/>
        <w:rPr>
          <w:color w:val="00000A"/>
          <w:lang w:val="sr-Latn-CS"/>
        </w:rPr>
      </w:pPr>
    </w:p>
    <w:p w:rsidR="00CD58B7" w:rsidRDefault="007B4517">
      <w:pPr>
        <w:jc w:val="both"/>
        <w:rPr>
          <w:color w:val="00000A"/>
          <w:lang w:val="sr-Latn-CS"/>
        </w:rPr>
      </w:pPr>
      <w:r>
        <w:rPr>
          <w:color w:val="00000A"/>
          <w:lang w:val="sr-Latn-CS"/>
        </w:rPr>
        <w:t>1) podatke o članu grupe koji će biti nosilac posla, odnosno koji će podneti ponudu i koji će zastupati grupu ponuđača pred naručiocem i</w:t>
      </w:r>
    </w:p>
    <w:p w:rsidR="00CD58B7" w:rsidRDefault="007B4517">
      <w:pPr>
        <w:jc w:val="both"/>
        <w:rPr>
          <w:color w:val="00000A"/>
          <w:lang w:val="sr-Latn-CS"/>
        </w:rPr>
      </w:pPr>
      <w:r>
        <w:rPr>
          <w:color w:val="00000A"/>
          <w:lang w:val="sr-Latn-CS"/>
        </w:rPr>
        <w:t>2) opis poslova svakog od ponuđača iz grupe ponuđača u izvršenju ugovora.</w:t>
      </w:r>
    </w:p>
    <w:p w:rsidR="00CD58B7" w:rsidRDefault="00CD58B7">
      <w:pPr>
        <w:jc w:val="both"/>
        <w:rPr>
          <w:color w:val="00000A"/>
          <w:lang w:val="sr-Latn-CS"/>
        </w:rPr>
      </w:pPr>
    </w:p>
    <w:p w:rsidR="00CD58B7" w:rsidRDefault="007B4517">
      <w:pPr>
        <w:jc w:val="both"/>
      </w:pPr>
      <w:r>
        <w:rPr>
          <w:lang w:val="sr-Latn-CS"/>
        </w:rPr>
        <w:t xml:space="preserve">Grupa ponuđača je dužna da dostavi sve dokaze o ispunjenosti uslova koji su navedeni u poglavlju </w:t>
      </w:r>
      <w:r>
        <w:t>I</w:t>
      </w:r>
      <w:r>
        <w:rPr>
          <w:lang w:val="sr-Latn-CS"/>
        </w:rPr>
        <w:t xml:space="preserve">V konkursne dokumentacije, u skladu sa uputstvom kako se dokazuje ispunjenost uslova (Obrazac izjave iz poglavlja </w:t>
      </w:r>
      <w:r>
        <w:t>I</w:t>
      </w:r>
      <w:r>
        <w:rPr>
          <w:lang w:val="sr-Latn-CS"/>
        </w:rPr>
        <w:t>V odeljak 3.).</w:t>
      </w:r>
    </w:p>
    <w:p w:rsidR="00CD58B7" w:rsidRDefault="00CD58B7">
      <w:pPr>
        <w:jc w:val="both"/>
        <w:rPr>
          <w:lang w:val="sr-Latn-CS"/>
        </w:rPr>
      </w:pPr>
    </w:p>
    <w:p w:rsidR="00CD58B7" w:rsidRDefault="007B4517">
      <w:pPr>
        <w:jc w:val="both"/>
        <w:rPr>
          <w:lang w:val="sr-Latn-CS"/>
        </w:rPr>
      </w:pPr>
      <w:r>
        <w:rPr>
          <w:lang w:val="sr-Latn-CS"/>
        </w:rPr>
        <w:t>Ponuđači iz grupe ponuđača odgovaraju neograničeno solidarno prema naručiocu.</w:t>
      </w:r>
    </w:p>
    <w:p w:rsidR="00CD58B7" w:rsidRDefault="007B4517">
      <w:pPr>
        <w:jc w:val="both"/>
        <w:rPr>
          <w:lang w:val="sr-Latn-CS"/>
        </w:rPr>
      </w:pPr>
      <w:r>
        <w:rPr>
          <w:lang w:val="sr-Latn-CS"/>
        </w:rPr>
        <w:t>Zadruga može podneti ponudu samostalno, u svoje ime, a za račun zadrugara ili zajedničku ponudu u ime zadrugara.</w:t>
      </w:r>
    </w:p>
    <w:p w:rsidR="00CD58B7" w:rsidRDefault="007B4517">
      <w:pPr>
        <w:jc w:val="both"/>
        <w:rPr>
          <w:lang w:val="sr-Latn-CS"/>
        </w:rPr>
      </w:pPr>
      <w:r>
        <w:rPr>
          <w:lang w:val="sr-Latn-CS"/>
        </w:rPr>
        <w:t>Ako zadruga podnosi ponudu u svoje ime za obaveze iz postupka javne nabavke i ugovora o javnoj nabavci odgovara zadruga i zadrugari u skladu sa zakonom.</w:t>
      </w:r>
    </w:p>
    <w:p w:rsidR="00CD58B7" w:rsidRDefault="007B4517">
      <w:pPr>
        <w:jc w:val="both"/>
        <w:rPr>
          <w:lang w:val="sr-Latn-CS"/>
        </w:rPr>
      </w:pPr>
      <w:r>
        <w:rPr>
          <w:lang w:val="sr-Latn-CS"/>
        </w:rPr>
        <w:t>Ako zadruga podnosi zajedničku ponudu u ime zadrugara za obaveze iz postupka javne nabavke i ugovora o javnoj nabavci neograničeno solidarno odgovaraju zadrugari.</w:t>
      </w:r>
    </w:p>
    <w:p w:rsidR="00CD58B7" w:rsidRDefault="00CD58B7">
      <w:pPr>
        <w:jc w:val="both"/>
        <w:rPr>
          <w:lang w:val="sr-Latn-CS"/>
        </w:rPr>
      </w:pPr>
    </w:p>
    <w:p w:rsidR="00CD58B7" w:rsidRDefault="007B4517">
      <w:pPr>
        <w:jc w:val="both"/>
        <w:rPr>
          <w:b/>
          <w:lang w:val="sr-Latn-CS"/>
        </w:rPr>
      </w:pPr>
      <w:r>
        <w:rPr>
          <w:b/>
          <w:lang w:val="sr-Latn-CS"/>
        </w:rPr>
        <w:t>9. NAČIN I USLOVI PLAĆANJA, GARANTNI ROK, KAO I DRUGE OKOLNOSTI OD KOJIH ZAVISI PRIHVATLJIVOST  PONUDE</w:t>
      </w:r>
    </w:p>
    <w:p w:rsidR="00CD58B7" w:rsidRDefault="00CD58B7">
      <w:pPr>
        <w:jc w:val="both"/>
        <w:rPr>
          <w:lang w:val="sr-Latn-CS"/>
        </w:rPr>
      </w:pPr>
    </w:p>
    <w:p w:rsidR="00CD58B7" w:rsidRDefault="007B4517">
      <w:pPr>
        <w:contextualSpacing/>
        <w:jc w:val="both"/>
      </w:pPr>
      <w:r>
        <w:rPr>
          <w:b/>
          <w:lang w:val="sr-Latn-CS"/>
        </w:rPr>
        <w:t>9.1.</w:t>
      </w:r>
      <w:r>
        <w:rPr>
          <w:lang w:val="sr-Latn-CS"/>
        </w:rPr>
        <w:t xml:space="preserve"> Zahtevi u pogledu načina, </w:t>
      </w:r>
      <w:proofErr w:type="spellStart"/>
      <w:r>
        <w:rPr>
          <w:lang w:val="sr-Latn-CS"/>
        </w:rPr>
        <w:t>roka</w:t>
      </w:r>
      <w:proofErr w:type="spellEnd"/>
      <w:r>
        <w:rPr>
          <w:lang w:val="sr-Latn-CS"/>
        </w:rPr>
        <w:t xml:space="preserve"> i uslova plaćanja.</w:t>
      </w:r>
    </w:p>
    <w:p w:rsidR="00CD58B7" w:rsidRDefault="00CD58B7">
      <w:pPr>
        <w:contextualSpacing/>
        <w:jc w:val="both"/>
        <w:rPr>
          <w:lang w:val="sr-Latn-CS"/>
        </w:rPr>
      </w:pPr>
    </w:p>
    <w:p w:rsidR="00CD58B7" w:rsidRDefault="007B4517">
      <w:pPr>
        <w:contextualSpacing/>
        <w:jc w:val="both"/>
      </w:pPr>
      <w:proofErr w:type="spellStart"/>
      <w:r>
        <w:t>Plaćanje</w:t>
      </w:r>
      <w:proofErr w:type="spellEnd"/>
      <w:r>
        <w:t xml:space="preserve"> </w:t>
      </w:r>
      <w:proofErr w:type="spellStart"/>
      <w:r>
        <w:t>će</w:t>
      </w:r>
      <w:proofErr w:type="spellEnd"/>
      <w:r>
        <w:t xml:space="preserve"> se </w:t>
      </w:r>
      <w:proofErr w:type="spellStart"/>
      <w:r>
        <w:t>vršiti</w:t>
      </w:r>
      <w:proofErr w:type="spellEnd"/>
      <w:r>
        <w:t xml:space="preserve"> </w:t>
      </w:r>
      <w:proofErr w:type="spellStart"/>
      <w:r>
        <w:t>odloženo</w:t>
      </w:r>
      <w:proofErr w:type="spellEnd"/>
      <w:r>
        <w:t xml:space="preserve"> u </w:t>
      </w:r>
      <w:proofErr w:type="spellStart"/>
      <w:r>
        <w:t>zakonski</w:t>
      </w:r>
      <w:proofErr w:type="spellEnd"/>
      <w:r>
        <w:t xml:space="preserve"> </w:t>
      </w:r>
      <w:proofErr w:type="spellStart"/>
      <w:r>
        <w:t>predviđenom</w:t>
      </w:r>
      <w:proofErr w:type="spellEnd"/>
      <w:r>
        <w:t xml:space="preserve"> </w:t>
      </w:r>
      <w:proofErr w:type="spellStart"/>
      <w:r>
        <w:t>roku</w:t>
      </w:r>
      <w:proofErr w:type="spellEnd"/>
      <w:r>
        <w:t xml:space="preserve">, </w:t>
      </w:r>
      <w:proofErr w:type="spellStart"/>
      <w:r>
        <w:t>po</w:t>
      </w:r>
      <w:proofErr w:type="spellEnd"/>
      <w:r>
        <w:t xml:space="preserve"> </w:t>
      </w:r>
      <w:proofErr w:type="spellStart"/>
      <w:r>
        <w:t>ispostavljenim</w:t>
      </w:r>
      <w:proofErr w:type="spellEnd"/>
      <w:r>
        <w:t xml:space="preserve"> </w:t>
      </w:r>
      <w:proofErr w:type="spellStart"/>
      <w:r>
        <w:t>overenim</w:t>
      </w:r>
      <w:proofErr w:type="spellEnd"/>
      <w:r>
        <w:t xml:space="preserve"> </w:t>
      </w:r>
      <w:proofErr w:type="spellStart"/>
      <w:r>
        <w:t>privremenim</w:t>
      </w:r>
      <w:proofErr w:type="spellEnd"/>
      <w:r>
        <w:t xml:space="preserve"> </w:t>
      </w:r>
      <w:proofErr w:type="spellStart"/>
      <w:r>
        <w:t>situacijama</w:t>
      </w:r>
      <w:proofErr w:type="spellEnd"/>
      <w:r>
        <w:t xml:space="preserve"> I </w:t>
      </w:r>
      <w:proofErr w:type="spellStart"/>
      <w:r>
        <w:t>okončanoj</w:t>
      </w:r>
      <w:proofErr w:type="spellEnd"/>
      <w:r>
        <w:t xml:space="preserve"> </w:t>
      </w:r>
      <w:proofErr w:type="spellStart"/>
      <w:r>
        <w:t>situaciji</w:t>
      </w:r>
      <w:proofErr w:type="spellEnd"/>
      <w:r>
        <w:t>.</w:t>
      </w:r>
    </w:p>
    <w:p w:rsidR="00CD58B7" w:rsidRDefault="00CD58B7">
      <w:pPr>
        <w:contextualSpacing/>
        <w:jc w:val="both"/>
      </w:pPr>
    </w:p>
    <w:p w:rsidR="00CD58B7" w:rsidRDefault="007B4517">
      <w:pPr>
        <w:jc w:val="both"/>
      </w:pPr>
      <w:r>
        <w:rPr>
          <w:b/>
          <w:lang w:val="sr-Latn-CS"/>
        </w:rPr>
        <w:t>9.2.</w:t>
      </w:r>
      <w:r>
        <w:rPr>
          <w:lang w:val="sr-Latn-CS"/>
        </w:rPr>
        <w:t xml:space="preserve"> Zahtevi u pogledu garantnog </w:t>
      </w:r>
      <w:proofErr w:type="spellStart"/>
      <w:r>
        <w:rPr>
          <w:lang w:val="sr-Latn-CS"/>
        </w:rPr>
        <w:t>roka</w:t>
      </w:r>
      <w:proofErr w:type="spellEnd"/>
    </w:p>
    <w:p w:rsidR="00CD58B7" w:rsidRDefault="00CD58B7">
      <w:pPr>
        <w:jc w:val="both"/>
        <w:rPr>
          <w:lang w:val="sr-Latn-CS"/>
        </w:rPr>
      </w:pPr>
    </w:p>
    <w:p w:rsidR="00CD58B7" w:rsidRDefault="007B4517">
      <w:pPr>
        <w:jc w:val="both"/>
      </w:pPr>
      <w:r>
        <w:rPr>
          <w:lang w:val="sr-Latn-CS"/>
        </w:rPr>
        <w:t>Garancija</w:t>
      </w:r>
      <w:r>
        <w:t xml:space="preserve"> </w:t>
      </w:r>
      <w:proofErr w:type="spellStart"/>
      <w:r>
        <w:t>iznosi</w:t>
      </w:r>
      <w:proofErr w:type="spellEnd"/>
      <w:r>
        <w:t xml:space="preserve"> 24 ( </w:t>
      </w:r>
      <w:proofErr w:type="spellStart"/>
      <w:r>
        <w:t>dvadesetčetiri</w:t>
      </w:r>
      <w:proofErr w:type="spellEnd"/>
      <w:r>
        <w:t xml:space="preserve">) </w:t>
      </w:r>
      <w:proofErr w:type="spellStart"/>
      <w:r>
        <w:t>meseca</w:t>
      </w:r>
      <w:proofErr w:type="spellEnd"/>
      <w:r>
        <w:t xml:space="preserve">  </w:t>
      </w:r>
      <w:proofErr w:type="spellStart"/>
      <w:r>
        <w:t>računajući</w:t>
      </w:r>
      <w:proofErr w:type="spellEnd"/>
      <w:r>
        <w:t xml:space="preserve"> </w:t>
      </w:r>
      <w:proofErr w:type="spellStart"/>
      <w:r>
        <w:t>od</w:t>
      </w:r>
      <w:proofErr w:type="spellEnd"/>
      <w:r>
        <w:t xml:space="preserve"> </w:t>
      </w:r>
      <w:proofErr w:type="spellStart"/>
      <w:r>
        <w:t>dana</w:t>
      </w:r>
      <w:proofErr w:type="spellEnd"/>
      <w:r>
        <w:t xml:space="preserve"> </w:t>
      </w:r>
      <w:proofErr w:type="spellStart"/>
      <w:r>
        <w:t>primopredaje</w:t>
      </w:r>
      <w:proofErr w:type="spellEnd"/>
      <w:r>
        <w:t xml:space="preserve"> </w:t>
      </w:r>
      <w:proofErr w:type="spellStart"/>
      <w:r>
        <w:t>radova</w:t>
      </w:r>
      <w:proofErr w:type="spellEnd"/>
      <w:r>
        <w:t>.</w:t>
      </w:r>
    </w:p>
    <w:p w:rsidR="00CD58B7" w:rsidRDefault="00CD58B7">
      <w:pPr>
        <w:jc w:val="both"/>
      </w:pPr>
    </w:p>
    <w:p w:rsidR="00CD58B7" w:rsidRDefault="007B4517">
      <w:pPr>
        <w:jc w:val="both"/>
      </w:pPr>
      <w:r>
        <w:rPr>
          <w:b/>
          <w:color w:val="00000A"/>
          <w:lang w:val="sr-Latn-CS"/>
        </w:rPr>
        <w:t>9.3.</w:t>
      </w:r>
      <w:r>
        <w:rPr>
          <w:color w:val="00000A"/>
          <w:lang w:val="sr-Latn-CS"/>
        </w:rPr>
        <w:t xml:space="preserve"> Zahtev u pogledu </w:t>
      </w:r>
      <w:proofErr w:type="spellStart"/>
      <w:r>
        <w:rPr>
          <w:color w:val="00000A"/>
          <w:lang w:val="sr-Latn-CS"/>
        </w:rPr>
        <w:t>roka</w:t>
      </w:r>
      <w:proofErr w:type="spellEnd"/>
      <w:r>
        <w:rPr>
          <w:color w:val="00000A"/>
          <w:lang w:val="sr-Latn-CS"/>
        </w:rPr>
        <w:t xml:space="preserve"> završetka radova.</w:t>
      </w:r>
    </w:p>
    <w:p w:rsidR="00CD58B7" w:rsidRDefault="007B4517">
      <w:pPr>
        <w:jc w:val="both"/>
        <w:rPr>
          <w:color w:val="00000A"/>
        </w:rPr>
      </w:pPr>
      <w:proofErr w:type="spellStart"/>
      <w:r>
        <w:rPr>
          <w:color w:val="00000A"/>
        </w:rPr>
        <w:t>Rok</w:t>
      </w:r>
      <w:proofErr w:type="spellEnd"/>
      <w:r>
        <w:rPr>
          <w:color w:val="00000A"/>
        </w:rPr>
        <w:t xml:space="preserve"> </w:t>
      </w:r>
      <w:proofErr w:type="spellStart"/>
      <w:r w:rsidR="003B31D1">
        <w:rPr>
          <w:color w:val="00000A"/>
        </w:rPr>
        <w:t>za</w:t>
      </w:r>
      <w:proofErr w:type="spellEnd"/>
      <w:r w:rsidR="003B31D1">
        <w:rPr>
          <w:color w:val="00000A"/>
        </w:rPr>
        <w:t xml:space="preserve"> </w:t>
      </w:r>
      <w:proofErr w:type="spellStart"/>
      <w:r w:rsidR="003B31D1">
        <w:rPr>
          <w:color w:val="00000A"/>
        </w:rPr>
        <w:t>završetak</w:t>
      </w:r>
      <w:proofErr w:type="spellEnd"/>
      <w:r w:rsidR="003B31D1">
        <w:rPr>
          <w:color w:val="00000A"/>
        </w:rPr>
        <w:t xml:space="preserve"> </w:t>
      </w:r>
      <w:proofErr w:type="spellStart"/>
      <w:r w:rsidR="003B31D1">
        <w:rPr>
          <w:color w:val="00000A"/>
        </w:rPr>
        <w:t>radova</w:t>
      </w:r>
      <w:proofErr w:type="spellEnd"/>
      <w:r w:rsidR="003B31D1">
        <w:rPr>
          <w:color w:val="00000A"/>
        </w:rPr>
        <w:t xml:space="preserve"> </w:t>
      </w:r>
      <w:proofErr w:type="spellStart"/>
      <w:r w:rsidR="003B31D1">
        <w:rPr>
          <w:color w:val="00000A"/>
        </w:rPr>
        <w:t>iznosi</w:t>
      </w:r>
      <w:proofErr w:type="spellEnd"/>
      <w:r w:rsidR="003B31D1">
        <w:rPr>
          <w:color w:val="00000A"/>
        </w:rPr>
        <w:t xml:space="preserve"> max </w:t>
      </w:r>
      <w:r w:rsidR="00F14174">
        <w:rPr>
          <w:color w:val="00000A"/>
        </w:rPr>
        <w:t xml:space="preserve">6 </w:t>
      </w:r>
      <w:proofErr w:type="spellStart"/>
      <w:r w:rsidR="00F14174">
        <w:rPr>
          <w:color w:val="00000A"/>
        </w:rPr>
        <w:t>meseci</w:t>
      </w:r>
      <w:proofErr w:type="spellEnd"/>
      <w:r w:rsidR="00F14174">
        <w:rPr>
          <w:color w:val="00000A"/>
        </w:rPr>
        <w:t xml:space="preserve"> </w:t>
      </w:r>
      <w:proofErr w:type="spellStart"/>
      <w:r>
        <w:rPr>
          <w:color w:val="00000A"/>
        </w:rPr>
        <w:t>od</w:t>
      </w:r>
      <w:proofErr w:type="spellEnd"/>
      <w:r>
        <w:rPr>
          <w:color w:val="00000A"/>
        </w:rPr>
        <w:t xml:space="preserve"> </w:t>
      </w:r>
      <w:proofErr w:type="spellStart"/>
      <w:r>
        <w:rPr>
          <w:color w:val="00000A"/>
        </w:rPr>
        <w:t>dana</w:t>
      </w:r>
      <w:proofErr w:type="spellEnd"/>
      <w:r>
        <w:rPr>
          <w:color w:val="00000A"/>
        </w:rPr>
        <w:t xml:space="preserve"> </w:t>
      </w:r>
      <w:proofErr w:type="spellStart"/>
      <w:r>
        <w:rPr>
          <w:color w:val="00000A"/>
        </w:rPr>
        <w:t>uvođenja</w:t>
      </w:r>
      <w:proofErr w:type="spellEnd"/>
      <w:r>
        <w:rPr>
          <w:color w:val="00000A"/>
        </w:rPr>
        <w:t xml:space="preserve"> u </w:t>
      </w:r>
      <w:proofErr w:type="spellStart"/>
      <w:r>
        <w:rPr>
          <w:color w:val="00000A"/>
        </w:rPr>
        <w:t>posao</w:t>
      </w:r>
      <w:proofErr w:type="spellEnd"/>
      <w:r>
        <w:rPr>
          <w:color w:val="00000A"/>
        </w:rPr>
        <w:t>.</w:t>
      </w:r>
    </w:p>
    <w:p w:rsidR="00CD58B7" w:rsidRDefault="00CD58B7">
      <w:pPr>
        <w:jc w:val="both"/>
      </w:pPr>
    </w:p>
    <w:p w:rsidR="00CD58B7" w:rsidRDefault="007B4517">
      <w:pPr>
        <w:jc w:val="both"/>
      </w:pPr>
      <w:r>
        <w:rPr>
          <w:b/>
          <w:lang w:val="sr-Latn-CS"/>
        </w:rPr>
        <w:t>9.4.</w:t>
      </w:r>
      <w:r>
        <w:rPr>
          <w:lang w:val="sr-Latn-CS"/>
        </w:rPr>
        <w:t xml:space="preserve"> Zahtev u pogledu </w:t>
      </w:r>
      <w:proofErr w:type="spellStart"/>
      <w:r>
        <w:rPr>
          <w:lang w:val="sr-Latn-CS"/>
        </w:rPr>
        <w:t>roka</w:t>
      </w:r>
      <w:proofErr w:type="spellEnd"/>
      <w:r>
        <w:rPr>
          <w:lang w:val="sr-Latn-CS"/>
        </w:rPr>
        <w:t xml:space="preserve"> važenja ponude</w:t>
      </w:r>
    </w:p>
    <w:p w:rsidR="00CD58B7" w:rsidRDefault="00CD58B7">
      <w:pPr>
        <w:jc w:val="both"/>
        <w:rPr>
          <w:lang w:val="sr-Latn-CS"/>
        </w:rPr>
      </w:pPr>
    </w:p>
    <w:p w:rsidR="00CD58B7" w:rsidRDefault="007B4517">
      <w:pPr>
        <w:jc w:val="both"/>
        <w:rPr>
          <w:lang w:val="sr-Latn-CS"/>
        </w:rPr>
      </w:pPr>
      <w:r>
        <w:rPr>
          <w:lang w:val="sr-Latn-CS"/>
        </w:rPr>
        <w:t>Rok važenja ponude ne može biti kraći od 30 dana od dana otvaranja ponuda.</w:t>
      </w:r>
    </w:p>
    <w:p w:rsidR="00CD58B7" w:rsidRDefault="007B4517">
      <w:pPr>
        <w:jc w:val="both"/>
        <w:rPr>
          <w:lang w:val="sr-Latn-CS"/>
        </w:rPr>
      </w:pPr>
      <w:r>
        <w:rPr>
          <w:lang w:val="sr-Latn-CS"/>
        </w:rPr>
        <w:t xml:space="preserve">U slučaju isteka </w:t>
      </w:r>
      <w:proofErr w:type="spellStart"/>
      <w:r>
        <w:rPr>
          <w:lang w:val="sr-Latn-CS"/>
        </w:rPr>
        <w:t>roka</w:t>
      </w:r>
      <w:proofErr w:type="spellEnd"/>
      <w:r>
        <w:rPr>
          <w:lang w:val="sr-Latn-CS"/>
        </w:rPr>
        <w:t xml:space="preserve"> važenja ponude, naručilac je dužan da u pisanom obliku zatraži od ponuđača produženje </w:t>
      </w:r>
      <w:proofErr w:type="spellStart"/>
      <w:r>
        <w:rPr>
          <w:lang w:val="sr-Latn-CS"/>
        </w:rPr>
        <w:t>roka</w:t>
      </w:r>
      <w:proofErr w:type="spellEnd"/>
      <w:r>
        <w:rPr>
          <w:lang w:val="sr-Latn-CS"/>
        </w:rPr>
        <w:t xml:space="preserve"> važenja ponude.</w:t>
      </w:r>
    </w:p>
    <w:p w:rsidR="00CD58B7" w:rsidRDefault="007B4517">
      <w:pPr>
        <w:jc w:val="both"/>
        <w:rPr>
          <w:lang w:val="sr-Latn-CS"/>
        </w:rPr>
      </w:pPr>
      <w:r>
        <w:rPr>
          <w:lang w:val="sr-Latn-CS"/>
        </w:rPr>
        <w:t xml:space="preserve">Ponuđač koji prihvati zahtev za produženje </w:t>
      </w:r>
      <w:proofErr w:type="spellStart"/>
      <w:r>
        <w:rPr>
          <w:lang w:val="sr-Latn-CS"/>
        </w:rPr>
        <w:t>roka</w:t>
      </w:r>
      <w:proofErr w:type="spellEnd"/>
      <w:r>
        <w:rPr>
          <w:lang w:val="sr-Latn-CS"/>
        </w:rPr>
        <w:t xml:space="preserve"> važenja ponude na može menjati ponudu.</w:t>
      </w:r>
    </w:p>
    <w:p w:rsidR="00CD58B7" w:rsidRDefault="00CD58B7">
      <w:pPr>
        <w:jc w:val="both"/>
        <w:rPr>
          <w:lang w:val="sr-Latn-CS"/>
        </w:rPr>
      </w:pPr>
    </w:p>
    <w:tbl>
      <w:tblPr>
        <w:tblW w:w="9030" w:type="dxa"/>
        <w:tblInd w:w="21"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9" w:type="dxa"/>
          <w:bottom w:w="55" w:type="dxa"/>
          <w:right w:w="55" w:type="dxa"/>
        </w:tblCellMar>
        <w:tblLook w:val="0000"/>
      </w:tblPr>
      <w:tblGrid>
        <w:gridCol w:w="9030"/>
      </w:tblGrid>
      <w:tr w:rsidR="00CD58B7">
        <w:tc>
          <w:tcPr>
            <w:tcW w:w="9030" w:type="dxa"/>
            <w:tcBorders>
              <w:top w:val="single" w:sz="2" w:space="0" w:color="000001"/>
              <w:left w:val="single" w:sz="2" w:space="0" w:color="000001"/>
              <w:bottom w:val="single" w:sz="2" w:space="0" w:color="000001"/>
              <w:right w:val="single" w:sz="2" w:space="0" w:color="000001"/>
            </w:tcBorders>
            <w:shd w:val="clear" w:color="auto" w:fill="FFFFFF"/>
            <w:tcMar>
              <w:left w:w="9" w:type="dxa"/>
            </w:tcMar>
          </w:tcPr>
          <w:p w:rsidR="00CD58B7" w:rsidRDefault="007B4517">
            <w:pPr>
              <w:jc w:val="both"/>
              <w:rPr>
                <w:b/>
                <w:lang w:val="sr-Latn-CS"/>
              </w:rPr>
            </w:pPr>
            <w:r>
              <w:rPr>
                <w:b/>
                <w:lang w:val="sr-Latn-CS"/>
              </w:rPr>
              <w:t>Napomena:</w:t>
            </w:r>
          </w:p>
          <w:p w:rsidR="00CD58B7" w:rsidRDefault="007B4517">
            <w:pPr>
              <w:jc w:val="both"/>
              <w:rPr>
                <w:i/>
                <w:lang w:val="sr-Latn-CS"/>
              </w:rPr>
            </w:pPr>
            <w:r>
              <w:rPr>
                <w:i/>
                <w:lang w:val="sr-Latn-CS"/>
              </w:rPr>
              <w:t xml:space="preserve">Ovo je rok definisan u članu 90. Zakona, a naručilac može odrediti i duži rok. </w:t>
            </w:r>
          </w:p>
        </w:tc>
      </w:tr>
    </w:tbl>
    <w:p w:rsidR="00CD58B7" w:rsidRDefault="00CD58B7">
      <w:pPr>
        <w:jc w:val="both"/>
        <w:rPr>
          <w:lang w:val="sr-Latn-CS"/>
        </w:rPr>
      </w:pPr>
    </w:p>
    <w:p w:rsidR="00CD58B7" w:rsidRDefault="00CD58B7">
      <w:pPr>
        <w:jc w:val="both"/>
        <w:rPr>
          <w:lang w:val="sr-Latn-CS"/>
        </w:rPr>
      </w:pPr>
    </w:p>
    <w:p w:rsidR="00CD58B7" w:rsidRDefault="007B4517">
      <w:pPr>
        <w:jc w:val="both"/>
        <w:rPr>
          <w:b/>
          <w:lang w:val="sr-Latn-CS"/>
        </w:rPr>
      </w:pPr>
      <w:r>
        <w:rPr>
          <w:b/>
          <w:lang w:val="sr-Latn-CS"/>
        </w:rPr>
        <w:t>10. VALUTA I NAČIN NA KOJI MORA DA BUDE NAVEDENA I IZRAŽENA CENA U PONUDI</w:t>
      </w:r>
    </w:p>
    <w:p w:rsidR="00CD58B7" w:rsidRDefault="00CD58B7">
      <w:pPr>
        <w:jc w:val="both"/>
        <w:rPr>
          <w:lang w:val="sr-Latn-CS"/>
        </w:rPr>
      </w:pPr>
    </w:p>
    <w:p w:rsidR="00CD58B7" w:rsidRDefault="007B4517">
      <w:pPr>
        <w:jc w:val="both"/>
        <w:rPr>
          <w:lang w:val="sr-Latn-CS"/>
        </w:rPr>
      </w:pPr>
      <w:r>
        <w:rPr>
          <w:lang w:val="sr-Latn-CS"/>
        </w:rPr>
        <w:t>Cena mora biti iskazana u dinarima, sa i bez poreza na dodatu vrednost, sa uračunatim svim troškovima koje ponuđač ima u realizaciji predmetne javne nabavke, s tim da će se za ocenu ponude uzimati u obzir cena bez poreza na dodatu vrednost.</w:t>
      </w:r>
    </w:p>
    <w:p w:rsidR="00CD58B7" w:rsidRDefault="00CD58B7">
      <w:pPr>
        <w:jc w:val="both"/>
        <w:rPr>
          <w:lang w:val="sr-Latn-CS"/>
        </w:rPr>
      </w:pPr>
    </w:p>
    <w:p w:rsidR="00CD58B7" w:rsidRDefault="00CD58B7">
      <w:pPr>
        <w:jc w:val="both"/>
        <w:rPr>
          <w:lang w:val="sr-Latn-CS"/>
        </w:rPr>
      </w:pPr>
    </w:p>
    <w:p w:rsidR="00CD58B7" w:rsidRDefault="007B4517">
      <w:pPr>
        <w:jc w:val="both"/>
        <w:rPr>
          <w:lang w:val="sr-Latn-CS"/>
        </w:rPr>
      </w:pPr>
      <w:r>
        <w:rPr>
          <w:lang w:val="sr-Latn-CS"/>
        </w:rPr>
        <w:t xml:space="preserve">Cena je fiksna i ne može se menjati. </w:t>
      </w:r>
    </w:p>
    <w:p w:rsidR="00CD58B7" w:rsidRDefault="007B4517">
      <w:pPr>
        <w:jc w:val="both"/>
        <w:rPr>
          <w:lang w:val="sr-Latn-CS"/>
        </w:rPr>
      </w:pPr>
      <w:r>
        <w:rPr>
          <w:lang w:val="sr-Latn-CS"/>
        </w:rPr>
        <w:t>Ako je u ponudi iskazana neuobičajeno niska cena, naručilac će postupiti u skladu sa članom 92. Zakona.</w:t>
      </w:r>
    </w:p>
    <w:p w:rsidR="00CD58B7" w:rsidRDefault="007B4517">
      <w:pPr>
        <w:jc w:val="both"/>
        <w:rPr>
          <w:lang w:val="sr-Latn-CS"/>
        </w:rPr>
      </w:pPr>
      <w:r>
        <w:rPr>
          <w:lang w:val="sr-Latn-CS"/>
        </w:rPr>
        <w:t>Ako ponuđena cena uključuje uvoznu carinu i druge dažbine, ponuđač je dužan da taj deo odvojeno iskaže u dinarima.</w:t>
      </w:r>
    </w:p>
    <w:p w:rsidR="00CD58B7" w:rsidRDefault="007B4517">
      <w:pPr>
        <w:jc w:val="both"/>
        <w:rPr>
          <w:lang w:val="sr-Latn-CS"/>
        </w:rPr>
      </w:pPr>
      <w:r>
        <w:rPr>
          <w:lang w:val="sr-Latn-CS"/>
        </w:rPr>
        <w:t xml:space="preserve"> </w:t>
      </w:r>
    </w:p>
    <w:tbl>
      <w:tblPr>
        <w:tblW w:w="9030" w:type="dxa"/>
        <w:tblInd w:w="21"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9" w:type="dxa"/>
          <w:bottom w:w="55" w:type="dxa"/>
          <w:right w:w="55" w:type="dxa"/>
        </w:tblCellMar>
        <w:tblLook w:val="0000"/>
      </w:tblPr>
      <w:tblGrid>
        <w:gridCol w:w="9030"/>
      </w:tblGrid>
      <w:tr w:rsidR="00CD58B7">
        <w:tc>
          <w:tcPr>
            <w:tcW w:w="9030" w:type="dxa"/>
            <w:tcBorders>
              <w:top w:val="single" w:sz="2" w:space="0" w:color="000001"/>
              <w:left w:val="single" w:sz="2" w:space="0" w:color="000001"/>
              <w:bottom w:val="single" w:sz="2" w:space="0" w:color="000001"/>
              <w:right w:val="single" w:sz="2" w:space="0" w:color="000001"/>
            </w:tcBorders>
            <w:shd w:val="clear" w:color="auto" w:fill="FFFFFF"/>
            <w:tcMar>
              <w:left w:w="9" w:type="dxa"/>
            </w:tcMar>
          </w:tcPr>
          <w:p w:rsidR="00CD58B7" w:rsidRDefault="007B4517">
            <w:pPr>
              <w:jc w:val="both"/>
              <w:rPr>
                <w:b/>
                <w:lang w:val="sr-Latn-CS"/>
              </w:rPr>
            </w:pPr>
            <w:r>
              <w:rPr>
                <w:b/>
                <w:lang w:val="sr-Latn-CS"/>
              </w:rPr>
              <w:t>Napomena:</w:t>
            </w:r>
          </w:p>
          <w:p w:rsidR="00CD58B7" w:rsidRDefault="007B4517">
            <w:pPr>
              <w:jc w:val="both"/>
            </w:pPr>
            <w:r>
              <w:rPr>
                <w:i/>
                <w:lang w:val="sr-Latn-CS"/>
              </w:rPr>
              <w:t xml:space="preserve">ponuđač </w:t>
            </w:r>
            <w:proofErr w:type="spellStart"/>
            <w:r>
              <w:rPr>
                <w:i/>
              </w:rPr>
              <w:t>može</w:t>
            </w:r>
            <w:proofErr w:type="spellEnd"/>
            <w:r>
              <w:rPr>
                <w:i/>
                <w:lang w:val="sr-Latn-CS"/>
              </w:rPr>
              <w:t xml:space="preserve"> cenu u ponudi </w:t>
            </w:r>
            <w:proofErr w:type="spellStart"/>
            <w:r>
              <w:rPr>
                <w:i/>
              </w:rPr>
              <w:t>da</w:t>
            </w:r>
            <w:proofErr w:type="spellEnd"/>
            <w:r>
              <w:rPr>
                <w:i/>
                <w:lang w:val="sr-Latn-CS"/>
              </w:rPr>
              <w:t xml:space="preserve"> iskaže u </w:t>
            </w:r>
            <w:proofErr w:type="spellStart"/>
            <w:r>
              <w:rPr>
                <w:i/>
              </w:rPr>
              <w:t>evrima</w:t>
            </w:r>
            <w:proofErr w:type="spellEnd"/>
            <w:r>
              <w:rPr>
                <w:i/>
              </w:rPr>
              <w:t xml:space="preserve"> s </w:t>
            </w:r>
            <w:proofErr w:type="spellStart"/>
            <w:r>
              <w:rPr>
                <w:i/>
              </w:rPr>
              <w:t>tim</w:t>
            </w:r>
            <w:proofErr w:type="spellEnd"/>
            <w:r>
              <w:rPr>
                <w:i/>
                <w:lang w:val="sr-Latn-CS"/>
              </w:rPr>
              <w:t xml:space="preserve"> da će se za preračun u dinare koristiti odgovarajući srednji devizni kurs Narodne banke Srbije na dan kada je započeto otvaranje ponuda.</w:t>
            </w:r>
          </w:p>
        </w:tc>
      </w:tr>
    </w:tbl>
    <w:p w:rsidR="00CD58B7" w:rsidRDefault="00CD58B7">
      <w:pPr>
        <w:jc w:val="both"/>
        <w:rPr>
          <w:lang w:val="sr-Latn-CS"/>
        </w:rPr>
      </w:pPr>
    </w:p>
    <w:p w:rsidR="00CD58B7" w:rsidRDefault="007B4517">
      <w:pPr>
        <w:jc w:val="both"/>
      </w:pPr>
      <w:r>
        <w:rPr>
          <w:b/>
          <w:lang w:val="sr-Latn-CS"/>
        </w:rPr>
        <w:t xml:space="preserve">11. PODACI O DRŽAVNOM ORGANU ILI ORGANIZACIJI, ODNOSNO ORGANU ILI SLUŽBI TERITORIJALNE AUTONOMIJE  ILI LOKALNE SAMOUPRAVE GDE SE MOGU BLAGOVREMENO DOBITI ISPRAVNI PODACI O PORESKIM OBAVEZAMA, ZAŠTITI ŽIVOTNE SREDINE, ZAŠTITI PRI ZAPOŠLJAVANJU, USLOVIMA RADA I SL., A KOJI SU VEZANI ZA IZVRŠENJE UGOVORA O JAVNOJ NABAVCI </w:t>
      </w:r>
    </w:p>
    <w:p w:rsidR="00CD58B7" w:rsidRDefault="00CD58B7">
      <w:pPr>
        <w:jc w:val="both"/>
        <w:rPr>
          <w:lang w:val="sr-Latn-CS"/>
        </w:rPr>
      </w:pPr>
    </w:p>
    <w:p w:rsidR="00CD58B7" w:rsidRDefault="007B4517">
      <w:pPr>
        <w:jc w:val="both"/>
        <w:rPr>
          <w:lang w:val="sr-Latn-CS"/>
        </w:rPr>
      </w:pPr>
      <w:r>
        <w:rPr>
          <w:lang w:val="sr-Latn-CS"/>
        </w:rPr>
        <w:lastRenderedPageBreak/>
        <w:t>Podaci o poreskim obavezama se mogu dobiti u Poreskoj upravi, Ministarstva finansija i privrede.</w:t>
      </w:r>
    </w:p>
    <w:p w:rsidR="00CD58B7" w:rsidRDefault="007B4517">
      <w:pPr>
        <w:jc w:val="both"/>
        <w:rPr>
          <w:lang w:val="sr-Latn-CS"/>
        </w:rPr>
      </w:pPr>
      <w:r>
        <w:rPr>
          <w:lang w:val="sr-Latn-CS"/>
        </w:rPr>
        <w:t>Podaci o zaštiti životne sredine se mogu dobiti u Agenciji za zaštitu životne sredine i u Ministarstvu energetike, razvoja i zaštite životne sredine.</w:t>
      </w:r>
    </w:p>
    <w:p w:rsidR="00CD58B7" w:rsidRDefault="007B4517">
      <w:pPr>
        <w:jc w:val="both"/>
        <w:rPr>
          <w:lang w:val="sr-Latn-CS"/>
        </w:rPr>
      </w:pPr>
      <w:r>
        <w:rPr>
          <w:lang w:val="sr-Latn-CS"/>
        </w:rPr>
        <w:t>Podaci o zaštiti pri zapošljavanju i uslovima rada se mogu dobiti u Ministarstvu rada, zapošljavanja i socijalne politike.</w:t>
      </w:r>
    </w:p>
    <w:p w:rsidR="00CD58B7" w:rsidRDefault="00CD58B7">
      <w:pPr>
        <w:jc w:val="both"/>
        <w:rPr>
          <w:lang w:val="sr-Latn-CS"/>
        </w:rPr>
      </w:pPr>
    </w:p>
    <w:p w:rsidR="00CD58B7" w:rsidRDefault="00CD58B7">
      <w:pPr>
        <w:jc w:val="both"/>
        <w:rPr>
          <w:lang w:val="sr-Latn-CS"/>
        </w:rPr>
      </w:pPr>
    </w:p>
    <w:p w:rsidR="00CD58B7" w:rsidRDefault="007B4517">
      <w:pPr>
        <w:jc w:val="both"/>
        <w:rPr>
          <w:b/>
          <w:lang w:val="sr-Latn-CS"/>
        </w:rPr>
      </w:pPr>
      <w:r>
        <w:rPr>
          <w:b/>
          <w:lang w:val="sr-Latn-CS"/>
        </w:rPr>
        <w:t>12. PODACI O VRSTI, SADRŽINI, NAČINU PODNOŠENJA, VISINI I ROKOVIMA OBEZBEĐENJA ISPUNJENJA OBAVEZA PONUĐAČA</w:t>
      </w:r>
    </w:p>
    <w:p w:rsidR="00CD58B7" w:rsidRDefault="00CD58B7">
      <w:pPr>
        <w:jc w:val="both"/>
        <w:rPr>
          <w:lang w:val="sr-Latn-CS"/>
        </w:rPr>
      </w:pPr>
    </w:p>
    <w:tbl>
      <w:tblPr>
        <w:tblW w:w="9030" w:type="dxa"/>
        <w:tblInd w:w="21"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9" w:type="dxa"/>
          <w:bottom w:w="55" w:type="dxa"/>
          <w:right w:w="55" w:type="dxa"/>
        </w:tblCellMar>
        <w:tblLook w:val="0000"/>
      </w:tblPr>
      <w:tblGrid>
        <w:gridCol w:w="9030"/>
      </w:tblGrid>
      <w:tr w:rsidR="00CD58B7">
        <w:tc>
          <w:tcPr>
            <w:tcW w:w="9030" w:type="dxa"/>
            <w:tcBorders>
              <w:top w:val="single" w:sz="2" w:space="0" w:color="000001"/>
              <w:left w:val="single" w:sz="2" w:space="0" w:color="000001"/>
              <w:bottom w:val="single" w:sz="2" w:space="0" w:color="000001"/>
              <w:right w:val="single" w:sz="2" w:space="0" w:color="000001"/>
            </w:tcBorders>
            <w:shd w:val="clear" w:color="auto" w:fill="FFFFFF"/>
            <w:tcMar>
              <w:left w:w="9" w:type="dxa"/>
            </w:tcMar>
          </w:tcPr>
          <w:p w:rsidR="00CD58B7" w:rsidRDefault="00CD58B7">
            <w:pPr>
              <w:jc w:val="both"/>
              <w:rPr>
                <w:i/>
                <w:lang w:val="sr-Latn-CS"/>
              </w:rPr>
            </w:pPr>
          </w:p>
          <w:p w:rsidR="00CD58B7" w:rsidRDefault="007B4517">
            <w:pPr>
              <w:jc w:val="both"/>
              <w:rPr>
                <w:lang w:val="sr-Latn-CS"/>
              </w:rPr>
            </w:pPr>
            <w:r>
              <w:rPr>
                <w:lang w:val="sr-Latn-CS"/>
              </w:rPr>
              <w:t xml:space="preserve"> Ponuđač je dužan da u ponudi dostavi: </w:t>
            </w:r>
          </w:p>
          <w:p w:rsidR="00CD58B7" w:rsidRDefault="00CD58B7">
            <w:pPr>
              <w:jc w:val="both"/>
              <w:rPr>
                <w:lang w:val="sr-Latn-CS"/>
              </w:rPr>
            </w:pPr>
          </w:p>
          <w:p w:rsidR="00CD58B7" w:rsidRDefault="007B4517">
            <w:pPr>
              <w:jc w:val="both"/>
              <w:rPr>
                <w:lang w:val="sr-Latn-CS"/>
              </w:rPr>
            </w:pPr>
            <w:r>
              <w:rPr>
                <w:lang w:val="sr-Latn-CS"/>
              </w:rPr>
              <w:t xml:space="preserve">Sredstvo finansijskog obezbeđenja za ozbiljnost ponude i to blanko sopstvenu menicu, koja mora biti evidentirana u Registru menica i ovlašćenja Narodne banke Srbije. Menica mora biti overena pečatom i potpisana od strane lica ovlašćenog za zastupanje, a uz istu mora biti dostavljeno popunjeno i overeno menično ovlašćenje – pismo, sa naznačenim iznosom od 10%  od ukupne vrednosti ponude bez PDV-a. Uz menicu mora biti dostavljena kopija kartona deponovanih potpisa koji je izdat od strane poslovne banke koju ponuđač navodi u meničnom ovlašćenju – pismu. Rok važenja menice je 30 dana od dana otvaranja ponuda (sredstvo obezbeđenja za ozbiljnost ponude treba da traje najmanje koliko i važenje ponude). </w:t>
            </w:r>
          </w:p>
          <w:p w:rsidR="00CD58B7" w:rsidRDefault="007B4517">
            <w:pPr>
              <w:jc w:val="both"/>
              <w:rPr>
                <w:lang w:val="sr-Latn-CS"/>
              </w:rPr>
            </w:pPr>
            <w:r>
              <w:rPr>
                <w:lang w:val="sr-Latn-CS"/>
              </w:rPr>
              <w:t xml:space="preserve">Naručilac će unovčiti menicu datu uz ponudu ukoliko: ponuđač nakon isteka </w:t>
            </w:r>
            <w:proofErr w:type="spellStart"/>
            <w:r>
              <w:rPr>
                <w:lang w:val="sr-Latn-CS"/>
              </w:rPr>
              <w:t>roka</w:t>
            </w:r>
            <w:proofErr w:type="spellEnd"/>
            <w:r>
              <w:rPr>
                <w:lang w:val="sr-Latn-CS"/>
              </w:rPr>
              <w:t xml:space="preserve"> za podnošenje ponuda povuče, opozove ili izmeni svoju ponudu; ponuđač kome je dodeljen ugovor blagovremeno ne potpiše ugovor o javnoj nabavci; ponuđač kome je dodeljen ugovor ne podnese sredstvo obezbeđenja za dobro izvršenje posla u skladu sa zahtevima iz konkursne dokumentacije.</w:t>
            </w:r>
          </w:p>
          <w:p w:rsidR="00CD58B7" w:rsidRDefault="007B4517">
            <w:pPr>
              <w:jc w:val="both"/>
              <w:rPr>
                <w:lang w:val="sr-Latn-CS"/>
              </w:rPr>
            </w:pPr>
            <w:r>
              <w:rPr>
                <w:lang w:val="sr-Latn-CS"/>
              </w:rPr>
              <w:t>Naručilac će vratiti menice ponuđačima sa kojima nije zaključen ugovor, odmah po zaključenju ugovora sa izabranim ponuđačem.</w:t>
            </w:r>
          </w:p>
          <w:p w:rsidR="00CD58B7" w:rsidRDefault="007B4517">
            <w:pPr>
              <w:jc w:val="both"/>
              <w:rPr>
                <w:lang w:val="sr-Latn-CS"/>
              </w:rPr>
            </w:pPr>
            <w:r>
              <w:rPr>
                <w:lang w:val="sr-Latn-CS"/>
              </w:rPr>
              <w:t>Ukoliko ponuđač ne dostavi menicu ponuda će biti odbijena kao neprihvatljiva.</w:t>
            </w:r>
          </w:p>
          <w:p w:rsidR="00CD58B7" w:rsidRDefault="00CD58B7">
            <w:pPr>
              <w:jc w:val="both"/>
              <w:rPr>
                <w:lang w:val="sr-Latn-CS"/>
              </w:rPr>
            </w:pPr>
          </w:p>
          <w:p w:rsidR="00CD58B7" w:rsidRDefault="007B4517">
            <w:pPr>
              <w:jc w:val="both"/>
              <w:rPr>
                <w:lang w:val="sr-Latn-CS"/>
              </w:rPr>
            </w:pPr>
            <w:r>
              <w:rPr>
                <w:lang w:val="sr-Latn-CS"/>
              </w:rPr>
              <w:t>Izabrani ponuđač je dužan da dostavi:</w:t>
            </w:r>
          </w:p>
          <w:p w:rsidR="00CD58B7" w:rsidRDefault="007B4517">
            <w:pPr>
              <w:jc w:val="both"/>
            </w:pPr>
            <w:r>
              <w:t xml:space="preserve">- </w:t>
            </w:r>
            <w:proofErr w:type="spellStart"/>
            <w:r>
              <w:t>sredstvo</w:t>
            </w:r>
            <w:proofErr w:type="spellEnd"/>
            <w:r>
              <w:t xml:space="preserve"> </w:t>
            </w:r>
            <w:proofErr w:type="spellStart"/>
            <w:r>
              <w:t>finansijskog</w:t>
            </w:r>
            <w:proofErr w:type="spellEnd"/>
            <w:r>
              <w:t xml:space="preserve"> </w:t>
            </w:r>
            <w:proofErr w:type="spellStart"/>
            <w:r>
              <w:t>obezbeđenja</w:t>
            </w:r>
            <w:proofErr w:type="spellEnd"/>
            <w:r>
              <w:t xml:space="preserve"> </w:t>
            </w:r>
            <w:proofErr w:type="spellStart"/>
            <w:r>
              <w:t>za</w:t>
            </w:r>
            <w:proofErr w:type="spellEnd"/>
            <w:r>
              <w:t xml:space="preserve"> </w:t>
            </w:r>
            <w:proofErr w:type="spellStart"/>
            <w:r>
              <w:t>iznos</w:t>
            </w:r>
            <w:proofErr w:type="spellEnd"/>
            <w:r>
              <w:t xml:space="preserve"> </w:t>
            </w:r>
            <w:proofErr w:type="spellStart"/>
            <w:r>
              <w:t>avansa</w:t>
            </w:r>
            <w:proofErr w:type="spellEnd"/>
            <w:r>
              <w:t xml:space="preserve">, </w:t>
            </w:r>
            <w:r>
              <w:rPr>
                <w:lang w:val="sr-Latn-CS"/>
              </w:rPr>
              <w:t>blanko sopstvenu menicu, koja mora biti evidentirana u Registru menica i ovlašćenja Narodne banke Srbije. Menica mora biti overena pečatom i potpisana od strane lica ovlašćenog za zastupanje, a uz istu mora biti dostavljeno popunjeno i overeno menično ovlašćenje – pismo</w:t>
            </w:r>
          </w:p>
          <w:p w:rsidR="00CD58B7" w:rsidRDefault="007B4517">
            <w:pPr>
              <w:jc w:val="both"/>
            </w:pPr>
            <w:r>
              <w:rPr>
                <w:lang w:val="sr-Latn-CS"/>
              </w:rPr>
              <w:t>-</w:t>
            </w:r>
            <w:r>
              <w:t>s</w:t>
            </w:r>
            <w:proofErr w:type="spellStart"/>
            <w:r>
              <w:rPr>
                <w:lang w:val="sr-Latn-CS"/>
              </w:rPr>
              <w:t>redstvo</w:t>
            </w:r>
            <w:proofErr w:type="spellEnd"/>
            <w:r>
              <w:rPr>
                <w:lang w:val="sr-Latn-CS"/>
              </w:rPr>
              <w:t xml:space="preserve"> finansijskog obezbeđenja za dobro izvršenje posla i to blanko sopstvenu menicu, koja mora biti evidentirana u Registru menica i ovlašćenja Narodne banke Srbije. Menica mora biti overena pečatom i potpisana od strane lica ovlašćenog za zastupanje, a uz istu mora biti dostavljeno popunjeno i overeno menično ovlašćenje – pismo, sa naznačenim iznosom od 10%  od ukupne vrednosti ponude bez PDV-a. Uz menicu mora biti dostavljena kopija kartona deponovanih potpisa koji je izdat od strane poslovne banke koju ponuđač navodi u meničnom ovlašćenju – pismu. Rok važenja menice je 10 dana duži od </w:t>
            </w:r>
            <w:proofErr w:type="spellStart"/>
            <w:r>
              <w:rPr>
                <w:lang w:val="sr-Latn-CS"/>
              </w:rPr>
              <w:t>roka</w:t>
            </w:r>
            <w:proofErr w:type="spellEnd"/>
            <w:r>
              <w:rPr>
                <w:lang w:val="sr-Latn-CS"/>
              </w:rPr>
              <w:t xml:space="preserve"> predviđenog za završetak radova.</w:t>
            </w:r>
          </w:p>
        </w:tc>
      </w:tr>
    </w:tbl>
    <w:p w:rsidR="00CD58B7" w:rsidRDefault="00CD58B7">
      <w:pPr>
        <w:jc w:val="both"/>
        <w:rPr>
          <w:lang w:val="sr-Latn-CS"/>
        </w:rPr>
      </w:pPr>
    </w:p>
    <w:p w:rsidR="00CD58B7" w:rsidRDefault="007B4517">
      <w:pPr>
        <w:jc w:val="both"/>
        <w:rPr>
          <w:b/>
          <w:lang w:val="sr-Latn-CS"/>
        </w:rPr>
      </w:pPr>
      <w:r>
        <w:rPr>
          <w:b/>
          <w:lang w:val="sr-Latn-CS"/>
        </w:rPr>
        <w:t>13. ZAŠTITA POVERLJIVOSTI PODATAKA KOJE NARUČILAC STAVLJA PONUĐAČIMA NA RASPOLAGANJE, UKLJUČUJUĆI I NJIHOVE PODIZVOĐAČE</w:t>
      </w:r>
    </w:p>
    <w:p w:rsidR="00CD58B7" w:rsidRDefault="007B4517">
      <w:pPr>
        <w:jc w:val="both"/>
        <w:rPr>
          <w:lang w:val="sr-Latn-CS"/>
        </w:rPr>
      </w:pPr>
      <w:r>
        <w:rPr>
          <w:lang w:val="sr-Latn-CS"/>
        </w:rPr>
        <w:t xml:space="preserve"> </w:t>
      </w:r>
    </w:p>
    <w:p w:rsidR="00CD58B7" w:rsidRDefault="007B4517">
      <w:pPr>
        <w:jc w:val="both"/>
        <w:rPr>
          <w:lang w:val="sr-Latn-CS"/>
        </w:rPr>
      </w:pPr>
      <w:r>
        <w:rPr>
          <w:lang w:val="sr-Latn-CS"/>
        </w:rPr>
        <w:lastRenderedPageBreak/>
        <w:t>Predmetna nabavka ne sadrži poverljive informacije koje naručilac stavlja na raspolaganje.</w:t>
      </w:r>
    </w:p>
    <w:p w:rsidR="00CD58B7" w:rsidRDefault="00CD58B7">
      <w:pPr>
        <w:jc w:val="both"/>
        <w:rPr>
          <w:lang w:val="sr-Latn-CS"/>
        </w:rPr>
      </w:pPr>
    </w:p>
    <w:p w:rsidR="00CD58B7" w:rsidRDefault="007B4517">
      <w:pPr>
        <w:jc w:val="both"/>
        <w:rPr>
          <w:b/>
          <w:lang w:val="sr-Latn-CS"/>
        </w:rPr>
      </w:pPr>
      <w:r>
        <w:rPr>
          <w:b/>
          <w:lang w:val="sr-Latn-CS"/>
        </w:rPr>
        <w:t>14. DODATNE INFORMACIJE ILI POJAŠNJENJA U VEZI SA PRIPREMANJEM PONUDE</w:t>
      </w:r>
    </w:p>
    <w:p w:rsidR="00CD58B7" w:rsidRDefault="00CD58B7">
      <w:pPr>
        <w:tabs>
          <w:tab w:val="left" w:pos="1200"/>
        </w:tabs>
        <w:jc w:val="both"/>
        <w:rPr>
          <w:lang w:val="sr-Latn-CS"/>
        </w:rPr>
      </w:pPr>
    </w:p>
    <w:p w:rsidR="00CD58B7" w:rsidRDefault="007B4517">
      <w:pPr>
        <w:jc w:val="both"/>
      </w:pPr>
      <w:r>
        <w:rPr>
          <w:color w:val="00000A"/>
          <w:lang w:val="sr-Latn-CS"/>
        </w:rPr>
        <w:t xml:space="preserve">Zainteresovano lice može, u pisanom obliku putem pošte na adresu naručioca, elektronske pošte na e-mail </w:t>
      </w:r>
      <w:hyperlink r:id="rId9">
        <w:r>
          <w:rPr>
            <w:rStyle w:val="InternetLink"/>
            <w:color w:val="00000A"/>
          </w:rPr>
          <w:t>jovana.topic@becej.rs</w:t>
        </w:r>
      </w:hyperlink>
      <w:r>
        <w:rPr>
          <w:color w:val="00000A"/>
        </w:rPr>
        <w:t xml:space="preserve"> </w:t>
      </w:r>
      <w:r>
        <w:rPr>
          <w:color w:val="00000A"/>
          <w:lang w:val="sr-Latn-CS"/>
        </w:rPr>
        <w:t xml:space="preserve">tražiti od naručioca dodatne informacije ili </w:t>
      </w:r>
      <w:proofErr w:type="spellStart"/>
      <w:r>
        <w:rPr>
          <w:color w:val="00000A"/>
          <w:lang w:val="sr-Latn-CS"/>
        </w:rPr>
        <w:t>pojašnjenja</w:t>
      </w:r>
      <w:proofErr w:type="spellEnd"/>
      <w:r>
        <w:rPr>
          <w:color w:val="00000A"/>
          <w:lang w:val="sr-Latn-CS"/>
        </w:rPr>
        <w:t xml:space="preserve"> u vezi sa pripremanjem ponude, pri čemu može da ukaže naručiocu i na eventualno uočene nedostatke i nepravilnosti u konkursnoj dokumentaciji, najkasnije 5 dana pre isteka </w:t>
      </w:r>
      <w:proofErr w:type="spellStart"/>
      <w:r>
        <w:rPr>
          <w:color w:val="00000A"/>
          <w:lang w:val="sr-Latn-CS"/>
        </w:rPr>
        <w:t>roka</w:t>
      </w:r>
      <w:proofErr w:type="spellEnd"/>
      <w:r>
        <w:rPr>
          <w:color w:val="00000A"/>
          <w:lang w:val="sr-Latn-CS"/>
        </w:rPr>
        <w:t xml:space="preserve"> za podnošenje ponude.</w:t>
      </w:r>
    </w:p>
    <w:p w:rsidR="00CD58B7" w:rsidRDefault="00CD58B7">
      <w:pPr>
        <w:jc w:val="both"/>
        <w:rPr>
          <w:color w:val="00000A"/>
          <w:lang w:val="sr-Latn-CS"/>
        </w:rPr>
      </w:pPr>
    </w:p>
    <w:p w:rsidR="00CD58B7" w:rsidRDefault="007B4517">
      <w:pPr>
        <w:jc w:val="both"/>
        <w:rPr>
          <w:color w:val="00000A"/>
          <w:lang w:val="sr-Latn-CS"/>
        </w:rPr>
      </w:pPr>
      <w:r>
        <w:rPr>
          <w:color w:val="00000A"/>
          <w:lang w:val="sr-Latn-CS"/>
        </w:rPr>
        <w:t xml:space="preserve">Naručilac će u roku od 3 (tri) dana od dana prijema zahteva za dodatnim informacijama ili </w:t>
      </w:r>
      <w:proofErr w:type="spellStart"/>
      <w:r>
        <w:rPr>
          <w:color w:val="00000A"/>
          <w:lang w:val="sr-Latn-CS"/>
        </w:rPr>
        <w:t>pojašnjenjima</w:t>
      </w:r>
      <w:proofErr w:type="spellEnd"/>
      <w:r>
        <w:rPr>
          <w:color w:val="00000A"/>
          <w:lang w:val="sr-Latn-CS"/>
        </w:rPr>
        <w:t xml:space="preserve"> konkursne dokumentacije i ukazivanjem na eventualno uočene nedostatke i nepravilnosti u konkursnoj dokumentaciji, odgovor objaviti na Portalu javnih nabavki i na svojoj internet stranici.</w:t>
      </w:r>
    </w:p>
    <w:p w:rsidR="00CD58B7" w:rsidRDefault="00CD58B7">
      <w:pPr>
        <w:jc w:val="both"/>
        <w:rPr>
          <w:color w:val="00000A"/>
          <w:lang w:val="sr-Latn-CS"/>
        </w:rPr>
      </w:pPr>
    </w:p>
    <w:p w:rsidR="00CD58B7" w:rsidRDefault="007B4517">
      <w:pPr>
        <w:jc w:val="both"/>
      </w:pPr>
      <w:r>
        <w:rPr>
          <w:color w:val="00000A"/>
          <w:lang w:val="sr-Latn-CS"/>
        </w:rPr>
        <w:t xml:space="preserve">Dodatne informacije ili </w:t>
      </w:r>
      <w:proofErr w:type="spellStart"/>
      <w:r>
        <w:rPr>
          <w:color w:val="00000A"/>
          <w:lang w:val="sr-Latn-CS"/>
        </w:rPr>
        <w:t>pojašnjenja</w:t>
      </w:r>
      <w:proofErr w:type="spellEnd"/>
      <w:r>
        <w:rPr>
          <w:color w:val="00000A"/>
          <w:lang w:val="sr-Latn-CS"/>
        </w:rPr>
        <w:t xml:space="preserve"> upućuju se sa napomenom „Zahtev za dodatnim informacijama ili </w:t>
      </w:r>
      <w:proofErr w:type="spellStart"/>
      <w:r>
        <w:rPr>
          <w:color w:val="00000A"/>
          <w:lang w:val="sr-Latn-CS"/>
        </w:rPr>
        <w:t>pojašnjenjima</w:t>
      </w:r>
      <w:proofErr w:type="spellEnd"/>
      <w:r>
        <w:rPr>
          <w:color w:val="00000A"/>
          <w:lang w:val="sr-Latn-CS"/>
        </w:rPr>
        <w:t xml:space="preserve"> konkursne dokumentacije (i ukazivanjem na eventualno uočene nedostatke i nepravilnosti u konkursnoj dokumentaciji), JN br. </w:t>
      </w:r>
      <w:r w:rsidR="003B31D1">
        <w:rPr>
          <w:color w:val="00000A"/>
        </w:rPr>
        <w:t>8/17</w:t>
      </w:r>
      <w:r>
        <w:rPr>
          <w:color w:val="00000A"/>
          <w:lang w:val="sr-Latn-CS"/>
        </w:rPr>
        <w:t>”.</w:t>
      </w:r>
    </w:p>
    <w:p w:rsidR="00CD58B7" w:rsidRDefault="00CD58B7">
      <w:pPr>
        <w:jc w:val="both"/>
        <w:rPr>
          <w:color w:val="00000A"/>
          <w:lang w:val="sr-Latn-CS"/>
        </w:rPr>
      </w:pPr>
    </w:p>
    <w:p w:rsidR="00CD58B7" w:rsidRDefault="007B4517">
      <w:pPr>
        <w:jc w:val="both"/>
        <w:rPr>
          <w:color w:val="00000A"/>
          <w:lang w:val="sr-Latn-CS"/>
        </w:rPr>
      </w:pPr>
      <w:r>
        <w:rPr>
          <w:color w:val="00000A"/>
          <w:lang w:val="sr-Latn-CS"/>
        </w:rPr>
        <w:t xml:space="preserve">Ako naručilac izmeni ili dopuni konkursnu dokumentaciju 8 ili manje dana pre isteka </w:t>
      </w:r>
      <w:proofErr w:type="spellStart"/>
      <w:r>
        <w:rPr>
          <w:color w:val="00000A"/>
          <w:lang w:val="sr-Latn-CS"/>
        </w:rPr>
        <w:t>roka</w:t>
      </w:r>
      <w:proofErr w:type="spellEnd"/>
      <w:r>
        <w:rPr>
          <w:color w:val="00000A"/>
          <w:lang w:val="sr-Latn-CS"/>
        </w:rPr>
        <w:t xml:space="preserve"> za podnošenje ponuda, dužan je da produži rok za podnošenje ponuda i objavi obaveštenje o produženju </w:t>
      </w:r>
      <w:proofErr w:type="spellStart"/>
      <w:r>
        <w:rPr>
          <w:color w:val="00000A"/>
          <w:lang w:val="sr-Latn-CS"/>
        </w:rPr>
        <w:t>roka</w:t>
      </w:r>
      <w:proofErr w:type="spellEnd"/>
      <w:r>
        <w:rPr>
          <w:color w:val="00000A"/>
          <w:lang w:val="sr-Latn-CS"/>
        </w:rPr>
        <w:t xml:space="preserve"> za podnošenje ponuda.</w:t>
      </w:r>
    </w:p>
    <w:p w:rsidR="00CD58B7" w:rsidRDefault="007B4517">
      <w:pPr>
        <w:jc w:val="both"/>
        <w:rPr>
          <w:color w:val="00000A"/>
          <w:lang w:val="sr-Latn-CS"/>
        </w:rPr>
      </w:pPr>
      <w:r>
        <w:rPr>
          <w:color w:val="00000A"/>
          <w:lang w:val="sr-Latn-CS"/>
        </w:rPr>
        <w:t xml:space="preserve">Po isteku </w:t>
      </w:r>
      <w:proofErr w:type="spellStart"/>
      <w:r>
        <w:rPr>
          <w:color w:val="00000A"/>
          <w:lang w:val="sr-Latn-CS"/>
        </w:rPr>
        <w:t>roka</w:t>
      </w:r>
      <w:proofErr w:type="spellEnd"/>
      <w:r>
        <w:rPr>
          <w:color w:val="00000A"/>
          <w:lang w:val="sr-Latn-CS"/>
        </w:rPr>
        <w:t xml:space="preserve"> predviđenog za podnošenje ponuda naručilac ne može da menja niti da dopunjuje konkursnu dokumentaciju. </w:t>
      </w:r>
    </w:p>
    <w:p w:rsidR="00CD58B7" w:rsidRDefault="007B4517">
      <w:pPr>
        <w:jc w:val="both"/>
        <w:rPr>
          <w:color w:val="00000A"/>
          <w:lang w:val="sr-Latn-CS"/>
        </w:rPr>
      </w:pPr>
      <w:r>
        <w:rPr>
          <w:color w:val="00000A"/>
          <w:lang w:val="sr-Latn-CS"/>
        </w:rPr>
        <w:t xml:space="preserve">Traženje dodatnih informacija ili </w:t>
      </w:r>
      <w:proofErr w:type="spellStart"/>
      <w:r>
        <w:rPr>
          <w:color w:val="00000A"/>
          <w:lang w:val="sr-Latn-CS"/>
        </w:rPr>
        <w:t>pojašnjenja</w:t>
      </w:r>
      <w:proofErr w:type="spellEnd"/>
      <w:r>
        <w:rPr>
          <w:color w:val="00000A"/>
          <w:lang w:val="sr-Latn-CS"/>
        </w:rPr>
        <w:t xml:space="preserve"> u vezi sa pripremanjem ponude telefonom nije dozvoljeno. </w:t>
      </w:r>
    </w:p>
    <w:p w:rsidR="00CD58B7" w:rsidRDefault="007B4517">
      <w:pPr>
        <w:tabs>
          <w:tab w:val="left" w:pos="1200"/>
        </w:tabs>
        <w:jc w:val="both"/>
        <w:rPr>
          <w:color w:val="00000A"/>
          <w:lang w:val="sr-Latn-CS"/>
        </w:rPr>
      </w:pPr>
      <w:r>
        <w:rPr>
          <w:color w:val="00000A"/>
          <w:lang w:val="sr-Latn-CS"/>
        </w:rPr>
        <w:t>Komunikacija u postupku javne nabavke vrši se isključivo na način određen članom 20. Zakona.</w:t>
      </w:r>
    </w:p>
    <w:p w:rsidR="00CD58B7" w:rsidRDefault="00CD58B7">
      <w:pPr>
        <w:tabs>
          <w:tab w:val="left" w:pos="1200"/>
        </w:tabs>
        <w:jc w:val="both"/>
        <w:rPr>
          <w:color w:val="00000A"/>
          <w:lang w:val="sr-Latn-CS"/>
        </w:rPr>
      </w:pPr>
    </w:p>
    <w:p w:rsidR="00CD58B7" w:rsidRDefault="007B4517">
      <w:pPr>
        <w:jc w:val="both"/>
        <w:rPr>
          <w:b/>
          <w:color w:val="00000A"/>
          <w:lang w:val="sr-Latn-CS"/>
        </w:rPr>
      </w:pPr>
      <w:r>
        <w:rPr>
          <w:b/>
          <w:color w:val="00000A"/>
          <w:lang w:val="sr-Latn-CS"/>
        </w:rPr>
        <w:t xml:space="preserve">15. DODATNA OBJAŠNJENJA OD PONUĐAČA POSLE OTVARANJA PONUDA I KONTROLA KOD PONUĐAČA ODNOSNO NJEGOVOG PODIZVOĐAČA </w:t>
      </w:r>
    </w:p>
    <w:p w:rsidR="00CD58B7" w:rsidRDefault="00CD58B7">
      <w:pPr>
        <w:jc w:val="both"/>
        <w:rPr>
          <w:color w:val="00000A"/>
          <w:lang w:val="sr-Latn-CS"/>
        </w:rPr>
      </w:pPr>
    </w:p>
    <w:p w:rsidR="00CD58B7" w:rsidRDefault="007B4517">
      <w:pPr>
        <w:jc w:val="both"/>
        <w:rPr>
          <w:color w:val="00000A"/>
          <w:lang w:val="sr-Latn-CS"/>
        </w:rPr>
      </w:pPr>
      <w:r>
        <w:rPr>
          <w:color w:val="00000A"/>
          <w:lang w:val="sr-Latn-CS"/>
        </w:rPr>
        <w:t xml:space="preserve">Posle otvaranja ponuda naručilac može prilikom stručne ocene ponuda da u pisanom obliku zahteva od ponuđača dodatna objašnjenja koja će mu pomoći pri pregledu, vrednovanju i upoređivanju ponuda, a može da vrši kontrolu (uvid) kod ponuđača, odnosno njegovog podizvođača (član 93. Zakona). </w:t>
      </w:r>
    </w:p>
    <w:p w:rsidR="00CD58B7" w:rsidRDefault="007B4517">
      <w:pPr>
        <w:jc w:val="both"/>
        <w:rPr>
          <w:color w:val="00000A"/>
          <w:lang w:val="sr-Latn-CS"/>
        </w:rPr>
      </w:pPr>
      <w:r>
        <w:rPr>
          <w:color w:val="00000A"/>
          <w:lang w:val="sr-Latn-CS"/>
        </w:rPr>
        <w:t xml:space="preserve">Ukoliko naručilac oceni da su potrebna dodatna objašnjenja ili je potrebno izvršiti kontrolu (uvid) kod ponuđača, odnosno njegovog podizvođača, naručilac će ponuđaču ostaviti primereni rok da postupi po pozivu naručioca, odnosno da omogući naručiocu kontrolu (uvid) kod ponuđača, kao i kod njegovog podizvođača. </w:t>
      </w:r>
    </w:p>
    <w:p w:rsidR="00CD58B7" w:rsidRDefault="007B4517">
      <w:pPr>
        <w:jc w:val="both"/>
        <w:rPr>
          <w:color w:val="00000A"/>
          <w:lang w:val="sr-Latn-CS"/>
        </w:rPr>
      </w:pPr>
      <w:r>
        <w:rPr>
          <w:color w:val="00000A"/>
          <w:lang w:val="sr-Latn-CS"/>
        </w:rPr>
        <w:t xml:space="preserve">Naručilac može uz saglasnost ponuđača da izvrši ispravke računskih grešaka uočenih prilikom razmatranja ponude po okončanom postupku otvaranja. </w:t>
      </w:r>
    </w:p>
    <w:p w:rsidR="00CD58B7" w:rsidRDefault="007B4517">
      <w:pPr>
        <w:jc w:val="both"/>
        <w:rPr>
          <w:color w:val="00000A"/>
          <w:lang w:val="sr-Latn-CS"/>
        </w:rPr>
      </w:pPr>
      <w:r>
        <w:rPr>
          <w:color w:val="00000A"/>
          <w:lang w:val="sr-Latn-CS"/>
        </w:rPr>
        <w:t>U slučaju razlike između jedinične i ukupne cene, merodavna je jedinična cena.</w:t>
      </w:r>
    </w:p>
    <w:p w:rsidR="00CD58B7" w:rsidRDefault="007B4517">
      <w:pPr>
        <w:jc w:val="both"/>
        <w:rPr>
          <w:color w:val="00000A"/>
          <w:lang w:val="sr-Latn-CS"/>
        </w:rPr>
      </w:pPr>
      <w:r>
        <w:rPr>
          <w:color w:val="00000A"/>
          <w:lang w:val="sr-Latn-CS"/>
        </w:rPr>
        <w:t xml:space="preserve">Ako se ponuđač ne saglasi sa ispravkom računskih grešaka, naručilac će njegovu ponudu odbiti kao neprihvatljivu. </w:t>
      </w:r>
    </w:p>
    <w:p w:rsidR="00CD58B7" w:rsidRDefault="00CD58B7">
      <w:pPr>
        <w:jc w:val="both"/>
        <w:rPr>
          <w:lang w:val="sr-Latn-CS"/>
        </w:rPr>
      </w:pPr>
    </w:p>
    <w:p w:rsidR="00CD58B7" w:rsidRDefault="007B4517">
      <w:pPr>
        <w:jc w:val="both"/>
        <w:rPr>
          <w:b/>
          <w:lang w:val="sr-Latn-CS"/>
        </w:rPr>
      </w:pPr>
      <w:r>
        <w:rPr>
          <w:b/>
          <w:lang w:val="sr-Latn-CS"/>
        </w:rPr>
        <w:t>16. VRSTA KRITERIJUMA ZA DODELU UGOVORA, ELEMENTI KRITERIJUMA NA OSNOVU KOJIH SE DODELJUJE UGOVOR I METODOLOGIJA ZA DODELU PONDERA ZA SVAKI ELEMENT KRITERIJUMA</w:t>
      </w:r>
    </w:p>
    <w:p w:rsidR="00CD58B7" w:rsidRDefault="00CD58B7">
      <w:pPr>
        <w:jc w:val="both"/>
        <w:rPr>
          <w:lang w:val="sr-Latn-CS"/>
        </w:rPr>
      </w:pPr>
    </w:p>
    <w:p w:rsidR="00CD58B7" w:rsidRDefault="007B4517">
      <w:pPr>
        <w:jc w:val="both"/>
        <w:rPr>
          <w:lang w:val="sr-Latn-CS"/>
        </w:rPr>
      </w:pPr>
      <w:r>
        <w:rPr>
          <w:lang w:val="sr-Latn-CS"/>
        </w:rPr>
        <w:t xml:space="preserve">Izbor najpovoljnije ponude će se izvršiti primenom kriterijuma „Najniža ponuđena cena“. </w:t>
      </w:r>
    </w:p>
    <w:p w:rsidR="00CD58B7" w:rsidRDefault="00CD58B7">
      <w:pPr>
        <w:jc w:val="both"/>
        <w:rPr>
          <w:lang w:val="sr-Latn-CS"/>
        </w:rPr>
      </w:pPr>
    </w:p>
    <w:p w:rsidR="00CD58B7" w:rsidRDefault="007B4517">
      <w:pPr>
        <w:jc w:val="both"/>
      </w:pPr>
      <w:r>
        <w:rPr>
          <w:b/>
          <w:lang w:val="sr-Latn-CS"/>
        </w:rPr>
        <w:t xml:space="preserve">17. ELEMENTI KRITERIJUMA, </w:t>
      </w:r>
      <w:r>
        <w:rPr>
          <w:b/>
          <w:color w:val="00000A"/>
          <w:lang w:val="sr-Latn-CS"/>
        </w:rPr>
        <w:t xml:space="preserve">ODNOSNO NAČIN NA OSNOVU KOJIH ĆE NARUČILAC IZVRŠITI DODELU UGOVORA U SITUACIJI KADA POSTOJE DVE ILI VIŠE PONUDA SA JEDNAKIM BROJEM PONDERA ILI ISTOM PONUĐENOM CENOM </w:t>
      </w:r>
    </w:p>
    <w:p w:rsidR="00CD58B7" w:rsidRDefault="00CD58B7">
      <w:pPr>
        <w:jc w:val="both"/>
        <w:rPr>
          <w:color w:val="00000A"/>
          <w:lang w:val="sr-Latn-CS"/>
        </w:rPr>
      </w:pPr>
    </w:p>
    <w:p w:rsidR="00CD58B7" w:rsidRDefault="007B4517">
      <w:pPr>
        <w:jc w:val="both"/>
      </w:pPr>
      <w:r>
        <w:rPr>
          <w:lang w:val="sr-Latn-CS"/>
        </w:rPr>
        <w:t xml:space="preserve">Ukoliko dve ili više ponuda imaju istu najnižu ponuđenu cenu, kao najpovoljnija biće izabrana ponuda onog ponuđača koji je </w:t>
      </w:r>
      <w:proofErr w:type="spellStart"/>
      <w:r>
        <w:t>ponudio</w:t>
      </w:r>
      <w:proofErr w:type="spellEnd"/>
      <w:r>
        <w:rPr>
          <w:lang w:val="sr-Latn-CS"/>
        </w:rPr>
        <w:t xml:space="preserve"> kraći rok i</w:t>
      </w:r>
      <w:proofErr w:type="spellStart"/>
      <w:r>
        <w:t>zvodjenja</w:t>
      </w:r>
      <w:proofErr w:type="spellEnd"/>
      <w:r>
        <w:t xml:space="preserve"> </w:t>
      </w:r>
      <w:proofErr w:type="spellStart"/>
      <w:r>
        <w:t>radova</w:t>
      </w:r>
      <w:proofErr w:type="spellEnd"/>
      <w:r>
        <w:rPr>
          <w:lang w:val="sr-Latn-CS"/>
        </w:rPr>
        <w:t>.</w:t>
      </w:r>
    </w:p>
    <w:p w:rsidR="00CD58B7" w:rsidRDefault="00CD58B7">
      <w:pPr>
        <w:jc w:val="both"/>
        <w:rPr>
          <w:lang w:val="sr-Latn-CS"/>
        </w:rPr>
      </w:pPr>
    </w:p>
    <w:p w:rsidR="00CD58B7" w:rsidRDefault="007B4517">
      <w:pPr>
        <w:jc w:val="both"/>
        <w:rPr>
          <w:b/>
          <w:lang w:val="sr-Latn-CS"/>
        </w:rPr>
      </w:pPr>
      <w:r>
        <w:rPr>
          <w:b/>
          <w:lang w:val="sr-Latn-CS"/>
        </w:rPr>
        <w:t xml:space="preserve">18. POŠTOVANJE OBAVEZA KOJE PROIZLAZE IZ VAŽEĆIH PROPISA </w:t>
      </w:r>
    </w:p>
    <w:p w:rsidR="00CD58B7" w:rsidRDefault="00CD58B7">
      <w:pPr>
        <w:jc w:val="both"/>
        <w:rPr>
          <w:lang w:val="sr-Latn-CS"/>
        </w:rPr>
      </w:pPr>
    </w:p>
    <w:p w:rsidR="00CD58B7" w:rsidRDefault="007B4517">
      <w:pPr>
        <w:jc w:val="both"/>
      </w:pPr>
      <w:r>
        <w:rPr>
          <w:lang w:val="sr-Latn-CS"/>
        </w:rPr>
        <w:t xml:space="preserve">Ponuđač je dužan da u okviru svoje ponude dostavi izjavu datu pod krivičnom i materijalnom odgovornošću da je poštovao sve obaveze koje proizlaze iz važećih propisa o zaštiti na radu, zapošljavanju i uslovima rada, zaštiti životne sredine, </w:t>
      </w:r>
      <w:r>
        <w:rPr>
          <w:color w:val="00000A"/>
          <w:lang w:val="sr-Latn-CS"/>
        </w:rPr>
        <w:t xml:space="preserve">kao i da nema zabranu obavljanja delatnosti koja je na snazi u vreme podnošenja ponude (Obrazac izjave iz poglavlja </w:t>
      </w:r>
      <w:r>
        <w:rPr>
          <w:color w:val="00000A"/>
        </w:rPr>
        <w:t>I</w:t>
      </w:r>
      <w:r>
        <w:rPr>
          <w:color w:val="00000A"/>
          <w:lang w:val="sr-Latn-CS"/>
        </w:rPr>
        <w:t>V odeljak 3.).</w:t>
      </w:r>
    </w:p>
    <w:p w:rsidR="00CD58B7" w:rsidRDefault="007B4517">
      <w:pPr>
        <w:jc w:val="both"/>
        <w:rPr>
          <w:lang w:val="sr-Latn-CS"/>
        </w:rPr>
      </w:pPr>
      <w:r>
        <w:rPr>
          <w:lang w:val="sr-Latn-CS"/>
        </w:rPr>
        <w:t xml:space="preserve"> </w:t>
      </w:r>
    </w:p>
    <w:p w:rsidR="00CD58B7" w:rsidRDefault="007B4517">
      <w:pPr>
        <w:jc w:val="both"/>
        <w:rPr>
          <w:b/>
          <w:lang w:val="sr-Latn-CS"/>
        </w:rPr>
      </w:pPr>
      <w:r>
        <w:rPr>
          <w:b/>
          <w:lang w:val="sr-Latn-CS"/>
        </w:rPr>
        <w:t>19. KORIŠĆENJE PATENTA I ODGOVORNOST ZA POVREDU ZAŠTIĆENIH PRAVA INTELEKTUALNE SVOJINE TREĆIH LICA</w:t>
      </w:r>
    </w:p>
    <w:p w:rsidR="00CD58B7" w:rsidRDefault="00CD58B7">
      <w:pPr>
        <w:jc w:val="both"/>
        <w:rPr>
          <w:lang w:val="sr-Latn-CS"/>
        </w:rPr>
      </w:pPr>
    </w:p>
    <w:p w:rsidR="00CD58B7" w:rsidRDefault="007B4517">
      <w:pPr>
        <w:jc w:val="both"/>
        <w:rPr>
          <w:lang w:val="sr-Latn-CS"/>
        </w:rPr>
      </w:pPr>
      <w:r>
        <w:rPr>
          <w:lang w:val="sr-Latn-CS"/>
        </w:rPr>
        <w:t>Naknadu za korišćenje patenata, kao i odgovornost za povredu zaštićenih prava intelektualne svojine trećih lica snosi ponuđač.</w:t>
      </w:r>
    </w:p>
    <w:p w:rsidR="00CD58B7" w:rsidRDefault="00CD58B7">
      <w:pPr>
        <w:jc w:val="both"/>
        <w:rPr>
          <w:lang w:val="sr-Latn-CS"/>
        </w:rPr>
      </w:pPr>
    </w:p>
    <w:p w:rsidR="00CD58B7" w:rsidRDefault="007B4517">
      <w:pPr>
        <w:jc w:val="both"/>
        <w:rPr>
          <w:b/>
          <w:lang w:val="sr-Latn-CS"/>
        </w:rPr>
      </w:pPr>
      <w:r>
        <w:rPr>
          <w:b/>
          <w:lang w:val="sr-Latn-CS"/>
        </w:rPr>
        <w:t xml:space="preserve">20. NAČIN I ROK ZA PODNOŠENJE ZAHTEVA ZA ZAŠTITU PRAVA PONUĐAČA </w:t>
      </w:r>
    </w:p>
    <w:p w:rsidR="00CD58B7" w:rsidRDefault="00CD58B7">
      <w:pPr>
        <w:jc w:val="both"/>
        <w:rPr>
          <w:lang w:val="sr-Latn-CS"/>
        </w:rPr>
      </w:pPr>
    </w:p>
    <w:p w:rsidR="00CD58B7" w:rsidRDefault="007B4517">
      <w:pPr>
        <w:jc w:val="both"/>
      </w:pPr>
      <w:proofErr w:type="spellStart"/>
      <w:r>
        <w:rPr>
          <w:color w:val="00000A"/>
        </w:rPr>
        <w:t>Zаhtev</w:t>
      </w:r>
      <w:proofErr w:type="spellEnd"/>
      <w:r>
        <w:rPr>
          <w:color w:val="00000A"/>
        </w:rPr>
        <w:t xml:space="preserve"> </w:t>
      </w:r>
      <w:proofErr w:type="spellStart"/>
      <w:r>
        <w:rPr>
          <w:color w:val="00000A"/>
        </w:rPr>
        <w:t>zа</w:t>
      </w:r>
      <w:proofErr w:type="spellEnd"/>
      <w:r>
        <w:rPr>
          <w:color w:val="00000A"/>
        </w:rPr>
        <w:t xml:space="preserve"> </w:t>
      </w:r>
      <w:proofErr w:type="spellStart"/>
      <w:r>
        <w:rPr>
          <w:color w:val="00000A"/>
        </w:rPr>
        <w:t>zаštitu</w:t>
      </w:r>
      <w:proofErr w:type="spellEnd"/>
      <w:r>
        <w:rPr>
          <w:color w:val="00000A"/>
        </w:rPr>
        <w:t xml:space="preserve"> </w:t>
      </w:r>
      <w:proofErr w:type="spellStart"/>
      <w:r>
        <w:rPr>
          <w:color w:val="00000A"/>
        </w:rPr>
        <w:t>prаvа</w:t>
      </w:r>
      <w:proofErr w:type="spellEnd"/>
      <w:r>
        <w:rPr>
          <w:color w:val="00000A"/>
        </w:rPr>
        <w:t xml:space="preserve"> </w:t>
      </w:r>
      <w:proofErr w:type="spellStart"/>
      <w:r>
        <w:rPr>
          <w:color w:val="00000A"/>
        </w:rPr>
        <w:t>može</w:t>
      </w:r>
      <w:proofErr w:type="spellEnd"/>
      <w:r>
        <w:rPr>
          <w:color w:val="00000A"/>
        </w:rPr>
        <w:t xml:space="preserve"> </w:t>
      </w:r>
      <w:proofErr w:type="spellStart"/>
      <w:r>
        <w:rPr>
          <w:color w:val="00000A"/>
        </w:rPr>
        <w:t>dа</w:t>
      </w:r>
      <w:proofErr w:type="spellEnd"/>
      <w:r>
        <w:rPr>
          <w:color w:val="00000A"/>
        </w:rPr>
        <w:t xml:space="preserve"> </w:t>
      </w:r>
      <w:proofErr w:type="spellStart"/>
      <w:r>
        <w:rPr>
          <w:color w:val="00000A"/>
        </w:rPr>
        <w:t>podnese</w:t>
      </w:r>
      <w:proofErr w:type="spellEnd"/>
      <w:r>
        <w:rPr>
          <w:color w:val="00000A"/>
        </w:rPr>
        <w:t xml:space="preserve"> </w:t>
      </w:r>
      <w:proofErr w:type="spellStart"/>
      <w:r>
        <w:rPr>
          <w:color w:val="00000A"/>
        </w:rPr>
        <w:t>ponuđаč</w:t>
      </w:r>
      <w:proofErr w:type="spellEnd"/>
      <w:r>
        <w:rPr>
          <w:color w:val="00000A"/>
        </w:rPr>
        <w:t xml:space="preserve">, </w:t>
      </w:r>
      <w:proofErr w:type="spellStart"/>
      <w:r>
        <w:rPr>
          <w:color w:val="00000A"/>
        </w:rPr>
        <w:t>odnosno</w:t>
      </w:r>
      <w:proofErr w:type="spellEnd"/>
      <w:r>
        <w:rPr>
          <w:color w:val="00000A"/>
        </w:rPr>
        <w:t xml:space="preserve"> </w:t>
      </w:r>
      <w:proofErr w:type="spellStart"/>
      <w:r>
        <w:rPr>
          <w:color w:val="00000A"/>
        </w:rPr>
        <w:t>svаko</w:t>
      </w:r>
      <w:proofErr w:type="spellEnd"/>
      <w:r>
        <w:rPr>
          <w:color w:val="00000A"/>
        </w:rPr>
        <w:t xml:space="preserve"> </w:t>
      </w:r>
      <w:proofErr w:type="spellStart"/>
      <w:r>
        <w:rPr>
          <w:color w:val="00000A"/>
        </w:rPr>
        <w:t>zаinteresovаno</w:t>
      </w:r>
      <w:proofErr w:type="spellEnd"/>
      <w:r>
        <w:rPr>
          <w:color w:val="00000A"/>
        </w:rPr>
        <w:t xml:space="preserve"> lice </w:t>
      </w:r>
      <w:proofErr w:type="spellStart"/>
      <w:r>
        <w:rPr>
          <w:color w:val="00000A"/>
        </w:rPr>
        <w:t>koji</w:t>
      </w:r>
      <w:proofErr w:type="spellEnd"/>
      <w:r>
        <w:rPr>
          <w:color w:val="00000A"/>
        </w:rPr>
        <w:t xml:space="preserve"> </w:t>
      </w:r>
      <w:proofErr w:type="spellStart"/>
      <w:r>
        <w:rPr>
          <w:color w:val="00000A"/>
        </w:rPr>
        <w:t>ima</w:t>
      </w:r>
      <w:proofErr w:type="spellEnd"/>
      <w:r>
        <w:rPr>
          <w:color w:val="00000A"/>
        </w:rPr>
        <w:t xml:space="preserve"> </w:t>
      </w:r>
      <w:proofErr w:type="spellStart"/>
      <w:r>
        <w:rPr>
          <w:color w:val="00000A"/>
        </w:rPr>
        <w:t>interes</w:t>
      </w:r>
      <w:proofErr w:type="spellEnd"/>
      <w:r>
        <w:rPr>
          <w:color w:val="00000A"/>
        </w:rPr>
        <w:t xml:space="preserve"> </w:t>
      </w:r>
      <w:proofErr w:type="spellStart"/>
      <w:r>
        <w:rPr>
          <w:color w:val="00000A"/>
        </w:rPr>
        <w:t>za</w:t>
      </w:r>
      <w:proofErr w:type="spellEnd"/>
      <w:r>
        <w:rPr>
          <w:color w:val="00000A"/>
        </w:rPr>
        <w:t xml:space="preserve"> </w:t>
      </w:r>
      <w:proofErr w:type="spellStart"/>
      <w:r>
        <w:rPr>
          <w:color w:val="00000A"/>
        </w:rPr>
        <w:t>dodelu</w:t>
      </w:r>
      <w:proofErr w:type="spellEnd"/>
      <w:r>
        <w:rPr>
          <w:color w:val="00000A"/>
        </w:rPr>
        <w:t xml:space="preserve"> </w:t>
      </w:r>
      <w:proofErr w:type="spellStart"/>
      <w:r>
        <w:rPr>
          <w:color w:val="00000A"/>
        </w:rPr>
        <w:t>ugovora</w:t>
      </w:r>
      <w:proofErr w:type="spellEnd"/>
      <w:r>
        <w:rPr>
          <w:color w:val="00000A"/>
        </w:rPr>
        <w:t xml:space="preserve">, u </w:t>
      </w:r>
      <w:proofErr w:type="spellStart"/>
      <w:r>
        <w:rPr>
          <w:color w:val="00000A"/>
        </w:rPr>
        <w:t>ovom</w:t>
      </w:r>
      <w:proofErr w:type="spellEnd"/>
      <w:r>
        <w:rPr>
          <w:color w:val="00000A"/>
        </w:rPr>
        <w:t xml:space="preserve"> </w:t>
      </w:r>
      <w:proofErr w:type="spellStart"/>
      <w:r>
        <w:rPr>
          <w:color w:val="00000A"/>
        </w:rPr>
        <w:t>postupku</w:t>
      </w:r>
      <w:proofErr w:type="spellEnd"/>
      <w:r>
        <w:rPr>
          <w:color w:val="00000A"/>
        </w:rPr>
        <w:t xml:space="preserve"> </w:t>
      </w:r>
      <w:proofErr w:type="spellStart"/>
      <w:r>
        <w:rPr>
          <w:color w:val="00000A"/>
        </w:rPr>
        <w:t>javne</w:t>
      </w:r>
      <w:proofErr w:type="spellEnd"/>
      <w:r>
        <w:rPr>
          <w:color w:val="00000A"/>
        </w:rPr>
        <w:t xml:space="preserve"> </w:t>
      </w:r>
      <w:proofErr w:type="spellStart"/>
      <w:r>
        <w:rPr>
          <w:color w:val="00000A"/>
        </w:rPr>
        <w:t>nabavke</w:t>
      </w:r>
      <w:proofErr w:type="spellEnd"/>
      <w:r>
        <w:rPr>
          <w:color w:val="00000A"/>
        </w:rPr>
        <w:t xml:space="preserve"> </w:t>
      </w:r>
      <w:proofErr w:type="spellStart"/>
      <w:r>
        <w:rPr>
          <w:color w:val="00000A"/>
        </w:rPr>
        <w:t>i</w:t>
      </w:r>
      <w:proofErr w:type="spellEnd"/>
      <w:r>
        <w:rPr>
          <w:color w:val="00000A"/>
        </w:rPr>
        <w:t xml:space="preserve"> </w:t>
      </w:r>
      <w:proofErr w:type="spellStart"/>
      <w:r>
        <w:rPr>
          <w:color w:val="00000A"/>
        </w:rPr>
        <w:t>koji</w:t>
      </w:r>
      <w:proofErr w:type="spellEnd"/>
      <w:r>
        <w:rPr>
          <w:color w:val="00000A"/>
        </w:rPr>
        <w:t xml:space="preserve"> je </w:t>
      </w:r>
      <w:proofErr w:type="spellStart"/>
      <w:r>
        <w:rPr>
          <w:color w:val="00000A"/>
        </w:rPr>
        <w:t>pretrpeo</w:t>
      </w:r>
      <w:proofErr w:type="spellEnd"/>
      <w:r>
        <w:rPr>
          <w:color w:val="00000A"/>
        </w:rPr>
        <w:t xml:space="preserve"> </w:t>
      </w:r>
      <w:proofErr w:type="spellStart"/>
      <w:proofErr w:type="gramStart"/>
      <w:r>
        <w:rPr>
          <w:color w:val="00000A"/>
        </w:rPr>
        <w:t>ili</w:t>
      </w:r>
      <w:proofErr w:type="spellEnd"/>
      <w:proofErr w:type="gramEnd"/>
      <w:r>
        <w:rPr>
          <w:color w:val="00000A"/>
        </w:rPr>
        <w:t xml:space="preserve"> bi </w:t>
      </w:r>
      <w:proofErr w:type="spellStart"/>
      <w:r>
        <w:rPr>
          <w:color w:val="00000A"/>
        </w:rPr>
        <w:t>mogao</w:t>
      </w:r>
      <w:proofErr w:type="spellEnd"/>
      <w:r>
        <w:rPr>
          <w:color w:val="00000A"/>
        </w:rPr>
        <w:t xml:space="preserve"> </w:t>
      </w:r>
      <w:proofErr w:type="spellStart"/>
      <w:r>
        <w:rPr>
          <w:color w:val="00000A"/>
        </w:rPr>
        <w:t>da</w:t>
      </w:r>
      <w:proofErr w:type="spellEnd"/>
      <w:r>
        <w:rPr>
          <w:color w:val="00000A"/>
        </w:rPr>
        <w:t xml:space="preserve"> </w:t>
      </w:r>
      <w:proofErr w:type="spellStart"/>
      <w:r>
        <w:rPr>
          <w:color w:val="00000A"/>
        </w:rPr>
        <w:t>pretrpi</w:t>
      </w:r>
      <w:proofErr w:type="spellEnd"/>
      <w:r>
        <w:rPr>
          <w:color w:val="00000A"/>
        </w:rPr>
        <w:t xml:space="preserve"> </w:t>
      </w:r>
      <w:proofErr w:type="spellStart"/>
      <w:r>
        <w:rPr>
          <w:color w:val="00000A"/>
        </w:rPr>
        <w:t>štetu</w:t>
      </w:r>
      <w:proofErr w:type="spellEnd"/>
      <w:r>
        <w:rPr>
          <w:color w:val="00000A"/>
        </w:rPr>
        <w:t xml:space="preserve"> </w:t>
      </w:r>
      <w:proofErr w:type="spellStart"/>
      <w:r>
        <w:rPr>
          <w:color w:val="00000A"/>
        </w:rPr>
        <w:t>zbog</w:t>
      </w:r>
      <w:proofErr w:type="spellEnd"/>
      <w:r>
        <w:rPr>
          <w:color w:val="00000A"/>
        </w:rPr>
        <w:t xml:space="preserve"> </w:t>
      </w:r>
      <w:proofErr w:type="spellStart"/>
      <w:r>
        <w:rPr>
          <w:color w:val="00000A"/>
        </w:rPr>
        <w:t>postupanja</w:t>
      </w:r>
      <w:proofErr w:type="spellEnd"/>
      <w:r>
        <w:rPr>
          <w:color w:val="00000A"/>
        </w:rPr>
        <w:t xml:space="preserve"> </w:t>
      </w:r>
      <w:proofErr w:type="spellStart"/>
      <w:r>
        <w:rPr>
          <w:color w:val="00000A"/>
        </w:rPr>
        <w:t>naručioca</w:t>
      </w:r>
      <w:proofErr w:type="spellEnd"/>
      <w:r>
        <w:rPr>
          <w:color w:val="00000A"/>
        </w:rPr>
        <w:t xml:space="preserve"> </w:t>
      </w:r>
      <w:proofErr w:type="spellStart"/>
      <w:r>
        <w:rPr>
          <w:color w:val="00000A"/>
        </w:rPr>
        <w:t>protivno</w:t>
      </w:r>
      <w:proofErr w:type="spellEnd"/>
      <w:r>
        <w:rPr>
          <w:color w:val="00000A"/>
        </w:rPr>
        <w:t xml:space="preserve"> </w:t>
      </w:r>
      <w:proofErr w:type="spellStart"/>
      <w:r>
        <w:rPr>
          <w:color w:val="00000A"/>
        </w:rPr>
        <w:t>odredbama</w:t>
      </w:r>
      <w:proofErr w:type="spellEnd"/>
      <w:r>
        <w:rPr>
          <w:color w:val="00000A"/>
        </w:rPr>
        <w:t xml:space="preserve"> </w:t>
      </w:r>
      <w:proofErr w:type="spellStart"/>
      <w:r>
        <w:rPr>
          <w:color w:val="00000A"/>
        </w:rPr>
        <w:t>Zakona</w:t>
      </w:r>
      <w:proofErr w:type="spellEnd"/>
      <w:r>
        <w:rPr>
          <w:color w:val="00000A"/>
        </w:rPr>
        <w:t xml:space="preserve"> o </w:t>
      </w:r>
      <w:proofErr w:type="spellStart"/>
      <w:r>
        <w:rPr>
          <w:color w:val="00000A"/>
        </w:rPr>
        <w:t>javnim</w:t>
      </w:r>
      <w:proofErr w:type="spellEnd"/>
      <w:r>
        <w:rPr>
          <w:color w:val="00000A"/>
        </w:rPr>
        <w:t xml:space="preserve"> </w:t>
      </w:r>
      <w:proofErr w:type="spellStart"/>
      <w:r>
        <w:rPr>
          <w:color w:val="00000A"/>
        </w:rPr>
        <w:t>nabavkama</w:t>
      </w:r>
      <w:proofErr w:type="spellEnd"/>
      <w:r>
        <w:rPr>
          <w:color w:val="00000A"/>
        </w:rPr>
        <w:t xml:space="preserve"> (u </w:t>
      </w:r>
      <w:proofErr w:type="spellStart"/>
      <w:r>
        <w:rPr>
          <w:color w:val="00000A"/>
        </w:rPr>
        <w:t>dаljem</w:t>
      </w:r>
      <w:proofErr w:type="spellEnd"/>
      <w:r>
        <w:rPr>
          <w:color w:val="00000A"/>
        </w:rPr>
        <w:t xml:space="preserve"> </w:t>
      </w:r>
      <w:proofErr w:type="spellStart"/>
      <w:r>
        <w:rPr>
          <w:color w:val="00000A"/>
        </w:rPr>
        <w:t>tekstu</w:t>
      </w:r>
      <w:proofErr w:type="spellEnd"/>
      <w:r>
        <w:rPr>
          <w:color w:val="00000A"/>
        </w:rPr>
        <w:t xml:space="preserve">: </w:t>
      </w:r>
      <w:proofErr w:type="spellStart"/>
      <w:r>
        <w:rPr>
          <w:color w:val="00000A"/>
        </w:rPr>
        <w:t>podnosilаc</w:t>
      </w:r>
      <w:proofErr w:type="spellEnd"/>
      <w:r>
        <w:rPr>
          <w:color w:val="00000A"/>
        </w:rPr>
        <w:t xml:space="preserve"> </w:t>
      </w:r>
      <w:proofErr w:type="spellStart"/>
      <w:r>
        <w:rPr>
          <w:color w:val="00000A"/>
        </w:rPr>
        <w:t>zаhtevа</w:t>
      </w:r>
      <w:proofErr w:type="spellEnd"/>
      <w:r>
        <w:rPr>
          <w:color w:val="00000A"/>
        </w:rPr>
        <w:t>).</w:t>
      </w:r>
    </w:p>
    <w:p w:rsidR="00CD58B7" w:rsidRDefault="00CD58B7">
      <w:pPr>
        <w:jc w:val="both"/>
        <w:rPr>
          <w:color w:val="00000A"/>
          <w:lang w:val="sr-Latn-CS"/>
        </w:rPr>
      </w:pPr>
    </w:p>
    <w:p w:rsidR="00CD58B7" w:rsidRDefault="007B4517">
      <w:pPr>
        <w:jc w:val="both"/>
      </w:pPr>
      <w:proofErr w:type="spellStart"/>
      <w:proofErr w:type="gramStart"/>
      <w:r>
        <w:rPr>
          <w:color w:val="00000A"/>
        </w:rPr>
        <w:t>Zahtev</w:t>
      </w:r>
      <w:proofErr w:type="spellEnd"/>
      <w:r>
        <w:rPr>
          <w:color w:val="00000A"/>
        </w:rPr>
        <w:t xml:space="preserve"> </w:t>
      </w:r>
      <w:proofErr w:type="spellStart"/>
      <w:r>
        <w:rPr>
          <w:color w:val="00000A"/>
        </w:rPr>
        <w:t>za</w:t>
      </w:r>
      <w:proofErr w:type="spellEnd"/>
      <w:r>
        <w:rPr>
          <w:color w:val="00000A"/>
        </w:rPr>
        <w:t xml:space="preserve"> </w:t>
      </w:r>
      <w:proofErr w:type="spellStart"/>
      <w:r>
        <w:rPr>
          <w:color w:val="00000A"/>
        </w:rPr>
        <w:t>zaštitu</w:t>
      </w:r>
      <w:proofErr w:type="spellEnd"/>
      <w:r>
        <w:rPr>
          <w:color w:val="00000A"/>
        </w:rPr>
        <w:t xml:space="preserve"> </w:t>
      </w:r>
      <w:proofErr w:type="spellStart"/>
      <w:r>
        <w:rPr>
          <w:color w:val="00000A"/>
        </w:rPr>
        <w:t>prava</w:t>
      </w:r>
      <w:proofErr w:type="spellEnd"/>
      <w:r>
        <w:rPr>
          <w:color w:val="00000A"/>
        </w:rPr>
        <w:t xml:space="preserve"> </w:t>
      </w:r>
      <w:proofErr w:type="spellStart"/>
      <w:r>
        <w:rPr>
          <w:color w:val="00000A"/>
        </w:rPr>
        <w:t>podnosi</w:t>
      </w:r>
      <w:proofErr w:type="spellEnd"/>
      <w:r>
        <w:rPr>
          <w:color w:val="00000A"/>
        </w:rPr>
        <w:t xml:space="preserve"> se </w:t>
      </w:r>
      <w:proofErr w:type="spellStart"/>
      <w:r>
        <w:rPr>
          <w:color w:val="00000A"/>
        </w:rPr>
        <w:t>naručiocu</w:t>
      </w:r>
      <w:proofErr w:type="spellEnd"/>
      <w:r>
        <w:rPr>
          <w:color w:val="00000A"/>
        </w:rPr>
        <w:t xml:space="preserve">, a </w:t>
      </w:r>
      <w:proofErr w:type="spellStart"/>
      <w:r>
        <w:rPr>
          <w:color w:val="00000A"/>
        </w:rPr>
        <w:t>kopija</w:t>
      </w:r>
      <w:proofErr w:type="spellEnd"/>
      <w:r>
        <w:rPr>
          <w:color w:val="00000A"/>
        </w:rPr>
        <w:t xml:space="preserve"> se </w:t>
      </w:r>
      <w:proofErr w:type="spellStart"/>
      <w:r>
        <w:rPr>
          <w:color w:val="00000A"/>
        </w:rPr>
        <w:t>istovremeno</w:t>
      </w:r>
      <w:proofErr w:type="spellEnd"/>
      <w:r>
        <w:rPr>
          <w:color w:val="00000A"/>
        </w:rPr>
        <w:t xml:space="preserve"> </w:t>
      </w:r>
      <w:proofErr w:type="spellStart"/>
      <w:r>
        <w:rPr>
          <w:color w:val="00000A"/>
        </w:rPr>
        <w:t>dostavlja</w:t>
      </w:r>
      <w:proofErr w:type="spellEnd"/>
      <w:r>
        <w:rPr>
          <w:color w:val="00000A"/>
        </w:rPr>
        <w:t xml:space="preserve"> </w:t>
      </w:r>
      <w:proofErr w:type="spellStart"/>
      <w:r>
        <w:rPr>
          <w:color w:val="00000A"/>
        </w:rPr>
        <w:t>Republičkoj</w:t>
      </w:r>
      <w:proofErr w:type="spellEnd"/>
      <w:r>
        <w:rPr>
          <w:color w:val="00000A"/>
        </w:rPr>
        <w:t xml:space="preserve"> </w:t>
      </w:r>
      <w:proofErr w:type="spellStart"/>
      <w:r>
        <w:rPr>
          <w:color w:val="00000A"/>
        </w:rPr>
        <w:t>komisiji</w:t>
      </w:r>
      <w:proofErr w:type="spellEnd"/>
      <w:r>
        <w:rPr>
          <w:color w:val="00000A"/>
        </w:rPr>
        <w:t>.</w:t>
      </w:r>
      <w:proofErr w:type="gramEnd"/>
      <w:r>
        <w:rPr>
          <w:color w:val="00000A"/>
        </w:rPr>
        <w:t xml:space="preserve"> </w:t>
      </w:r>
      <w:r>
        <w:rPr>
          <w:color w:val="00000A"/>
          <w:lang w:val="sr-Latn-CS"/>
        </w:rPr>
        <w:t xml:space="preserve">Zahtev za zaštitu prava se dostavlja neposredno, elektronskom poštom na e-mail </w:t>
      </w:r>
      <w:hyperlink r:id="rId10">
        <w:r>
          <w:rPr>
            <w:rStyle w:val="InternetLink"/>
            <w:color w:val="00000A"/>
          </w:rPr>
          <w:t>jovana.topic@becej.rs</w:t>
        </w:r>
      </w:hyperlink>
      <w:r>
        <w:rPr>
          <w:color w:val="00000A"/>
        </w:rPr>
        <w:t xml:space="preserve"> </w:t>
      </w:r>
      <w:r>
        <w:rPr>
          <w:color w:val="00000A"/>
          <w:lang w:val="sr-Latn-CS"/>
        </w:rPr>
        <w:t xml:space="preserve"> ili preporučenom pošiljkom sa povratnicom. </w:t>
      </w:r>
    </w:p>
    <w:p w:rsidR="00CD58B7" w:rsidRDefault="00CD58B7">
      <w:pPr>
        <w:jc w:val="both"/>
        <w:rPr>
          <w:color w:val="00000A"/>
        </w:rPr>
      </w:pPr>
    </w:p>
    <w:p w:rsidR="00CD58B7" w:rsidRDefault="007B4517">
      <w:pPr>
        <w:jc w:val="both"/>
        <w:rPr>
          <w:color w:val="00000A"/>
        </w:rPr>
      </w:pPr>
      <w:proofErr w:type="spellStart"/>
      <w:proofErr w:type="gramStart"/>
      <w:r>
        <w:rPr>
          <w:color w:val="00000A"/>
        </w:rPr>
        <w:t>Zаhtev</w:t>
      </w:r>
      <w:proofErr w:type="spellEnd"/>
      <w:r>
        <w:rPr>
          <w:color w:val="00000A"/>
        </w:rPr>
        <w:t xml:space="preserve"> </w:t>
      </w:r>
      <w:proofErr w:type="spellStart"/>
      <w:r>
        <w:rPr>
          <w:color w:val="00000A"/>
        </w:rPr>
        <w:t>zа</w:t>
      </w:r>
      <w:proofErr w:type="spellEnd"/>
      <w:r>
        <w:rPr>
          <w:color w:val="00000A"/>
        </w:rPr>
        <w:t xml:space="preserve"> </w:t>
      </w:r>
      <w:proofErr w:type="spellStart"/>
      <w:r>
        <w:rPr>
          <w:color w:val="00000A"/>
        </w:rPr>
        <w:t>zаštitu</w:t>
      </w:r>
      <w:proofErr w:type="spellEnd"/>
      <w:r>
        <w:rPr>
          <w:color w:val="00000A"/>
        </w:rPr>
        <w:t xml:space="preserve"> </w:t>
      </w:r>
      <w:proofErr w:type="spellStart"/>
      <w:r>
        <w:rPr>
          <w:color w:val="00000A"/>
        </w:rPr>
        <w:t>prаvа</w:t>
      </w:r>
      <w:proofErr w:type="spellEnd"/>
      <w:r>
        <w:rPr>
          <w:color w:val="00000A"/>
        </w:rPr>
        <w:t xml:space="preserve"> </w:t>
      </w:r>
      <w:proofErr w:type="spellStart"/>
      <w:r>
        <w:rPr>
          <w:color w:val="00000A"/>
        </w:rPr>
        <w:t>može</w:t>
      </w:r>
      <w:proofErr w:type="spellEnd"/>
      <w:r>
        <w:rPr>
          <w:color w:val="00000A"/>
        </w:rPr>
        <w:t xml:space="preserve"> se </w:t>
      </w:r>
      <w:proofErr w:type="spellStart"/>
      <w:r>
        <w:rPr>
          <w:color w:val="00000A"/>
        </w:rPr>
        <w:t>podneti</w:t>
      </w:r>
      <w:proofErr w:type="spellEnd"/>
      <w:r>
        <w:rPr>
          <w:color w:val="00000A"/>
        </w:rPr>
        <w:t xml:space="preserve"> u </w:t>
      </w:r>
      <w:proofErr w:type="spellStart"/>
      <w:r>
        <w:rPr>
          <w:color w:val="00000A"/>
        </w:rPr>
        <w:t>toku</w:t>
      </w:r>
      <w:proofErr w:type="spellEnd"/>
      <w:r>
        <w:rPr>
          <w:color w:val="00000A"/>
        </w:rPr>
        <w:t xml:space="preserve"> </w:t>
      </w:r>
      <w:proofErr w:type="spellStart"/>
      <w:r>
        <w:rPr>
          <w:color w:val="00000A"/>
        </w:rPr>
        <w:t>celog</w:t>
      </w:r>
      <w:proofErr w:type="spellEnd"/>
      <w:r>
        <w:rPr>
          <w:color w:val="00000A"/>
        </w:rPr>
        <w:t xml:space="preserve"> </w:t>
      </w:r>
      <w:proofErr w:type="spellStart"/>
      <w:r>
        <w:rPr>
          <w:color w:val="00000A"/>
        </w:rPr>
        <w:t>postupkа</w:t>
      </w:r>
      <w:proofErr w:type="spellEnd"/>
      <w:r>
        <w:rPr>
          <w:color w:val="00000A"/>
        </w:rPr>
        <w:t xml:space="preserve"> </w:t>
      </w:r>
      <w:proofErr w:type="spellStart"/>
      <w:r>
        <w:rPr>
          <w:color w:val="00000A"/>
        </w:rPr>
        <w:t>jаvne</w:t>
      </w:r>
      <w:proofErr w:type="spellEnd"/>
      <w:r>
        <w:rPr>
          <w:color w:val="00000A"/>
        </w:rPr>
        <w:t xml:space="preserve"> </w:t>
      </w:r>
      <w:proofErr w:type="spellStart"/>
      <w:r>
        <w:rPr>
          <w:color w:val="00000A"/>
        </w:rPr>
        <w:t>nаbаvke</w:t>
      </w:r>
      <w:proofErr w:type="spellEnd"/>
      <w:r>
        <w:rPr>
          <w:color w:val="00000A"/>
        </w:rPr>
        <w:t xml:space="preserve">, </w:t>
      </w:r>
      <w:proofErr w:type="spellStart"/>
      <w:r>
        <w:rPr>
          <w:color w:val="00000A"/>
        </w:rPr>
        <w:t>protiv</w:t>
      </w:r>
      <w:proofErr w:type="spellEnd"/>
      <w:r>
        <w:rPr>
          <w:color w:val="00000A"/>
        </w:rPr>
        <w:t xml:space="preserve"> </w:t>
      </w:r>
      <w:proofErr w:type="spellStart"/>
      <w:r>
        <w:rPr>
          <w:color w:val="00000A"/>
        </w:rPr>
        <w:t>svаke</w:t>
      </w:r>
      <w:proofErr w:type="spellEnd"/>
      <w:r>
        <w:rPr>
          <w:color w:val="00000A"/>
        </w:rPr>
        <w:t xml:space="preserve"> </w:t>
      </w:r>
      <w:proofErr w:type="spellStart"/>
      <w:r>
        <w:rPr>
          <w:color w:val="00000A"/>
        </w:rPr>
        <w:t>rаdnje</w:t>
      </w:r>
      <w:proofErr w:type="spellEnd"/>
      <w:r>
        <w:rPr>
          <w:color w:val="00000A"/>
        </w:rPr>
        <w:t xml:space="preserve"> </w:t>
      </w:r>
      <w:proofErr w:type="spellStart"/>
      <w:r>
        <w:rPr>
          <w:color w:val="00000A"/>
        </w:rPr>
        <w:t>nаručiocа</w:t>
      </w:r>
      <w:proofErr w:type="spellEnd"/>
      <w:r>
        <w:rPr>
          <w:color w:val="00000A"/>
        </w:rPr>
        <w:t xml:space="preserve">, </w:t>
      </w:r>
      <w:proofErr w:type="spellStart"/>
      <w:r>
        <w:rPr>
          <w:color w:val="00000A"/>
        </w:rPr>
        <w:t>osim</w:t>
      </w:r>
      <w:proofErr w:type="spellEnd"/>
      <w:r>
        <w:rPr>
          <w:color w:val="00000A"/>
        </w:rPr>
        <w:t xml:space="preserve"> </w:t>
      </w:r>
      <w:proofErr w:type="spellStart"/>
      <w:r>
        <w:rPr>
          <w:color w:val="00000A"/>
        </w:rPr>
        <w:t>аko</w:t>
      </w:r>
      <w:proofErr w:type="spellEnd"/>
      <w:r>
        <w:rPr>
          <w:color w:val="00000A"/>
        </w:rPr>
        <w:t xml:space="preserve"> </w:t>
      </w:r>
      <w:proofErr w:type="spellStart"/>
      <w:r>
        <w:rPr>
          <w:color w:val="00000A"/>
        </w:rPr>
        <w:t>Zаkonom</w:t>
      </w:r>
      <w:proofErr w:type="spellEnd"/>
      <w:r>
        <w:rPr>
          <w:color w:val="00000A"/>
        </w:rPr>
        <w:t xml:space="preserve"> o </w:t>
      </w:r>
      <w:proofErr w:type="spellStart"/>
      <w:r>
        <w:rPr>
          <w:color w:val="00000A"/>
        </w:rPr>
        <w:t>jаvnim</w:t>
      </w:r>
      <w:proofErr w:type="spellEnd"/>
      <w:r>
        <w:rPr>
          <w:color w:val="00000A"/>
        </w:rPr>
        <w:t xml:space="preserve"> </w:t>
      </w:r>
      <w:proofErr w:type="spellStart"/>
      <w:r>
        <w:rPr>
          <w:color w:val="00000A"/>
        </w:rPr>
        <w:t>nаbаvkаmа</w:t>
      </w:r>
      <w:proofErr w:type="spellEnd"/>
      <w:r>
        <w:rPr>
          <w:color w:val="00000A"/>
        </w:rPr>
        <w:t xml:space="preserve"> </w:t>
      </w:r>
      <w:proofErr w:type="spellStart"/>
      <w:r>
        <w:rPr>
          <w:color w:val="00000A"/>
        </w:rPr>
        <w:t>nije</w:t>
      </w:r>
      <w:proofErr w:type="spellEnd"/>
      <w:r>
        <w:rPr>
          <w:color w:val="00000A"/>
        </w:rPr>
        <w:t xml:space="preserve"> </w:t>
      </w:r>
      <w:proofErr w:type="spellStart"/>
      <w:r>
        <w:rPr>
          <w:color w:val="00000A"/>
        </w:rPr>
        <w:t>drugаčije</w:t>
      </w:r>
      <w:proofErr w:type="spellEnd"/>
      <w:r>
        <w:rPr>
          <w:color w:val="00000A"/>
        </w:rPr>
        <w:t xml:space="preserve"> </w:t>
      </w:r>
      <w:proofErr w:type="spellStart"/>
      <w:r>
        <w:rPr>
          <w:color w:val="00000A"/>
        </w:rPr>
        <w:t>određeno</w:t>
      </w:r>
      <w:proofErr w:type="spellEnd"/>
      <w:r>
        <w:rPr>
          <w:color w:val="00000A"/>
        </w:rPr>
        <w:t>.</w:t>
      </w:r>
      <w:proofErr w:type="gramEnd"/>
    </w:p>
    <w:p w:rsidR="00CD58B7" w:rsidRDefault="00CD58B7">
      <w:pPr>
        <w:jc w:val="both"/>
        <w:rPr>
          <w:color w:val="00000A"/>
          <w:lang w:val="sr-Latn-CS"/>
        </w:rPr>
      </w:pPr>
    </w:p>
    <w:p w:rsidR="00CD58B7" w:rsidRDefault="007B4517">
      <w:pPr>
        <w:jc w:val="both"/>
        <w:rPr>
          <w:color w:val="00000A"/>
          <w:lang w:val="sr-Latn-CS"/>
        </w:rPr>
      </w:pPr>
      <w:r>
        <w:rPr>
          <w:color w:val="00000A"/>
          <w:lang w:val="sr-Latn-CS"/>
        </w:rPr>
        <w:t xml:space="preserve">Zahtev za zaštitu prava kojim se osporava vrsta postupka, sadržina poziva za podnošenje ponuda ili konkursne dokumentacije smatraće se blagovremenim ako je primljen od strane naručioca tri dana pre isteka </w:t>
      </w:r>
      <w:proofErr w:type="spellStart"/>
      <w:r>
        <w:rPr>
          <w:color w:val="00000A"/>
          <w:lang w:val="sr-Latn-CS"/>
        </w:rPr>
        <w:t>roka</w:t>
      </w:r>
      <w:proofErr w:type="spellEnd"/>
      <w:r>
        <w:rPr>
          <w:color w:val="00000A"/>
          <w:lang w:val="sr-Latn-CS"/>
        </w:rPr>
        <w:t xml:space="preserve"> za podnošenje ponuda, bez obzira na način dostavljanja i ukoliko je podnosilac zahteva u skladu sa članom 63. stav 2. ovog zakona ukazao naručiocu na eventualne nedostatke i nepravilnosti, a naručilac iste nije otklonio.</w:t>
      </w:r>
    </w:p>
    <w:p w:rsidR="00CD58B7" w:rsidRDefault="00CD58B7">
      <w:pPr>
        <w:jc w:val="both"/>
        <w:rPr>
          <w:color w:val="00000A"/>
          <w:lang w:val="sr-Latn-CS"/>
        </w:rPr>
      </w:pPr>
    </w:p>
    <w:p w:rsidR="00CD58B7" w:rsidRDefault="007B4517">
      <w:pPr>
        <w:jc w:val="both"/>
      </w:pPr>
      <w:proofErr w:type="spellStart"/>
      <w:proofErr w:type="gramStart"/>
      <w:r>
        <w:rPr>
          <w:color w:val="00000A"/>
        </w:rPr>
        <w:t>Zahtev</w:t>
      </w:r>
      <w:proofErr w:type="spellEnd"/>
      <w:r>
        <w:rPr>
          <w:color w:val="00000A"/>
        </w:rPr>
        <w:t xml:space="preserve"> </w:t>
      </w:r>
      <w:proofErr w:type="spellStart"/>
      <w:r>
        <w:rPr>
          <w:color w:val="00000A"/>
        </w:rPr>
        <w:t>za</w:t>
      </w:r>
      <w:proofErr w:type="spellEnd"/>
      <w:r>
        <w:rPr>
          <w:color w:val="00000A"/>
        </w:rPr>
        <w:t xml:space="preserve"> </w:t>
      </w:r>
      <w:proofErr w:type="spellStart"/>
      <w:r>
        <w:rPr>
          <w:color w:val="00000A"/>
        </w:rPr>
        <w:t>zaštitu</w:t>
      </w:r>
      <w:proofErr w:type="spellEnd"/>
      <w:r>
        <w:rPr>
          <w:color w:val="00000A"/>
        </w:rPr>
        <w:t xml:space="preserve"> </w:t>
      </w:r>
      <w:proofErr w:type="spellStart"/>
      <w:r>
        <w:rPr>
          <w:color w:val="00000A"/>
        </w:rPr>
        <w:t>prava</w:t>
      </w:r>
      <w:proofErr w:type="spellEnd"/>
      <w:r>
        <w:rPr>
          <w:color w:val="00000A"/>
        </w:rPr>
        <w:t xml:space="preserve"> </w:t>
      </w:r>
      <w:proofErr w:type="spellStart"/>
      <w:r>
        <w:rPr>
          <w:color w:val="00000A"/>
        </w:rPr>
        <w:t>kojim</w:t>
      </w:r>
      <w:proofErr w:type="spellEnd"/>
      <w:r>
        <w:rPr>
          <w:color w:val="00000A"/>
        </w:rPr>
        <w:t xml:space="preserve"> se </w:t>
      </w:r>
      <w:proofErr w:type="spellStart"/>
      <w:r>
        <w:rPr>
          <w:color w:val="00000A"/>
        </w:rPr>
        <w:t>osporavaju</w:t>
      </w:r>
      <w:proofErr w:type="spellEnd"/>
      <w:r>
        <w:rPr>
          <w:color w:val="00000A"/>
        </w:rPr>
        <w:t xml:space="preserve"> </w:t>
      </w:r>
      <w:proofErr w:type="spellStart"/>
      <w:r>
        <w:rPr>
          <w:color w:val="00000A"/>
        </w:rPr>
        <w:t>radnje</w:t>
      </w:r>
      <w:proofErr w:type="spellEnd"/>
      <w:r>
        <w:rPr>
          <w:color w:val="00000A"/>
        </w:rPr>
        <w:t xml:space="preserve"> </w:t>
      </w:r>
      <w:proofErr w:type="spellStart"/>
      <w:r>
        <w:rPr>
          <w:color w:val="00000A"/>
        </w:rPr>
        <w:t>koje</w:t>
      </w:r>
      <w:proofErr w:type="spellEnd"/>
      <w:r>
        <w:rPr>
          <w:color w:val="00000A"/>
        </w:rPr>
        <w:t xml:space="preserve"> </w:t>
      </w:r>
      <w:proofErr w:type="spellStart"/>
      <w:r>
        <w:rPr>
          <w:color w:val="00000A"/>
        </w:rPr>
        <w:t>naručilac</w:t>
      </w:r>
      <w:proofErr w:type="spellEnd"/>
      <w:r>
        <w:rPr>
          <w:color w:val="00000A"/>
        </w:rPr>
        <w:t xml:space="preserve"> </w:t>
      </w:r>
      <w:proofErr w:type="spellStart"/>
      <w:r>
        <w:rPr>
          <w:color w:val="00000A"/>
        </w:rPr>
        <w:t>preduzme</w:t>
      </w:r>
      <w:proofErr w:type="spellEnd"/>
      <w:r>
        <w:rPr>
          <w:color w:val="00000A"/>
        </w:rPr>
        <w:t xml:space="preserve"> pre </w:t>
      </w:r>
      <w:proofErr w:type="spellStart"/>
      <w:r>
        <w:rPr>
          <w:color w:val="00000A"/>
        </w:rPr>
        <w:t>isteka</w:t>
      </w:r>
      <w:proofErr w:type="spellEnd"/>
      <w:r>
        <w:rPr>
          <w:color w:val="00000A"/>
        </w:rPr>
        <w:t xml:space="preserve"> </w:t>
      </w:r>
      <w:proofErr w:type="spellStart"/>
      <w:r>
        <w:rPr>
          <w:color w:val="00000A"/>
        </w:rPr>
        <w:t>roka</w:t>
      </w:r>
      <w:proofErr w:type="spellEnd"/>
      <w:r>
        <w:rPr>
          <w:color w:val="00000A"/>
        </w:rPr>
        <w:t xml:space="preserve"> </w:t>
      </w:r>
      <w:proofErr w:type="spellStart"/>
      <w:r>
        <w:rPr>
          <w:color w:val="00000A"/>
        </w:rPr>
        <w:t>za</w:t>
      </w:r>
      <w:proofErr w:type="spellEnd"/>
      <w:r>
        <w:rPr>
          <w:color w:val="00000A"/>
        </w:rPr>
        <w:t xml:space="preserve"> </w:t>
      </w:r>
      <w:proofErr w:type="spellStart"/>
      <w:r>
        <w:rPr>
          <w:color w:val="00000A"/>
        </w:rPr>
        <w:t>podnošenje</w:t>
      </w:r>
      <w:proofErr w:type="spellEnd"/>
      <w:r>
        <w:rPr>
          <w:color w:val="00000A"/>
        </w:rPr>
        <w:t xml:space="preserve"> </w:t>
      </w:r>
      <w:proofErr w:type="spellStart"/>
      <w:r>
        <w:rPr>
          <w:color w:val="00000A"/>
        </w:rPr>
        <w:t>ponuda</w:t>
      </w:r>
      <w:proofErr w:type="spellEnd"/>
      <w:r>
        <w:rPr>
          <w:color w:val="00000A"/>
        </w:rPr>
        <w:t xml:space="preserve">, a </w:t>
      </w:r>
      <w:proofErr w:type="spellStart"/>
      <w:r>
        <w:rPr>
          <w:color w:val="00000A"/>
        </w:rPr>
        <w:t>nakon</w:t>
      </w:r>
      <w:proofErr w:type="spellEnd"/>
      <w:r>
        <w:rPr>
          <w:color w:val="00000A"/>
        </w:rPr>
        <w:t xml:space="preserve"> </w:t>
      </w:r>
      <w:proofErr w:type="spellStart"/>
      <w:r>
        <w:rPr>
          <w:color w:val="00000A"/>
        </w:rPr>
        <w:t>isteka</w:t>
      </w:r>
      <w:proofErr w:type="spellEnd"/>
      <w:r>
        <w:rPr>
          <w:color w:val="00000A"/>
        </w:rPr>
        <w:t xml:space="preserve"> </w:t>
      </w:r>
      <w:proofErr w:type="spellStart"/>
      <w:r>
        <w:rPr>
          <w:color w:val="00000A"/>
        </w:rPr>
        <w:t>roka</w:t>
      </w:r>
      <w:proofErr w:type="spellEnd"/>
      <w:r>
        <w:rPr>
          <w:color w:val="00000A"/>
        </w:rPr>
        <w:t xml:space="preserve"> </w:t>
      </w:r>
      <w:proofErr w:type="spellStart"/>
      <w:r>
        <w:rPr>
          <w:color w:val="00000A"/>
        </w:rPr>
        <w:t>iz</w:t>
      </w:r>
      <w:proofErr w:type="spellEnd"/>
      <w:r>
        <w:rPr>
          <w:color w:val="00000A"/>
        </w:rPr>
        <w:t xml:space="preserve"> </w:t>
      </w:r>
      <w:proofErr w:type="spellStart"/>
      <w:r>
        <w:rPr>
          <w:color w:val="00000A"/>
        </w:rPr>
        <w:t>stava</w:t>
      </w:r>
      <w:proofErr w:type="spellEnd"/>
      <w:r>
        <w:rPr>
          <w:color w:val="00000A"/>
        </w:rPr>
        <w:t xml:space="preserve"> 4.</w:t>
      </w:r>
      <w:proofErr w:type="gramEnd"/>
      <w:r>
        <w:rPr>
          <w:color w:val="00000A"/>
        </w:rPr>
        <w:t xml:space="preserve"> </w:t>
      </w:r>
      <w:proofErr w:type="spellStart"/>
      <w:proofErr w:type="gramStart"/>
      <w:r>
        <w:rPr>
          <w:color w:val="00000A"/>
        </w:rPr>
        <w:t>ovog</w:t>
      </w:r>
      <w:proofErr w:type="spellEnd"/>
      <w:proofErr w:type="gramEnd"/>
      <w:r>
        <w:rPr>
          <w:color w:val="00000A"/>
        </w:rPr>
        <w:t xml:space="preserve"> </w:t>
      </w:r>
      <w:proofErr w:type="spellStart"/>
      <w:r>
        <w:rPr>
          <w:color w:val="00000A"/>
        </w:rPr>
        <w:t>odeljka</w:t>
      </w:r>
      <w:proofErr w:type="spellEnd"/>
      <w:r>
        <w:rPr>
          <w:color w:val="00000A"/>
        </w:rPr>
        <w:t xml:space="preserve"> (</w:t>
      </w:r>
      <w:proofErr w:type="spellStart"/>
      <w:r>
        <w:rPr>
          <w:color w:val="00000A"/>
        </w:rPr>
        <w:t>rok</w:t>
      </w:r>
      <w:proofErr w:type="spellEnd"/>
      <w:r>
        <w:rPr>
          <w:color w:val="00000A"/>
        </w:rPr>
        <w:t xml:space="preserve"> </w:t>
      </w:r>
      <w:proofErr w:type="spellStart"/>
      <w:r>
        <w:rPr>
          <w:color w:val="00000A"/>
        </w:rPr>
        <w:t>iz</w:t>
      </w:r>
      <w:proofErr w:type="spellEnd"/>
      <w:r>
        <w:rPr>
          <w:color w:val="00000A"/>
        </w:rPr>
        <w:t xml:space="preserve"> </w:t>
      </w:r>
      <w:proofErr w:type="spellStart"/>
      <w:r>
        <w:rPr>
          <w:color w:val="00000A"/>
        </w:rPr>
        <w:t>stava</w:t>
      </w:r>
      <w:proofErr w:type="spellEnd"/>
      <w:r>
        <w:rPr>
          <w:color w:val="00000A"/>
        </w:rPr>
        <w:t xml:space="preserve"> 3. </w:t>
      </w:r>
      <w:proofErr w:type="spellStart"/>
      <w:r>
        <w:rPr>
          <w:color w:val="00000A"/>
        </w:rPr>
        <w:t>člana</w:t>
      </w:r>
      <w:proofErr w:type="spellEnd"/>
      <w:r>
        <w:rPr>
          <w:color w:val="00000A"/>
        </w:rPr>
        <w:t xml:space="preserve"> 149. ZJN), </w:t>
      </w:r>
      <w:proofErr w:type="spellStart"/>
      <w:r>
        <w:rPr>
          <w:color w:val="00000A"/>
        </w:rPr>
        <w:t>smatraće</w:t>
      </w:r>
      <w:proofErr w:type="spellEnd"/>
      <w:r>
        <w:rPr>
          <w:color w:val="00000A"/>
        </w:rPr>
        <w:t xml:space="preserve"> se </w:t>
      </w:r>
      <w:proofErr w:type="spellStart"/>
      <w:r>
        <w:rPr>
          <w:color w:val="00000A"/>
        </w:rPr>
        <w:t>blagovremenim</w:t>
      </w:r>
      <w:proofErr w:type="spellEnd"/>
      <w:r>
        <w:rPr>
          <w:color w:val="00000A"/>
        </w:rPr>
        <w:t xml:space="preserve"> </w:t>
      </w:r>
      <w:proofErr w:type="spellStart"/>
      <w:r>
        <w:rPr>
          <w:color w:val="00000A"/>
        </w:rPr>
        <w:t>ukoliko</w:t>
      </w:r>
      <w:proofErr w:type="spellEnd"/>
      <w:r>
        <w:rPr>
          <w:color w:val="00000A"/>
        </w:rPr>
        <w:t xml:space="preserve"> je </w:t>
      </w:r>
      <w:proofErr w:type="spellStart"/>
      <w:r>
        <w:rPr>
          <w:color w:val="00000A"/>
        </w:rPr>
        <w:t>podnet</w:t>
      </w:r>
      <w:proofErr w:type="spellEnd"/>
      <w:r>
        <w:rPr>
          <w:color w:val="00000A"/>
        </w:rPr>
        <w:t xml:space="preserve"> </w:t>
      </w:r>
      <w:proofErr w:type="spellStart"/>
      <w:r>
        <w:rPr>
          <w:color w:val="00000A"/>
        </w:rPr>
        <w:t>najkasnije</w:t>
      </w:r>
      <w:proofErr w:type="spellEnd"/>
      <w:r>
        <w:rPr>
          <w:color w:val="00000A"/>
        </w:rPr>
        <w:t xml:space="preserve"> do </w:t>
      </w:r>
      <w:proofErr w:type="spellStart"/>
      <w:r>
        <w:rPr>
          <w:color w:val="00000A"/>
        </w:rPr>
        <w:t>isteka</w:t>
      </w:r>
      <w:proofErr w:type="spellEnd"/>
      <w:r>
        <w:rPr>
          <w:color w:val="00000A"/>
        </w:rPr>
        <w:t xml:space="preserve"> </w:t>
      </w:r>
      <w:proofErr w:type="spellStart"/>
      <w:r>
        <w:rPr>
          <w:color w:val="00000A"/>
        </w:rPr>
        <w:t>roka</w:t>
      </w:r>
      <w:proofErr w:type="spellEnd"/>
      <w:r>
        <w:rPr>
          <w:color w:val="00000A"/>
        </w:rPr>
        <w:t xml:space="preserve"> </w:t>
      </w:r>
      <w:proofErr w:type="spellStart"/>
      <w:r>
        <w:rPr>
          <w:color w:val="00000A"/>
        </w:rPr>
        <w:t>za</w:t>
      </w:r>
      <w:proofErr w:type="spellEnd"/>
      <w:r>
        <w:rPr>
          <w:color w:val="00000A"/>
        </w:rPr>
        <w:t xml:space="preserve"> </w:t>
      </w:r>
      <w:proofErr w:type="spellStart"/>
      <w:r>
        <w:rPr>
          <w:color w:val="00000A"/>
        </w:rPr>
        <w:t>podnošenje</w:t>
      </w:r>
      <w:proofErr w:type="spellEnd"/>
      <w:r>
        <w:rPr>
          <w:color w:val="00000A"/>
        </w:rPr>
        <w:t xml:space="preserve"> </w:t>
      </w:r>
      <w:proofErr w:type="spellStart"/>
      <w:r>
        <w:rPr>
          <w:color w:val="00000A"/>
        </w:rPr>
        <w:t>ponuda</w:t>
      </w:r>
      <w:proofErr w:type="spellEnd"/>
      <w:r>
        <w:rPr>
          <w:color w:val="00000A"/>
        </w:rPr>
        <w:t>.</w:t>
      </w:r>
    </w:p>
    <w:p w:rsidR="00CD58B7" w:rsidRDefault="00CD58B7">
      <w:pPr>
        <w:jc w:val="both"/>
        <w:rPr>
          <w:color w:val="00000A"/>
          <w:lang w:val="sr-Latn-CS"/>
        </w:rPr>
      </w:pPr>
    </w:p>
    <w:p w:rsidR="00CD58B7" w:rsidRDefault="007B4517">
      <w:pPr>
        <w:jc w:val="both"/>
        <w:rPr>
          <w:color w:val="00000A"/>
          <w:lang w:val="sr-Latn-CS"/>
        </w:rPr>
      </w:pPr>
      <w:r>
        <w:rPr>
          <w:color w:val="00000A"/>
          <w:lang w:val="sr-Latn-CS"/>
        </w:rPr>
        <w:t>Posle donošenja odluke o dodeli ugovora i odluke o obustavi postupka, rok za podnošenje zahteva za zaštitu prava je pet dana od dana objavljivanja odluke na Portalu javnih nabavki.</w:t>
      </w:r>
    </w:p>
    <w:p w:rsidR="00CD58B7" w:rsidRDefault="00CD58B7">
      <w:pPr>
        <w:jc w:val="both"/>
        <w:rPr>
          <w:color w:val="00000A"/>
          <w:lang w:val="sr-Latn-CS"/>
        </w:rPr>
      </w:pPr>
    </w:p>
    <w:p w:rsidR="00CD58B7" w:rsidRDefault="007B4517">
      <w:pPr>
        <w:jc w:val="both"/>
      </w:pPr>
      <w:proofErr w:type="spellStart"/>
      <w:r>
        <w:rPr>
          <w:color w:val="00000A"/>
        </w:rPr>
        <w:t>Zahtevom</w:t>
      </w:r>
      <w:proofErr w:type="spellEnd"/>
      <w:r>
        <w:rPr>
          <w:color w:val="00000A"/>
        </w:rPr>
        <w:t xml:space="preserve"> </w:t>
      </w:r>
      <w:proofErr w:type="spellStart"/>
      <w:r>
        <w:rPr>
          <w:color w:val="00000A"/>
        </w:rPr>
        <w:t>za</w:t>
      </w:r>
      <w:proofErr w:type="spellEnd"/>
      <w:r>
        <w:rPr>
          <w:color w:val="00000A"/>
        </w:rPr>
        <w:t xml:space="preserve"> </w:t>
      </w:r>
      <w:proofErr w:type="spellStart"/>
      <w:r>
        <w:rPr>
          <w:color w:val="00000A"/>
        </w:rPr>
        <w:t>zaštitu</w:t>
      </w:r>
      <w:proofErr w:type="spellEnd"/>
      <w:r>
        <w:rPr>
          <w:color w:val="00000A"/>
        </w:rPr>
        <w:t xml:space="preserve"> </w:t>
      </w:r>
      <w:proofErr w:type="spellStart"/>
      <w:r>
        <w:rPr>
          <w:color w:val="00000A"/>
        </w:rPr>
        <w:t>prava</w:t>
      </w:r>
      <w:proofErr w:type="spellEnd"/>
      <w:r>
        <w:rPr>
          <w:color w:val="00000A"/>
        </w:rPr>
        <w:t xml:space="preserve"> ne </w:t>
      </w:r>
      <w:proofErr w:type="spellStart"/>
      <w:r>
        <w:rPr>
          <w:color w:val="00000A"/>
        </w:rPr>
        <w:t>mogu</w:t>
      </w:r>
      <w:proofErr w:type="spellEnd"/>
      <w:r>
        <w:rPr>
          <w:color w:val="00000A"/>
        </w:rPr>
        <w:t xml:space="preserve"> se </w:t>
      </w:r>
      <w:proofErr w:type="spellStart"/>
      <w:r>
        <w:rPr>
          <w:color w:val="00000A"/>
        </w:rPr>
        <w:t>osporavati</w:t>
      </w:r>
      <w:proofErr w:type="spellEnd"/>
      <w:r>
        <w:rPr>
          <w:color w:val="00000A"/>
        </w:rPr>
        <w:t xml:space="preserve"> </w:t>
      </w:r>
      <w:proofErr w:type="spellStart"/>
      <w:r>
        <w:rPr>
          <w:color w:val="00000A"/>
        </w:rPr>
        <w:t>radnje</w:t>
      </w:r>
      <w:proofErr w:type="spellEnd"/>
      <w:r>
        <w:rPr>
          <w:color w:val="00000A"/>
        </w:rPr>
        <w:t xml:space="preserve"> </w:t>
      </w:r>
      <w:proofErr w:type="spellStart"/>
      <w:r>
        <w:rPr>
          <w:color w:val="00000A"/>
        </w:rPr>
        <w:t>naručioca</w:t>
      </w:r>
      <w:proofErr w:type="spellEnd"/>
      <w:r>
        <w:rPr>
          <w:color w:val="00000A"/>
        </w:rPr>
        <w:t xml:space="preserve"> </w:t>
      </w:r>
      <w:proofErr w:type="spellStart"/>
      <w:r>
        <w:rPr>
          <w:color w:val="00000A"/>
        </w:rPr>
        <w:t>preduzete</w:t>
      </w:r>
      <w:proofErr w:type="spellEnd"/>
      <w:r>
        <w:rPr>
          <w:color w:val="00000A"/>
        </w:rPr>
        <w:t xml:space="preserve"> u </w:t>
      </w:r>
      <w:proofErr w:type="spellStart"/>
      <w:r>
        <w:rPr>
          <w:color w:val="00000A"/>
        </w:rPr>
        <w:t>postupku</w:t>
      </w:r>
      <w:proofErr w:type="spellEnd"/>
      <w:r>
        <w:rPr>
          <w:color w:val="00000A"/>
        </w:rPr>
        <w:t xml:space="preserve"> </w:t>
      </w:r>
      <w:proofErr w:type="spellStart"/>
      <w:r>
        <w:rPr>
          <w:color w:val="00000A"/>
        </w:rPr>
        <w:t>javne</w:t>
      </w:r>
      <w:proofErr w:type="spellEnd"/>
      <w:r>
        <w:rPr>
          <w:color w:val="00000A"/>
        </w:rPr>
        <w:t xml:space="preserve"> </w:t>
      </w:r>
      <w:proofErr w:type="spellStart"/>
      <w:r>
        <w:rPr>
          <w:color w:val="00000A"/>
        </w:rPr>
        <w:t>nabavke</w:t>
      </w:r>
      <w:proofErr w:type="spellEnd"/>
      <w:r>
        <w:rPr>
          <w:color w:val="00000A"/>
        </w:rPr>
        <w:t xml:space="preserve"> </w:t>
      </w:r>
      <w:proofErr w:type="spellStart"/>
      <w:r>
        <w:rPr>
          <w:color w:val="00000A"/>
        </w:rPr>
        <w:t>ako</w:t>
      </w:r>
      <w:proofErr w:type="spellEnd"/>
      <w:r>
        <w:rPr>
          <w:color w:val="00000A"/>
        </w:rPr>
        <w:t xml:space="preserve"> </w:t>
      </w:r>
      <w:proofErr w:type="spellStart"/>
      <w:r>
        <w:rPr>
          <w:color w:val="00000A"/>
        </w:rPr>
        <w:t>su</w:t>
      </w:r>
      <w:proofErr w:type="spellEnd"/>
      <w:r>
        <w:rPr>
          <w:color w:val="00000A"/>
        </w:rPr>
        <w:t xml:space="preserve"> </w:t>
      </w:r>
      <w:proofErr w:type="spellStart"/>
      <w:r>
        <w:rPr>
          <w:color w:val="00000A"/>
        </w:rPr>
        <w:t>podnosiocu</w:t>
      </w:r>
      <w:proofErr w:type="spellEnd"/>
      <w:r>
        <w:rPr>
          <w:color w:val="00000A"/>
        </w:rPr>
        <w:t xml:space="preserve"> </w:t>
      </w:r>
      <w:proofErr w:type="spellStart"/>
      <w:r>
        <w:rPr>
          <w:color w:val="00000A"/>
        </w:rPr>
        <w:t>zahteva</w:t>
      </w:r>
      <w:proofErr w:type="spellEnd"/>
      <w:r>
        <w:rPr>
          <w:color w:val="00000A"/>
        </w:rPr>
        <w:t xml:space="preserve"> </w:t>
      </w:r>
      <w:proofErr w:type="spellStart"/>
      <w:r>
        <w:rPr>
          <w:color w:val="00000A"/>
        </w:rPr>
        <w:t>bili</w:t>
      </w:r>
      <w:proofErr w:type="spellEnd"/>
      <w:r>
        <w:rPr>
          <w:color w:val="00000A"/>
        </w:rPr>
        <w:t xml:space="preserve"> </w:t>
      </w:r>
      <w:proofErr w:type="spellStart"/>
      <w:proofErr w:type="gramStart"/>
      <w:r>
        <w:rPr>
          <w:color w:val="00000A"/>
        </w:rPr>
        <w:t>ili</w:t>
      </w:r>
      <w:proofErr w:type="spellEnd"/>
      <w:proofErr w:type="gramEnd"/>
      <w:r>
        <w:rPr>
          <w:color w:val="00000A"/>
        </w:rPr>
        <w:t xml:space="preserve"> </w:t>
      </w:r>
      <w:proofErr w:type="spellStart"/>
      <w:r>
        <w:rPr>
          <w:color w:val="00000A"/>
        </w:rPr>
        <w:t>mogli</w:t>
      </w:r>
      <w:proofErr w:type="spellEnd"/>
      <w:r>
        <w:rPr>
          <w:color w:val="00000A"/>
        </w:rPr>
        <w:t xml:space="preserve"> </w:t>
      </w:r>
      <w:proofErr w:type="spellStart"/>
      <w:r>
        <w:rPr>
          <w:color w:val="00000A"/>
        </w:rPr>
        <w:t>biti</w:t>
      </w:r>
      <w:proofErr w:type="spellEnd"/>
      <w:r>
        <w:rPr>
          <w:color w:val="00000A"/>
        </w:rPr>
        <w:t xml:space="preserve"> </w:t>
      </w:r>
      <w:proofErr w:type="spellStart"/>
      <w:r>
        <w:rPr>
          <w:color w:val="00000A"/>
        </w:rPr>
        <w:t>poznati</w:t>
      </w:r>
      <w:proofErr w:type="spellEnd"/>
      <w:r>
        <w:rPr>
          <w:color w:val="00000A"/>
        </w:rPr>
        <w:t xml:space="preserve"> </w:t>
      </w:r>
      <w:proofErr w:type="spellStart"/>
      <w:r>
        <w:rPr>
          <w:color w:val="00000A"/>
        </w:rPr>
        <w:t>razlozi</w:t>
      </w:r>
      <w:proofErr w:type="spellEnd"/>
      <w:r>
        <w:rPr>
          <w:color w:val="00000A"/>
        </w:rPr>
        <w:t xml:space="preserve"> </w:t>
      </w:r>
      <w:proofErr w:type="spellStart"/>
      <w:r>
        <w:rPr>
          <w:color w:val="00000A"/>
        </w:rPr>
        <w:t>za</w:t>
      </w:r>
      <w:proofErr w:type="spellEnd"/>
      <w:r>
        <w:rPr>
          <w:color w:val="00000A"/>
        </w:rPr>
        <w:t xml:space="preserve"> </w:t>
      </w:r>
      <w:proofErr w:type="spellStart"/>
      <w:r>
        <w:rPr>
          <w:color w:val="00000A"/>
        </w:rPr>
        <w:t>njegovo</w:t>
      </w:r>
      <w:proofErr w:type="spellEnd"/>
      <w:r>
        <w:rPr>
          <w:color w:val="00000A"/>
        </w:rPr>
        <w:t xml:space="preserve"> </w:t>
      </w:r>
      <w:proofErr w:type="spellStart"/>
      <w:r>
        <w:rPr>
          <w:color w:val="00000A"/>
        </w:rPr>
        <w:t>podnošenje</w:t>
      </w:r>
      <w:proofErr w:type="spellEnd"/>
      <w:r>
        <w:rPr>
          <w:color w:val="00000A"/>
        </w:rPr>
        <w:t xml:space="preserve"> pre </w:t>
      </w:r>
      <w:proofErr w:type="spellStart"/>
      <w:r>
        <w:rPr>
          <w:color w:val="00000A"/>
        </w:rPr>
        <w:t>isteka</w:t>
      </w:r>
      <w:proofErr w:type="spellEnd"/>
      <w:r>
        <w:rPr>
          <w:color w:val="00000A"/>
        </w:rPr>
        <w:t xml:space="preserve"> </w:t>
      </w:r>
      <w:proofErr w:type="spellStart"/>
      <w:r>
        <w:rPr>
          <w:color w:val="00000A"/>
        </w:rPr>
        <w:t>roka</w:t>
      </w:r>
      <w:proofErr w:type="spellEnd"/>
      <w:r>
        <w:rPr>
          <w:color w:val="00000A"/>
        </w:rPr>
        <w:t xml:space="preserve"> </w:t>
      </w:r>
      <w:proofErr w:type="spellStart"/>
      <w:r>
        <w:rPr>
          <w:color w:val="00000A"/>
        </w:rPr>
        <w:t>za</w:t>
      </w:r>
      <w:proofErr w:type="spellEnd"/>
      <w:r>
        <w:rPr>
          <w:color w:val="00000A"/>
        </w:rPr>
        <w:t xml:space="preserve"> </w:t>
      </w:r>
      <w:proofErr w:type="spellStart"/>
      <w:r>
        <w:rPr>
          <w:color w:val="00000A"/>
        </w:rPr>
        <w:t>podnošenje</w:t>
      </w:r>
      <w:proofErr w:type="spellEnd"/>
      <w:r>
        <w:rPr>
          <w:color w:val="00000A"/>
        </w:rPr>
        <w:t xml:space="preserve"> </w:t>
      </w:r>
      <w:proofErr w:type="spellStart"/>
      <w:r>
        <w:rPr>
          <w:color w:val="00000A"/>
        </w:rPr>
        <w:t>zahteva</w:t>
      </w:r>
      <w:proofErr w:type="spellEnd"/>
      <w:r>
        <w:rPr>
          <w:color w:val="00000A"/>
        </w:rPr>
        <w:t xml:space="preserve"> </w:t>
      </w:r>
      <w:proofErr w:type="spellStart"/>
      <w:r>
        <w:rPr>
          <w:color w:val="00000A"/>
        </w:rPr>
        <w:t>iz</w:t>
      </w:r>
      <w:proofErr w:type="spellEnd"/>
      <w:r>
        <w:rPr>
          <w:color w:val="00000A"/>
        </w:rPr>
        <w:t xml:space="preserve"> </w:t>
      </w:r>
      <w:proofErr w:type="spellStart"/>
      <w:r>
        <w:rPr>
          <w:color w:val="00000A"/>
        </w:rPr>
        <w:t>stava</w:t>
      </w:r>
      <w:proofErr w:type="spellEnd"/>
      <w:r>
        <w:rPr>
          <w:color w:val="00000A"/>
        </w:rPr>
        <w:t xml:space="preserve"> 4. </w:t>
      </w:r>
      <w:proofErr w:type="spellStart"/>
      <w:r>
        <w:rPr>
          <w:color w:val="00000A"/>
        </w:rPr>
        <w:t>i</w:t>
      </w:r>
      <w:proofErr w:type="spellEnd"/>
      <w:r>
        <w:rPr>
          <w:color w:val="00000A"/>
        </w:rPr>
        <w:t xml:space="preserve"> 5. </w:t>
      </w:r>
      <w:proofErr w:type="spellStart"/>
      <w:proofErr w:type="gramStart"/>
      <w:r>
        <w:rPr>
          <w:color w:val="00000A"/>
        </w:rPr>
        <w:t>ovog</w:t>
      </w:r>
      <w:proofErr w:type="spellEnd"/>
      <w:proofErr w:type="gramEnd"/>
      <w:r>
        <w:rPr>
          <w:color w:val="00000A"/>
        </w:rPr>
        <w:t xml:space="preserve"> </w:t>
      </w:r>
      <w:proofErr w:type="spellStart"/>
      <w:r>
        <w:rPr>
          <w:color w:val="00000A"/>
        </w:rPr>
        <w:t>odeljka</w:t>
      </w:r>
      <w:proofErr w:type="spellEnd"/>
      <w:r>
        <w:rPr>
          <w:color w:val="00000A"/>
        </w:rPr>
        <w:t xml:space="preserve"> (</w:t>
      </w:r>
      <w:proofErr w:type="spellStart"/>
      <w:r>
        <w:rPr>
          <w:color w:val="00000A"/>
        </w:rPr>
        <w:t>rokovi</w:t>
      </w:r>
      <w:proofErr w:type="spellEnd"/>
      <w:r>
        <w:rPr>
          <w:color w:val="00000A"/>
        </w:rPr>
        <w:t xml:space="preserve"> </w:t>
      </w:r>
      <w:proofErr w:type="spellStart"/>
      <w:r>
        <w:rPr>
          <w:color w:val="00000A"/>
        </w:rPr>
        <w:t>iz</w:t>
      </w:r>
      <w:proofErr w:type="spellEnd"/>
      <w:r>
        <w:rPr>
          <w:color w:val="00000A"/>
        </w:rPr>
        <w:t xml:space="preserve"> </w:t>
      </w:r>
      <w:proofErr w:type="spellStart"/>
      <w:r>
        <w:rPr>
          <w:color w:val="00000A"/>
        </w:rPr>
        <w:t>stava</w:t>
      </w:r>
      <w:proofErr w:type="spellEnd"/>
      <w:r>
        <w:rPr>
          <w:color w:val="00000A"/>
        </w:rPr>
        <w:t xml:space="preserve"> 3. </w:t>
      </w:r>
      <w:proofErr w:type="spellStart"/>
      <w:r>
        <w:rPr>
          <w:color w:val="00000A"/>
        </w:rPr>
        <w:t>i</w:t>
      </w:r>
      <w:proofErr w:type="spellEnd"/>
      <w:r>
        <w:rPr>
          <w:color w:val="00000A"/>
        </w:rPr>
        <w:t xml:space="preserve"> 4. </w:t>
      </w:r>
      <w:proofErr w:type="spellStart"/>
      <w:r>
        <w:rPr>
          <w:color w:val="00000A"/>
        </w:rPr>
        <w:t>člana</w:t>
      </w:r>
      <w:proofErr w:type="spellEnd"/>
      <w:r>
        <w:rPr>
          <w:color w:val="00000A"/>
        </w:rPr>
        <w:t xml:space="preserve"> 149. ZJN), a </w:t>
      </w:r>
      <w:proofErr w:type="spellStart"/>
      <w:r>
        <w:rPr>
          <w:color w:val="00000A"/>
        </w:rPr>
        <w:t>podnosilac</w:t>
      </w:r>
      <w:proofErr w:type="spellEnd"/>
      <w:r>
        <w:rPr>
          <w:color w:val="00000A"/>
        </w:rPr>
        <w:t xml:space="preserve"> </w:t>
      </w:r>
      <w:proofErr w:type="spellStart"/>
      <w:r>
        <w:rPr>
          <w:color w:val="00000A"/>
        </w:rPr>
        <w:t>zahteva</w:t>
      </w:r>
      <w:proofErr w:type="spellEnd"/>
      <w:r>
        <w:rPr>
          <w:color w:val="00000A"/>
        </w:rPr>
        <w:t xml:space="preserve"> </w:t>
      </w:r>
      <w:proofErr w:type="spellStart"/>
      <w:r>
        <w:rPr>
          <w:color w:val="00000A"/>
        </w:rPr>
        <w:t>ga</w:t>
      </w:r>
      <w:proofErr w:type="spellEnd"/>
      <w:r>
        <w:rPr>
          <w:color w:val="00000A"/>
        </w:rPr>
        <w:t xml:space="preserve"> </w:t>
      </w:r>
      <w:proofErr w:type="spellStart"/>
      <w:r>
        <w:rPr>
          <w:color w:val="00000A"/>
        </w:rPr>
        <w:t>nije</w:t>
      </w:r>
      <w:proofErr w:type="spellEnd"/>
      <w:r>
        <w:rPr>
          <w:color w:val="00000A"/>
        </w:rPr>
        <w:t xml:space="preserve"> </w:t>
      </w:r>
      <w:proofErr w:type="spellStart"/>
      <w:r>
        <w:rPr>
          <w:color w:val="00000A"/>
        </w:rPr>
        <w:t>podneo</w:t>
      </w:r>
      <w:proofErr w:type="spellEnd"/>
      <w:r>
        <w:rPr>
          <w:color w:val="00000A"/>
        </w:rPr>
        <w:t xml:space="preserve"> pre </w:t>
      </w:r>
      <w:proofErr w:type="spellStart"/>
      <w:r>
        <w:rPr>
          <w:color w:val="00000A"/>
        </w:rPr>
        <w:t>isteka</w:t>
      </w:r>
      <w:proofErr w:type="spellEnd"/>
      <w:r>
        <w:rPr>
          <w:color w:val="00000A"/>
        </w:rPr>
        <w:t xml:space="preserve"> tog </w:t>
      </w:r>
      <w:proofErr w:type="spellStart"/>
      <w:r>
        <w:rPr>
          <w:color w:val="00000A"/>
        </w:rPr>
        <w:t>roka</w:t>
      </w:r>
      <w:proofErr w:type="spellEnd"/>
      <w:r>
        <w:rPr>
          <w:color w:val="00000A"/>
        </w:rPr>
        <w:t>.</w:t>
      </w:r>
    </w:p>
    <w:p w:rsidR="00CD58B7" w:rsidRDefault="00CD58B7">
      <w:pPr>
        <w:jc w:val="both"/>
        <w:rPr>
          <w:color w:val="00000A"/>
          <w:lang w:val="sr-Latn-CS"/>
        </w:rPr>
      </w:pPr>
    </w:p>
    <w:p w:rsidR="00CD58B7" w:rsidRDefault="007B4517">
      <w:pPr>
        <w:jc w:val="both"/>
        <w:rPr>
          <w:color w:val="00000A"/>
        </w:rPr>
      </w:pPr>
      <w:proofErr w:type="spellStart"/>
      <w:r>
        <w:rPr>
          <w:color w:val="00000A"/>
        </w:rPr>
        <w:t>Ako</w:t>
      </w:r>
      <w:proofErr w:type="spellEnd"/>
      <w:r>
        <w:rPr>
          <w:color w:val="00000A"/>
        </w:rPr>
        <w:t xml:space="preserve"> je u </w:t>
      </w:r>
      <w:proofErr w:type="spellStart"/>
      <w:r>
        <w:rPr>
          <w:color w:val="00000A"/>
        </w:rPr>
        <w:t>istom</w:t>
      </w:r>
      <w:proofErr w:type="spellEnd"/>
      <w:r>
        <w:rPr>
          <w:color w:val="00000A"/>
        </w:rPr>
        <w:t xml:space="preserve"> </w:t>
      </w:r>
      <w:proofErr w:type="spellStart"/>
      <w:r>
        <w:rPr>
          <w:color w:val="00000A"/>
        </w:rPr>
        <w:t>postupku</w:t>
      </w:r>
      <w:proofErr w:type="spellEnd"/>
      <w:r>
        <w:rPr>
          <w:color w:val="00000A"/>
        </w:rPr>
        <w:t xml:space="preserve"> </w:t>
      </w:r>
      <w:proofErr w:type="spellStart"/>
      <w:r>
        <w:rPr>
          <w:color w:val="00000A"/>
        </w:rPr>
        <w:t>javne</w:t>
      </w:r>
      <w:proofErr w:type="spellEnd"/>
      <w:r>
        <w:rPr>
          <w:color w:val="00000A"/>
        </w:rPr>
        <w:t xml:space="preserve"> </w:t>
      </w:r>
      <w:proofErr w:type="spellStart"/>
      <w:r>
        <w:rPr>
          <w:color w:val="00000A"/>
        </w:rPr>
        <w:t>nabavke</w:t>
      </w:r>
      <w:proofErr w:type="spellEnd"/>
      <w:r>
        <w:rPr>
          <w:color w:val="00000A"/>
        </w:rPr>
        <w:t xml:space="preserve"> </w:t>
      </w:r>
      <w:proofErr w:type="spellStart"/>
      <w:r>
        <w:rPr>
          <w:color w:val="00000A"/>
        </w:rPr>
        <w:t>ponovo</w:t>
      </w:r>
      <w:proofErr w:type="spellEnd"/>
      <w:r>
        <w:rPr>
          <w:color w:val="00000A"/>
        </w:rPr>
        <w:t xml:space="preserve"> </w:t>
      </w:r>
      <w:proofErr w:type="spellStart"/>
      <w:r>
        <w:rPr>
          <w:color w:val="00000A"/>
        </w:rPr>
        <w:t>podnet</w:t>
      </w:r>
      <w:proofErr w:type="spellEnd"/>
      <w:r>
        <w:rPr>
          <w:color w:val="00000A"/>
        </w:rPr>
        <w:t xml:space="preserve"> </w:t>
      </w:r>
      <w:proofErr w:type="spellStart"/>
      <w:r>
        <w:rPr>
          <w:color w:val="00000A"/>
        </w:rPr>
        <w:t>zahtev</w:t>
      </w:r>
      <w:proofErr w:type="spellEnd"/>
      <w:r>
        <w:rPr>
          <w:color w:val="00000A"/>
        </w:rPr>
        <w:t xml:space="preserve"> </w:t>
      </w:r>
      <w:proofErr w:type="spellStart"/>
      <w:r>
        <w:rPr>
          <w:color w:val="00000A"/>
        </w:rPr>
        <w:t>za</w:t>
      </w:r>
      <w:proofErr w:type="spellEnd"/>
      <w:r>
        <w:rPr>
          <w:color w:val="00000A"/>
        </w:rPr>
        <w:t xml:space="preserve"> </w:t>
      </w:r>
      <w:proofErr w:type="spellStart"/>
      <w:r>
        <w:rPr>
          <w:color w:val="00000A"/>
        </w:rPr>
        <w:t>zaštitu</w:t>
      </w:r>
      <w:proofErr w:type="spellEnd"/>
      <w:r>
        <w:rPr>
          <w:color w:val="00000A"/>
        </w:rPr>
        <w:t xml:space="preserve"> </w:t>
      </w:r>
      <w:proofErr w:type="spellStart"/>
      <w:r>
        <w:rPr>
          <w:color w:val="00000A"/>
        </w:rPr>
        <w:t>prava</w:t>
      </w:r>
      <w:proofErr w:type="spellEnd"/>
      <w:r>
        <w:rPr>
          <w:color w:val="00000A"/>
        </w:rPr>
        <w:t xml:space="preserve"> </w:t>
      </w:r>
      <w:proofErr w:type="spellStart"/>
      <w:proofErr w:type="gramStart"/>
      <w:r>
        <w:rPr>
          <w:color w:val="00000A"/>
        </w:rPr>
        <w:t>od</w:t>
      </w:r>
      <w:proofErr w:type="spellEnd"/>
      <w:proofErr w:type="gramEnd"/>
      <w:r>
        <w:rPr>
          <w:color w:val="00000A"/>
        </w:rPr>
        <w:t xml:space="preserve"> </w:t>
      </w:r>
      <w:proofErr w:type="spellStart"/>
      <w:r>
        <w:rPr>
          <w:color w:val="00000A"/>
        </w:rPr>
        <w:t>strane</w:t>
      </w:r>
      <w:proofErr w:type="spellEnd"/>
      <w:r>
        <w:rPr>
          <w:color w:val="00000A"/>
        </w:rPr>
        <w:t xml:space="preserve"> </w:t>
      </w:r>
      <w:proofErr w:type="spellStart"/>
      <w:r>
        <w:rPr>
          <w:color w:val="00000A"/>
        </w:rPr>
        <w:t>istog</w:t>
      </w:r>
      <w:proofErr w:type="spellEnd"/>
      <w:r>
        <w:rPr>
          <w:color w:val="00000A"/>
        </w:rPr>
        <w:t xml:space="preserve"> </w:t>
      </w:r>
      <w:proofErr w:type="spellStart"/>
      <w:r>
        <w:rPr>
          <w:color w:val="00000A"/>
        </w:rPr>
        <w:t>podnosioca</w:t>
      </w:r>
      <w:proofErr w:type="spellEnd"/>
      <w:r>
        <w:rPr>
          <w:color w:val="00000A"/>
        </w:rPr>
        <w:t xml:space="preserve"> </w:t>
      </w:r>
      <w:proofErr w:type="spellStart"/>
      <w:r>
        <w:rPr>
          <w:color w:val="00000A"/>
        </w:rPr>
        <w:t>zahteva</w:t>
      </w:r>
      <w:proofErr w:type="spellEnd"/>
      <w:r>
        <w:rPr>
          <w:color w:val="00000A"/>
        </w:rPr>
        <w:t xml:space="preserve">, u tom </w:t>
      </w:r>
      <w:proofErr w:type="spellStart"/>
      <w:r>
        <w:rPr>
          <w:color w:val="00000A"/>
        </w:rPr>
        <w:t>zahtevu</w:t>
      </w:r>
      <w:proofErr w:type="spellEnd"/>
      <w:r>
        <w:rPr>
          <w:color w:val="00000A"/>
        </w:rPr>
        <w:t xml:space="preserve"> se ne </w:t>
      </w:r>
      <w:proofErr w:type="spellStart"/>
      <w:r>
        <w:rPr>
          <w:color w:val="00000A"/>
        </w:rPr>
        <w:t>mogu</w:t>
      </w:r>
      <w:proofErr w:type="spellEnd"/>
      <w:r>
        <w:rPr>
          <w:color w:val="00000A"/>
        </w:rPr>
        <w:t xml:space="preserve"> </w:t>
      </w:r>
      <w:proofErr w:type="spellStart"/>
      <w:r>
        <w:rPr>
          <w:color w:val="00000A"/>
        </w:rPr>
        <w:t>osporavati</w:t>
      </w:r>
      <w:proofErr w:type="spellEnd"/>
      <w:r>
        <w:rPr>
          <w:color w:val="00000A"/>
        </w:rPr>
        <w:t xml:space="preserve"> </w:t>
      </w:r>
      <w:proofErr w:type="spellStart"/>
      <w:r>
        <w:rPr>
          <w:color w:val="00000A"/>
        </w:rPr>
        <w:t>radnje</w:t>
      </w:r>
      <w:proofErr w:type="spellEnd"/>
      <w:r>
        <w:rPr>
          <w:color w:val="00000A"/>
        </w:rPr>
        <w:t xml:space="preserve"> </w:t>
      </w:r>
      <w:proofErr w:type="spellStart"/>
      <w:r>
        <w:rPr>
          <w:color w:val="00000A"/>
        </w:rPr>
        <w:t>naručioca</w:t>
      </w:r>
      <w:proofErr w:type="spellEnd"/>
      <w:r>
        <w:rPr>
          <w:color w:val="00000A"/>
        </w:rPr>
        <w:t xml:space="preserve"> </w:t>
      </w:r>
      <w:proofErr w:type="spellStart"/>
      <w:r>
        <w:rPr>
          <w:color w:val="00000A"/>
        </w:rPr>
        <w:t>za</w:t>
      </w:r>
      <w:proofErr w:type="spellEnd"/>
      <w:r>
        <w:rPr>
          <w:color w:val="00000A"/>
        </w:rPr>
        <w:t xml:space="preserve"> </w:t>
      </w:r>
      <w:proofErr w:type="spellStart"/>
      <w:r>
        <w:rPr>
          <w:color w:val="00000A"/>
        </w:rPr>
        <w:t>koje</w:t>
      </w:r>
      <w:proofErr w:type="spellEnd"/>
      <w:r>
        <w:rPr>
          <w:color w:val="00000A"/>
        </w:rPr>
        <w:t xml:space="preserve"> je </w:t>
      </w:r>
      <w:proofErr w:type="spellStart"/>
      <w:r>
        <w:rPr>
          <w:color w:val="00000A"/>
        </w:rPr>
        <w:t>podnosilac</w:t>
      </w:r>
      <w:proofErr w:type="spellEnd"/>
      <w:r>
        <w:rPr>
          <w:color w:val="00000A"/>
        </w:rPr>
        <w:t xml:space="preserve"> </w:t>
      </w:r>
      <w:proofErr w:type="spellStart"/>
      <w:r>
        <w:rPr>
          <w:color w:val="00000A"/>
        </w:rPr>
        <w:t>zahteva</w:t>
      </w:r>
      <w:proofErr w:type="spellEnd"/>
      <w:r>
        <w:rPr>
          <w:color w:val="00000A"/>
        </w:rPr>
        <w:t xml:space="preserve"> </w:t>
      </w:r>
      <w:proofErr w:type="spellStart"/>
      <w:r>
        <w:rPr>
          <w:color w:val="00000A"/>
        </w:rPr>
        <w:t>znao</w:t>
      </w:r>
      <w:proofErr w:type="spellEnd"/>
      <w:r>
        <w:rPr>
          <w:color w:val="00000A"/>
        </w:rPr>
        <w:t xml:space="preserve"> </w:t>
      </w:r>
      <w:proofErr w:type="spellStart"/>
      <w:r>
        <w:rPr>
          <w:color w:val="00000A"/>
        </w:rPr>
        <w:t>ili</w:t>
      </w:r>
      <w:proofErr w:type="spellEnd"/>
      <w:r>
        <w:rPr>
          <w:color w:val="00000A"/>
        </w:rPr>
        <w:t xml:space="preserve"> </w:t>
      </w:r>
      <w:proofErr w:type="spellStart"/>
      <w:r>
        <w:rPr>
          <w:color w:val="00000A"/>
        </w:rPr>
        <w:t>mogao</w:t>
      </w:r>
      <w:proofErr w:type="spellEnd"/>
      <w:r>
        <w:rPr>
          <w:color w:val="00000A"/>
        </w:rPr>
        <w:t xml:space="preserve"> </w:t>
      </w:r>
      <w:proofErr w:type="spellStart"/>
      <w:r>
        <w:rPr>
          <w:color w:val="00000A"/>
        </w:rPr>
        <w:t>znati</w:t>
      </w:r>
      <w:proofErr w:type="spellEnd"/>
      <w:r>
        <w:rPr>
          <w:color w:val="00000A"/>
        </w:rPr>
        <w:t xml:space="preserve"> </w:t>
      </w:r>
      <w:proofErr w:type="spellStart"/>
      <w:r>
        <w:rPr>
          <w:color w:val="00000A"/>
        </w:rPr>
        <w:t>prilikom</w:t>
      </w:r>
      <w:proofErr w:type="spellEnd"/>
      <w:r>
        <w:rPr>
          <w:color w:val="00000A"/>
        </w:rPr>
        <w:t xml:space="preserve"> </w:t>
      </w:r>
      <w:proofErr w:type="spellStart"/>
      <w:r>
        <w:rPr>
          <w:color w:val="00000A"/>
        </w:rPr>
        <w:t>podnošenja</w:t>
      </w:r>
      <w:proofErr w:type="spellEnd"/>
      <w:r>
        <w:rPr>
          <w:color w:val="00000A"/>
        </w:rPr>
        <w:t xml:space="preserve"> </w:t>
      </w:r>
      <w:proofErr w:type="spellStart"/>
      <w:r>
        <w:rPr>
          <w:color w:val="00000A"/>
        </w:rPr>
        <w:t>prethodnog</w:t>
      </w:r>
      <w:proofErr w:type="spellEnd"/>
      <w:r>
        <w:rPr>
          <w:color w:val="00000A"/>
        </w:rPr>
        <w:t xml:space="preserve"> </w:t>
      </w:r>
      <w:proofErr w:type="spellStart"/>
      <w:r>
        <w:rPr>
          <w:color w:val="00000A"/>
        </w:rPr>
        <w:t>zahteva</w:t>
      </w:r>
      <w:proofErr w:type="spellEnd"/>
      <w:r>
        <w:rPr>
          <w:color w:val="00000A"/>
        </w:rPr>
        <w:t>.</w:t>
      </w:r>
    </w:p>
    <w:p w:rsidR="00CD58B7" w:rsidRDefault="00CD58B7">
      <w:pPr>
        <w:jc w:val="both"/>
        <w:rPr>
          <w:color w:val="00000A"/>
        </w:rPr>
      </w:pPr>
    </w:p>
    <w:p w:rsidR="00CD58B7" w:rsidRDefault="007B4517">
      <w:pPr>
        <w:jc w:val="both"/>
      </w:pPr>
      <w:proofErr w:type="spellStart"/>
      <w:r>
        <w:rPr>
          <w:color w:val="00000A"/>
        </w:rPr>
        <w:t>Naručilac</w:t>
      </w:r>
      <w:proofErr w:type="spellEnd"/>
      <w:r>
        <w:rPr>
          <w:color w:val="00000A"/>
        </w:rPr>
        <w:t xml:space="preserve"> </w:t>
      </w:r>
      <w:proofErr w:type="spellStart"/>
      <w:r>
        <w:rPr>
          <w:color w:val="00000A"/>
        </w:rPr>
        <w:t>objavljuje</w:t>
      </w:r>
      <w:proofErr w:type="spellEnd"/>
      <w:r>
        <w:rPr>
          <w:color w:val="00000A"/>
        </w:rPr>
        <w:t xml:space="preserve"> </w:t>
      </w:r>
      <w:proofErr w:type="spellStart"/>
      <w:r>
        <w:rPr>
          <w:color w:val="00000A"/>
        </w:rPr>
        <w:t>obaveštenje</w:t>
      </w:r>
      <w:proofErr w:type="spellEnd"/>
      <w:r>
        <w:rPr>
          <w:color w:val="00000A"/>
        </w:rPr>
        <w:t xml:space="preserve"> o </w:t>
      </w:r>
      <w:proofErr w:type="spellStart"/>
      <w:r>
        <w:rPr>
          <w:color w:val="00000A"/>
        </w:rPr>
        <w:t>podnetom</w:t>
      </w:r>
      <w:proofErr w:type="spellEnd"/>
      <w:r>
        <w:rPr>
          <w:color w:val="00000A"/>
        </w:rPr>
        <w:t xml:space="preserve"> </w:t>
      </w:r>
      <w:proofErr w:type="spellStart"/>
      <w:r>
        <w:rPr>
          <w:color w:val="00000A"/>
        </w:rPr>
        <w:t>zahtevu</w:t>
      </w:r>
      <w:proofErr w:type="spellEnd"/>
      <w:r>
        <w:rPr>
          <w:color w:val="00000A"/>
        </w:rPr>
        <w:t xml:space="preserve"> </w:t>
      </w:r>
      <w:proofErr w:type="spellStart"/>
      <w:r>
        <w:rPr>
          <w:color w:val="00000A"/>
        </w:rPr>
        <w:t>za</w:t>
      </w:r>
      <w:proofErr w:type="spellEnd"/>
      <w:r>
        <w:rPr>
          <w:color w:val="00000A"/>
        </w:rPr>
        <w:t xml:space="preserve"> </w:t>
      </w:r>
      <w:proofErr w:type="spellStart"/>
      <w:r>
        <w:rPr>
          <w:color w:val="00000A"/>
        </w:rPr>
        <w:t>zaštitu</w:t>
      </w:r>
      <w:proofErr w:type="spellEnd"/>
      <w:r>
        <w:rPr>
          <w:color w:val="00000A"/>
        </w:rPr>
        <w:t xml:space="preserve"> </w:t>
      </w:r>
      <w:proofErr w:type="spellStart"/>
      <w:r>
        <w:rPr>
          <w:color w:val="00000A"/>
        </w:rPr>
        <w:t>prava</w:t>
      </w:r>
      <w:proofErr w:type="spellEnd"/>
      <w:r>
        <w:rPr>
          <w:color w:val="00000A"/>
        </w:rPr>
        <w:t xml:space="preserve"> </w:t>
      </w:r>
      <w:proofErr w:type="spellStart"/>
      <w:proofErr w:type="gramStart"/>
      <w:r>
        <w:rPr>
          <w:color w:val="00000A"/>
        </w:rPr>
        <w:t>na</w:t>
      </w:r>
      <w:proofErr w:type="spellEnd"/>
      <w:proofErr w:type="gramEnd"/>
      <w:r>
        <w:rPr>
          <w:color w:val="00000A"/>
        </w:rPr>
        <w:t xml:space="preserve"> </w:t>
      </w:r>
      <w:proofErr w:type="spellStart"/>
      <w:r>
        <w:rPr>
          <w:color w:val="00000A"/>
        </w:rPr>
        <w:t>Portalu</w:t>
      </w:r>
      <w:proofErr w:type="spellEnd"/>
      <w:r>
        <w:rPr>
          <w:color w:val="00000A"/>
        </w:rPr>
        <w:t xml:space="preserve"> </w:t>
      </w:r>
      <w:proofErr w:type="spellStart"/>
      <w:r>
        <w:rPr>
          <w:color w:val="00000A"/>
        </w:rPr>
        <w:t>javnih</w:t>
      </w:r>
      <w:proofErr w:type="spellEnd"/>
      <w:r>
        <w:rPr>
          <w:color w:val="00000A"/>
        </w:rPr>
        <w:t xml:space="preserve"> </w:t>
      </w:r>
      <w:proofErr w:type="spellStart"/>
      <w:r>
        <w:rPr>
          <w:color w:val="00000A"/>
        </w:rPr>
        <w:t>nabavki</w:t>
      </w:r>
      <w:proofErr w:type="spellEnd"/>
      <w:r>
        <w:rPr>
          <w:color w:val="00000A"/>
        </w:rPr>
        <w:t xml:space="preserve"> </w:t>
      </w:r>
      <w:proofErr w:type="spellStart"/>
      <w:r>
        <w:rPr>
          <w:color w:val="00000A"/>
        </w:rPr>
        <w:t>i</w:t>
      </w:r>
      <w:proofErr w:type="spellEnd"/>
      <w:r>
        <w:rPr>
          <w:color w:val="00000A"/>
        </w:rPr>
        <w:t xml:space="preserve"> </w:t>
      </w:r>
      <w:proofErr w:type="spellStart"/>
      <w:r>
        <w:rPr>
          <w:color w:val="00000A"/>
        </w:rPr>
        <w:t>na</w:t>
      </w:r>
      <w:proofErr w:type="spellEnd"/>
      <w:r>
        <w:rPr>
          <w:color w:val="00000A"/>
        </w:rPr>
        <w:t xml:space="preserve"> </w:t>
      </w:r>
      <w:proofErr w:type="spellStart"/>
      <w:r>
        <w:rPr>
          <w:color w:val="00000A"/>
        </w:rPr>
        <w:t>svojoj</w:t>
      </w:r>
      <w:proofErr w:type="spellEnd"/>
      <w:r>
        <w:rPr>
          <w:color w:val="00000A"/>
        </w:rPr>
        <w:t xml:space="preserve"> internet </w:t>
      </w:r>
      <w:proofErr w:type="spellStart"/>
      <w:r>
        <w:rPr>
          <w:color w:val="00000A"/>
        </w:rPr>
        <w:t>stranici</w:t>
      </w:r>
      <w:proofErr w:type="spellEnd"/>
      <w:r>
        <w:rPr>
          <w:color w:val="00000A"/>
        </w:rPr>
        <w:t xml:space="preserve"> </w:t>
      </w:r>
      <w:proofErr w:type="spellStart"/>
      <w:r>
        <w:rPr>
          <w:color w:val="00000A"/>
        </w:rPr>
        <w:t>najkasnije</w:t>
      </w:r>
      <w:proofErr w:type="spellEnd"/>
      <w:r>
        <w:rPr>
          <w:color w:val="00000A"/>
        </w:rPr>
        <w:t xml:space="preserve"> u </w:t>
      </w:r>
      <w:proofErr w:type="spellStart"/>
      <w:r>
        <w:rPr>
          <w:color w:val="00000A"/>
        </w:rPr>
        <w:t>roku</w:t>
      </w:r>
      <w:proofErr w:type="spellEnd"/>
      <w:r>
        <w:rPr>
          <w:color w:val="00000A"/>
        </w:rPr>
        <w:t xml:space="preserve"> </w:t>
      </w:r>
      <w:proofErr w:type="spellStart"/>
      <w:r>
        <w:rPr>
          <w:color w:val="00000A"/>
        </w:rPr>
        <w:t>od</w:t>
      </w:r>
      <w:proofErr w:type="spellEnd"/>
      <w:r>
        <w:rPr>
          <w:color w:val="00000A"/>
        </w:rPr>
        <w:t xml:space="preserve"> </w:t>
      </w:r>
      <w:proofErr w:type="spellStart"/>
      <w:r>
        <w:rPr>
          <w:color w:val="00000A"/>
        </w:rPr>
        <w:t>dva</w:t>
      </w:r>
      <w:proofErr w:type="spellEnd"/>
      <w:r>
        <w:rPr>
          <w:color w:val="00000A"/>
        </w:rPr>
        <w:t xml:space="preserve"> </w:t>
      </w:r>
      <w:proofErr w:type="spellStart"/>
      <w:r>
        <w:rPr>
          <w:color w:val="00000A"/>
        </w:rPr>
        <w:t>dana</w:t>
      </w:r>
      <w:proofErr w:type="spellEnd"/>
      <w:r>
        <w:rPr>
          <w:color w:val="00000A"/>
        </w:rPr>
        <w:t xml:space="preserve"> </w:t>
      </w:r>
      <w:proofErr w:type="spellStart"/>
      <w:r>
        <w:rPr>
          <w:color w:val="00000A"/>
        </w:rPr>
        <w:t>od</w:t>
      </w:r>
      <w:proofErr w:type="spellEnd"/>
      <w:r>
        <w:rPr>
          <w:color w:val="00000A"/>
        </w:rPr>
        <w:t xml:space="preserve"> </w:t>
      </w:r>
      <w:proofErr w:type="spellStart"/>
      <w:r>
        <w:rPr>
          <w:color w:val="00000A"/>
        </w:rPr>
        <w:t>dana</w:t>
      </w:r>
      <w:proofErr w:type="spellEnd"/>
      <w:r>
        <w:rPr>
          <w:color w:val="00000A"/>
        </w:rPr>
        <w:t xml:space="preserve"> </w:t>
      </w:r>
      <w:proofErr w:type="spellStart"/>
      <w:r>
        <w:rPr>
          <w:color w:val="00000A"/>
        </w:rPr>
        <w:t>prijema</w:t>
      </w:r>
      <w:proofErr w:type="spellEnd"/>
      <w:r>
        <w:rPr>
          <w:color w:val="00000A"/>
        </w:rPr>
        <w:t xml:space="preserve"> </w:t>
      </w:r>
      <w:proofErr w:type="spellStart"/>
      <w:r>
        <w:rPr>
          <w:color w:val="00000A"/>
        </w:rPr>
        <w:t>zahteva</w:t>
      </w:r>
      <w:proofErr w:type="spellEnd"/>
      <w:r>
        <w:rPr>
          <w:color w:val="00000A"/>
        </w:rPr>
        <w:t xml:space="preserve"> </w:t>
      </w:r>
      <w:proofErr w:type="spellStart"/>
      <w:r>
        <w:rPr>
          <w:color w:val="00000A"/>
        </w:rPr>
        <w:t>za</w:t>
      </w:r>
      <w:proofErr w:type="spellEnd"/>
      <w:r>
        <w:rPr>
          <w:color w:val="00000A"/>
        </w:rPr>
        <w:t xml:space="preserve"> </w:t>
      </w:r>
      <w:proofErr w:type="spellStart"/>
      <w:r>
        <w:rPr>
          <w:color w:val="00000A"/>
        </w:rPr>
        <w:t>zaštitu</w:t>
      </w:r>
      <w:proofErr w:type="spellEnd"/>
      <w:r>
        <w:rPr>
          <w:color w:val="00000A"/>
        </w:rPr>
        <w:t xml:space="preserve"> </w:t>
      </w:r>
      <w:proofErr w:type="spellStart"/>
      <w:r>
        <w:rPr>
          <w:color w:val="00000A"/>
        </w:rPr>
        <w:t>prava</w:t>
      </w:r>
      <w:proofErr w:type="spellEnd"/>
      <w:r>
        <w:rPr>
          <w:color w:val="00000A"/>
        </w:rPr>
        <w:t xml:space="preserve">, </w:t>
      </w:r>
      <w:proofErr w:type="spellStart"/>
      <w:r>
        <w:rPr>
          <w:color w:val="00000A"/>
        </w:rPr>
        <w:t>koje</w:t>
      </w:r>
      <w:proofErr w:type="spellEnd"/>
      <w:r>
        <w:rPr>
          <w:color w:val="00000A"/>
        </w:rPr>
        <w:t xml:space="preserve"> </w:t>
      </w:r>
      <w:proofErr w:type="spellStart"/>
      <w:r>
        <w:rPr>
          <w:color w:val="00000A"/>
        </w:rPr>
        <w:t>sadrži</w:t>
      </w:r>
      <w:proofErr w:type="spellEnd"/>
      <w:r>
        <w:rPr>
          <w:color w:val="00000A"/>
        </w:rPr>
        <w:t xml:space="preserve"> </w:t>
      </w:r>
      <w:proofErr w:type="spellStart"/>
      <w:r>
        <w:rPr>
          <w:color w:val="00000A"/>
        </w:rPr>
        <w:t>podatke</w:t>
      </w:r>
      <w:proofErr w:type="spellEnd"/>
      <w:r>
        <w:rPr>
          <w:color w:val="00000A"/>
        </w:rPr>
        <w:t xml:space="preserve"> </w:t>
      </w:r>
      <w:proofErr w:type="spellStart"/>
      <w:r>
        <w:rPr>
          <w:color w:val="00000A"/>
        </w:rPr>
        <w:t>iz</w:t>
      </w:r>
      <w:proofErr w:type="spellEnd"/>
      <w:r>
        <w:rPr>
          <w:color w:val="00000A"/>
        </w:rPr>
        <w:t xml:space="preserve"> </w:t>
      </w:r>
      <w:proofErr w:type="spellStart"/>
      <w:r>
        <w:rPr>
          <w:color w:val="00000A"/>
        </w:rPr>
        <w:t>Priloga</w:t>
      </w:r>
      <w:proofErr w:type="spellEnd"/>
      <w:r>
        <w:rPr>
          <w:color w:val="00000A"/>
        </w:rPr>
        <w:t xml:space="preserve"> 3LJ </w:t>
      </w:r>
      <w:proofErr w:type="spellStart"/>
      <w:r>
        <w:rPr>
          <w:color w:val="00000A"/>
        </w:rPr>
        <w:t>uz</w:t>
      </w:r>
      <w:proofErr w:type="spellEnd"/>
      <w:r>
        <w:rPr>
          <w:color w:val="00000A"/>
        </w:rPr>
        <w:t xml:space="preserve"> ZJN.</w:t>
      </w:r>
    </w:p>
    <w:p w:rsidR="00CD58B7" w:rsidRDefault="00CD58B7">
      <w:pPr>
        <w:jc w:val="both"/>
        <w:rPr>
          <w:color w:val="00000A"/>
          <w:lang w:val="sr-Latn-CS"/>
        </w:rPr>
      </w:pPr>
    </w:p>
    <w:p w:rsidR="00CD58B7" w:rsidRDefault="00CD58B7">
      <w:pPr>
        <w:jc w:val="both"/>
        <w:rPr>
          <w:color w:val="00000A"/>
          <w:lang w:val="sr-Latn-CS"/>
        </w:rPr>
      </w:pPr>
    </w:p>
    <w:p w:rsidR="00CD58B7" w:rsidRDefault="007B4517">
      <w:pPr>
        <w:jc w:val="both"/>
      </w:pPr>
      <w:proofErr w:type="spellStart"/>
      <w:r>
        <w:rPr>
          <w:color w:val="00000A"/>
        </w:rPr>
        <w:t>Podnosilаc</w:t>
      </w:r>
      <w:proofErr w:type="spellEnd"/>
      <w:r>
        <w:rPr>
          <w:color w:val="00000A"/>
        </w:rPr>
        <w:t xml:space="preserve"> </w:t>
      </w:r>
      <w:proofErr w:type="spellStart"/>
      <w:r>
        <w:rPr>
          <w:color w:val="00000A"/>
        </w:rPr>
        <w:t>zаhtevа</w:t>
      </w:r>
      <w:proofErr w:type="spellEnd"/>
      <w:r>
        <w:rPr>
          <w:color w:val="00000A"/>
        </w:rPr>
        <w:t xml:space="preserve"> </w:t>
      </w:r>
      <w:proofErr w:type="spellStart"/>
      <w:r>
        <w:rPr>
          <w:color w:val="00000A"/>
        </w:rPr>
        <w:t>zа</w:t>
      </w:r>
      <w:proofErr w:type="spellEnd"/>
      <w:r>
        <w:rPr>
          <w:color w:val="00000A"/>
        </w:rPr>
        <w:t xml:space="preserve"> </w:t>
      </w:r>
      <w:proofErr w:type="spellStart"/>
      <w:r>
        <w:rPr>
          <w:color w:val="00000A"/>
        </w:rPr>
        <w:t>zаštitu</w:t>
      </w:r>
      <w:proofErr w:type="spellEnd"/>
      <w:r>
        <w:rPr>
          <w:color w:val="00000A"/>
        </w:rPr>
        <w:t xml:space="preserve"> </w:t>
      </w:r>
      <w:proofErr w:type="spellStart"/>
      <w:r>
        <w:rPr>
          <w:color w:val="00000A"/>
        </w:rPr>
        <w:t>prаvа</w:t>
      </w:r>
      <w:proofErr w:type="spellEnd"/>
      <w:r>
        <w:rPr>
          <w:color w:val="00000A"/>
        </w:rPr>
        <w:t xml:space="preserve"> je </w:t>
      </w:r>
      <w:proofErr w:type="spellStart"/>
      <w:r>
        <w:rPr>
          <w:color w:val="00000A"/>
        </w:rPr>
        <w:t>dužаn</w:t>
      </w:r>
      <w:proofErr w:type="spellEnd"/>
      <w:r>
        <w:rPr>
          <w:color w:val="00000A"/>
        </w:rPr>
        <w:t xml:space="preserve"> </w:t>
      </w:r>
      <w:proofErr w:type="spellStart"/>
      <w:r>
        <w:rPr>
          <w:color w:val="00000A"/>
        </w:rPr>
        <w:t>dа</w:t>
      </w:r>
      <w:proofErr w:type="spellEnd"/>
      <w:r>
        <w:rPr>
          <w:color w:val="00000A"/>
        </w:rPr>
        <w:t xml:space="preserve"> </w:t>
      </w:r>
      <w:proofErr w:type="spellStart"/>
      <w:r>
        <w:rPr>
          <w:color w:val="00000A"/>
        </w:rPr>
        <w:t>nа</w:t>
      </w:r>
      <w:proofErr w:type="spellEnd"/>
      <w:r>
        <w:rPr>
          <w:color w:val="00000A"/>
        </w:rPr>
        <w:t xml:space="preserve"> </w:t>
      </w:r>
      <w:proofErr w:type="spellStart"/>
      <w:r>
        <w:rPr>
          <w:color w:val="00000A"/>
        </w:rPr>
        <w:t>rаčun</w:t>
      </w:r>
      <w:proofErr w:type="spellEnd"/>
      <w:r>
        <w:rPr>
          <w:color w:val="00000A"/>
        </w:rPr>
        <w:t xml:space="preserve"> </w:t>
      </w:r>
      <w:proofErr w:type="spellStart"/>
      <w:r>
        <w:rPr>
          <w:color w:val="00000A"/>
        </w:rPr>
        <w:t>budžetа</w:t>
      </w:r>
      <w:proofErr w:type="spellEnd"/>
      <w:r>
        <w:rPr>
          <w:color w:val="00000A"/>
        </w:rPr>
        <w:t xml:space="preserve"> </w:t>
      </w:r>
      <w:proofErr w:type="spellStart"/>
      <w:r>
        <w:rPr>
          <w:color w:val="00000A"/>
        </w:rPr>
        <w:t>Republike</w:t>
      </w:r>
      <w:proofErr w:type="spellEnd"/>
      <w:r>
        <w:rPr>
          <w:color w:val="00000A"/>
        </w:rPr>
        <w:t xml:space="preserve"> </w:t>
      </w:r>
      <w:proofErr w:type="spellStart"/>
      <w:r>
        <w:rPr>
          <w:color w:val="00000A"/>
        </w:rPr>
        <w:t>Srbije</w:t>
      </w:r>
      <w:proofErr w:type="spellEnd"/>
      <w:r>
        <w:rPr>
          <w:color w:val="00000A"/>
        </w:rPr>
        <w:t xml:space="preserve"> </w:t>
      </w:r>
      <w:proofErr w:type="spellStart"/>
      <w:r>
        <w:rPr>
          <w:color w:val="00000A"/>
        </w:rPr>
        <w:t>uplаti</w:t>
      </w:r>
      <w:proofErr w:type="spellEnd"/>
      <w:r>
        <w:rPr>
          <w:color w:val="00000A"/>
        </w:rPr>
        <w:t xml:space="preserve"> </w:t>
      </w:r>
      <w:proofErr w:type="spellStart"/>
      <w:r>
        <w:rPr>
          <w:color w:val="00000A"/>
        </w:rPr>
        <w:t>tаksu</w:t>
      </w:r>
      <w:proofErr w:type="spellEnd"/>
      <w:r>
        <w:rPr>
          <w:color w:val="00000A"/>
        </w:rPr>
        <w:t xml:space="preserve"> u </w:t>
      </w:r>
      <w:proofErr w:type="spellStart"/>
      <w:r>
        <w:rPr>
          <w:color w:val="00000A"/>
        </w:rPr>
        <w:t>iznosu</w:t>
      </w:r>
      <w:proofErr w:type="spellEnd"/>
      <w:r>
        <w:rPr>
          <w:color w:val="00000A"/>
        </w:rPr>
        <w:t xml:space="preserve"> </w:t>
      </w:r>
      <w:proofErr w:type="spellStart"/>
      <w:proofErr w:type="gramStart"/>
      <w:r>
        <w:rPr>
          <w:color w:val="00000A"/>
        </w:rPr>
        <w:t>od</w:t>
      </w:r>
      <w:proofErr w:type="spellEnd"/>
      <w:proofErr w:type="gramEnd"/>
      <w:r>
        <w:rPr>
          <w:color w:val="00000A"/>
        </w:rPr>
        <w:t xml:space="preserve"> 60.000 </w:t>
      </w:r>
      <w:proofErr w:type="spellStart"/>
      <w:r>
        <w:rPr>
          <w:color w:val="00000A"/>
        </w:rPr>
        <w:t>dinara</w:t>
      </w:r>
      <w:proofErr w:type="spellEnd"/>
      <w:r>
        <w:rPr>
          <w:color w:val="00000A"/>
        </w:rPr>
        <w:t>.</w:t>
      </w:r>
    </w:p>
    <w:p w:rsidR="00CD58B7" w:rsidRDefault="00CD58B7">
      <w:pPr>
        <w:jc w:val="both"/>
        <w:rPr>
          <w:color w:val="00000A"/>
        </w:rPr>
      </w:pPr>
    </w:p>
    <w:p w:rsidR="00CD58B7" w:rsidRDefault="007B4517">
      <w:pPr>
        <w:jc w:val="both"/>
      </w:pPr>
      <w:proofErr w:type="spellStart"/>
      <w:r>
        <w:rPr>
          <w:color w:val="00000A"/>
        </w:rPr>
        <w:t>Broj</w:t>
      </w:r>
      <w:proofErr w:type="spellEnd"/>
      <w:r>
        <w:rPr>
          <w:color w:val="00000A"/>
        </w:rPr>
        <w:t xml:space="preserve"> </w:t>
      </w:r>
      <w:proofErr w:type="spellStart"/>
      <w:r>
        <w:rPr>
          <w:color w:val="00000A"/>
        </w:rPr>
        <w:t>rаčunа</w:t>
      </w:r>
      <w:proofErr w:type="spellEnd"/>
      <w:r>
        <w:rPr>
          <w:color w:val="00000A"/>
        </w:rPr>
        <w:t>: (</w:t>
      </w:r>
      <w:proofErr w:type="spellStart"/>
      <w:r>
        <w:rPr>
          <w:i/>
          <w:color w:val="00000A"/>
          <w:u w:val="single"/>
        </w:rPr>
        <w:t>broj</w:t>
      </w:r>
      <w:proofErr w:type="spellEnd"/>
      <w:r>
        <w:rPr>
          <w:i/>
          <w:color w:val="00000A"/>
          <w:u w:val="single"/>
        </w:rPr>
        <w:t>- 840-30678845-06</w:t>
      </w:r>
      <w:r>
        <w:rPr>
          <w:color w:val="00000A"/>
        </w:rPr>
        <w:t xml:space="preserve">), </w:t>
      </w:r>
    </w:p>
    <w:p w:rsidR="00CD58B7" w:rsidRDefault="007B4517">
      <w:pPr>
        <w:jc w:val="both"/>
      </w:pPr>
      <w:proofErr w:type="spellStart"/>
      <w:r>
        <w:rPr>
          <w:color w:val="00000A"/>
        </w:rPr>
        <w:t>Poziv</w:t>
      </w:r>
      <w:proofErr w:type="spellEnd"/>
      <w:r>
        <w:rPr>
          <w:color w:val="00000A"/>
        </w:rPr>
        <w:t xml:space="preserve"> </w:t>
      </w:r>
      <w:proofErr w:type="spellStart"/>
      <w:r>
        <w:rPr>
          <w:color w:val="00000A"/>
        </w:rPr>
        <w:t>nа</w:t>
      </w:r>
      <w:proofErr w:type="spellEnd"/>
      <w:r>
        <w:rPr>
          <w:color w:val="00000A"/>
        </w:rPr>
        <w:t xml:space="preserve"> </w:t>
      </w:r>
      <w:proofErr w:type="spellStart"/>
      <w:r>
        <w:rPr>
          <w:color w:val="00000A"/>
        </w:rPr>
        <w:t>broj</w:t>
      </w:r>
      <w:proofErr w:type="spellEnd"/>
      <w:r>
        <w:rPr>
          <w:color w:val="00000A"/>
        </w:rPr>
        <w:t xml:space="preserve">: </w:t>
      </w:r>
      <w:r w:rsidR="00F14174">
        <w:rPr>
          <w:color w:val="00000A"/>
        </w:rPr>
        <w:t>37/18</w:t>
      </w:r>
      <w:r>
        <w:rPr>
          <w:color w:val="00000A"/>
        </w:rPr>
        <w:t>,</w:t>
      </w:r>
    </w:p>
    <w:p w:rsidR="00CD58B7" w:rsidRDefault="007B4517">
      <w:pPr>
        <w:jc w:val="both"/>
      </w:pPr>
      <w:proofErr w:type="spellStart"/>
      <w:r>
        <w:rPr>
          <w:color w:val="00000A"/>
        </w:rPr>
        <w:t>Svrhа</w:t>
      </w:r>
      <w:proofErr w:type="spellEnd"/>
      <w:r>
        <w:rPr>
          <w:color w:val="00000A"/>
        </w:rPr>
        <w:t xml:space="preserve"> </w:t>
      </w:r>
      <w:proofErr w:type="spellStart"/>
      <w:r>
        <w:rPr>
          <w:color w:val="00000A"/>
        </w:rPr>
        <w:t>plаćаnjа</w:t>
      </w:r>
      <w:proofErr w:type="spellEnd"/>
      <w:r>
        <w:rPr>
          <w:color w:val="00000A"/>
        </w:rPr>
        <w:t xml:space="preserve">: ZZP, </w:t>
      </w:r>
      <w:proofErr w:type="spellStart"/>
      <w:r>
        <w:rPr>
          <w:color w:val="00000A"/>
        </w:rPr>
        <w:t>Naziv</w:t>
      </w:r>
      <w:proofErr w:type="spellEnd"/>
      <w:r>
        <w:rPr>
          <w:color w:val="00000A"/>
        </w:rPr>
        <w:t xml:space="preserve"> </w:t>
      </w:r>
      <w:proofErr w:type="spellStart"/>
      <w:r>
        <w:rPr>
          <w:color w:val="00000A"/>
        </w:rPr>
        <w:t>naručioca</w:t>
      </w:r>
      <w:proofErr w:type="spellEnd"/>
      <w:r>
        <w:rPr>
          <w:color w:val="00000A"/>
        </w:rPr>
        <w:t xml:space="preserve">, </w:t>
      </w:r>
      <w:proofErr w:type="spellStart"/>
      <w:r>
        <w:rPr>
          <w:color w:val="00000A"/>
        </w:rPr>
        <w:t>broj</w:t>
      </w:r>
      <w:proofErr w:type="spellEnd"/>
      <w:r>
        <w:rPr>
          <w:color w:val="00000A"/>
        </w:rPr>
        <w:t xml:space="preserve"> </w:t>
      </w:r>
      <w:proofErr w:type="spellStart"/>
      <w:proofErr w:type="gramStart"/>
      <w:r>
        <w:rPr>
          <w:color w:val="00000A"/>
        </w:rPr>
        <w:t>ili</w:t>
      </w:r>
      <w:proofErr w:type="spellEnd"/>
      <w:proofErr w:type="gramEnd"/>
      <w:r>
        <w:rPr>
          <w:color w:val="00000A"/>
        </w:rPr>
        <w:t xml:space="preserve"> </w:t>
      </w:r>
      <w:proofErr w:type="spellStart"/>
      <w:r>
        <w:rPr>
          <w:color w:val="00000A"/>
        </w:rPr>
        <w:t>oznaka</w:t>
      </w:r>
      <w:proofErr w:type="spellEnd"/>
      <w:r>
        <w:rPr>
          <w:color w:val="00000A"/>
        </w:rPr>
        <w:t xml:space="preserve"> </w:t>
      </w:r>
      <w:proofErr w:type="spellStart"/>
      <w:r>
        <w:rPr>
          <w:color w:val="00000A"/>
        </w:rPr>
        <w:t>javne</w:t>
      </w:r>
      <w:proofErr w:type="spellEnd"/>
      <w:r>
        <w:rPr>
          <w:color w:val="00000A"/>
        </w:rPr>
        <w:t xml:space="preserve"> </w:t>
      </w:r>
      <w:proofErr w:type="spellStart"/>
      <w:r>
        <w:rPr>
          <w:color w:val="00000A"/>
        </w:rPr>
        <w:t>nabavke</w:t>
      </w:r>
      <w:proofErr w:type="spellEnd"/>
    </w:p>
    <w:p w:rsidR="00CD58B7" w:rsidRDefault="007B4517">
      <w:pPr>
        <w:jc w:val="both"/>
        <w:rPr>
          <w:color w:val="00000A"/>
        </w:rPr>
      </w:pPr>
      <w:proofErr w:type="spellStart"/>
      <w:r>
        <w:rPr>
          <w:color w:val="00000A"/>
        </w:rPr>
        <w:t>Korisnik</w:t>
      </w:r>
      <w:proofErr w:type="spellEnd"/>
      <w:r>
        <w:rPr>
          <w:color w:val="00000A"/>
        </w:rPr>
        <w:t xml:space="preserve">: </w:t>
      </w:r>
      <w:proofErr w:type="spellStart"/>
      <w:r>
        <w:rPr>
          <w:color w:val="00000A"/>
        </w:rPr>
        <w:t>Budžet</w:t>
      </w:r>
      <w:proofErr w:type="spellEnd"/>
      <w:r>
        <w:rPr>
          <w:color w:val="00000A"/>
        </w:rPr>
        <w:t xml:space="preserve"> </w:t>
      </w:r>
      <w:proofErr w:type="spellStart"/>
      <w:r>
        <w:rPr>
          <w:color w:val="00000A"/>
        </w:rPr>
        <w:t>Republike</w:t>
      </w:r>
      <w:proofErr w:type="spellEnd"/>
      <w:r>
        <w:rPr>
          <w:color w:val="00000A"/>
        </w:rPr>
        <w:t xml:space="preserve"> </w:t>
      </w:r>
      <w:proofErr w:type="spellStart"/>
      <w:r>
        <w:rPr>
          <w:color w:val="00000A"/>
        </w:rPr>
        <w:t>Srbije</w:t>
      </w:r>
      <w:proofErr w:type="spellEnd"/>
      <w:r>
        <w:rPr>
          <w:color w:val="00000A"/>
        </w:rPr>
        <w:t>.</w:t>
      </w:r>
    </w:p>
    <w:p w:rsidR="00CD58B7" w:rsidRDefault="00CD58B7">
      <w:pPr>
        <w:tabs>
          <w:tab w:val="left" w:pos="2250"/>
        </w:tabs>
        <w:jc w:val="both"/>
      </w:pPr>
    </w:p>
    <w:p w:rsidR="00CD58B7" w:rsidRDefault="007B4517">
      <w:pPr>
        <w:jc w:val="both"/>
      </w:pPr>
      <w:proofErr w:type="spellStart"/>
      <w:r>
        <w:t>Postupak</w:t>
      </w:r>
      <w:proofErr w:type="spellEnd"/>
      <w:r>
        <w:t xml:space="preserve"> </w:t>
      </w:r>
      <w:proofErr w:type="spellStart"/>
      <w:r>
        <w:t>zaštite</w:t>
      </w:r>
      <w:proofErr w:type="spellEnd"/>
      <w:r>
        <w:t xml:space="preserve"> </w:t>
      </w:r>
      <w:proofErr w:type="spellStart"/>
      <w:r>
        <w:t>prava</w:t>
      </w:r>
      <w:proofErr w:type="spellEnd"/>
      <w:r>
        <w:t xml:space="preserve"> u </w:t>
      </w:r>
      <w:proofErr w:type="spellStart"/>
      <w:r>
        <w:t>psutupcima</w:t>
      </w:r>
      <w:proofErr w:type="spellEnd"/>
      <w:r>
        <w:t xml:space="preserve"> </w:t>
      </w:r>
      <w:proofErr w:type="spellStart"/>
      <w:r>
        <w:t>javnih</w:t>
      </w:r>
      <w:proofErr w:type="spellEnd"/>
      <w:r>
        <w:t xml:space="preserve"> </w:t>
      </w:r>
      <w:proofErr w:type="spellStart"/>
      <w:r>
        <w:t>nabavki</w:t>
      </w:r>
      <w:proofErr w:type="spellEnd"/>
      <w:r>
        <w:t xml:space="preserve"> </w:t>
      </w:r>
      <w:proofErr w:type="spellStart"/>
      <w:r>
        <w:t>propisan</w:t>
      </w:r>
      <w:proofErr w:type="spellEnd"/>
      <w:r>
        <w:t xml:space="preserve"> je </w:t>
      </w:r>
      <w:proofErr w:type="spellStart"/>
      <w:r>
        <w:t>čl</w:t>
      </w:r>
      <w:proofErr w:type="spellEnd"/>
      <w:r>
        <w:t>. 138. do 167. ZJN.</w:t>
      </w:r>
    </w:p>
    <w:p w:rsidR="00CD58B7" w:rsidRDefault="00CD58B7">
      <w:pPr>
        <w:jc w:val="both"/>
      </w:pPr>
    </w:p>
    <w:p w:rsidR="00CD58B7" w:rsidRDefault="00CD58B7">
      <w:pPr>
        <w:jc w:val="both"/>
      </w:pPr>
    </w:p>
    <w:p w:rsidR="00CD58B7" w:rsidRDefault="00CD58B7">
      <w:pPr>
        <w:jc w:val="both"/>
        <w:rPr>
          <w:lang w:val="sr-Latn-CS"/>
        </w:rPr>
      </w:pPr>
    </w:p>
    <w:p w:rsidR="00CD58B7" w:rsidRDefault="007B4517">
      <w:pPr>
        <w:jc w:val="both"/>
        <w:rPr>
          <w:b/>
          <w:lang w:val="sr-Latn-CS"/>
        </w:rPr>
      </w:pPr>
      <w:r>
        <w:rPr>
          <w:b/>
          <w:lang w:val="sr-Latn-CS"/>
        </w:rPr>
        <w:t>22. ROK U KOJEM ĆE UGOVOR BITI ZAKLJUČEN</w:t>
      </w:r>
    </w:p>
    <w:p w:rsidR="00CD58B7" w:rsidRDefault="00CD58B7">
      <w:pPr>
        <w:jc w:val="both"/>
        <w:rPr>
          <w:lang w:val="sr-Latn-CS"/>
        </w:rPr>
      </w:pPr>
    </w:p>
    <w:p w:rsidR="00CD58B7" w:rsidRDefault="007B4517">
      <w:pPr>
        <w:jc w:val="both"/>
        <w:rPr>
          <w:color w:val="00000A"/>
          <w:lang w:val="sr-Latn-CS"/>
        </w:rPr>
      </w:pPr>
      <w:r>
        <w:rPr>
          <w:color w:val="00000A"/>
          <w:lang w:val="sr-Latn-CS"/>
        </w:rPr>
        <w:t xml:space="preserve">Naručilac će ugovor o javnoj nabavci dostaviti ponuđaču kojem je ugovor dodeljen u roku od osam dana od dana proteka </w:t>
      </w:r>
      <w:proofErr w:type="spellStart"/>
      <w:r>
        <w:rPr>
          <w:color w:val="00000A"/>
          <w:lang w:val="sr-Latn-CS"/>
        </w:rPr>
        <w:t>roka</w:t>
      </w:r>
      <w:proofErr w:type="spellEnd"/>
      <w:r>
        <w:rPr>
          <w:color w:val="00000A"/>
          <w:lang w:val="sr-Latn-CS"/>
        </w:rPr>
        <w:t xml:space="preserve"> za podnošenje zahteva za zaštitu prava iz člana 149. Zakona.</w:t>
      </w:r>
    </w:p>
    <w:p w:rsidR="00CD58B7" w:rsidRDefault="00CD58B7">
      <w:pPr>
        <w:jc w:val="both"/>
        <w:rPr>
          <w:color w:val="00000A"/>
          <w:lang w:val="sr-Latn-CS"/>
        </w:rPr>
      </w:pPr>
    </w:p>
    <w:p w:rsidR="00CD58B7" w:rsidRDefault="007B4517">
      <w:pPr>
        <w:jc w:val="both"/>
        <w:rPr>
          <w:color w:val="00000A"/>
          <w:lang w:val="sr-Latn-CS"/>
        </w:rPr>
      </w:pPr>
      <w:r>
        <w:rPr>
          <w:color w:val="00000A"/>
          <w:lang w:val="sr-Latn-CS"/>
        </w:rPr>
        <w:t xml:space="preserve">U slučaju da je podneta samo jedna ponuda naručilac može zaključiti ugovor pre isteka </w:t>
      </w:r>
      <w:proofErr w:type="spellStart"/>
      <w:r>
        <w:rPr>
          <w:color w:val="00000A"/>
          <w:lang w:val="sr-Latn-CS"/>
        </w:rPr>
        <w:t>roka</w:t>
      </w:r>
      <w:proofErr w:type="spellEnd"/>
      <w:r>
        <w:rPr>
          <w:color w:val="00000A"/>
          <w:lang w:val="sr-Latn-CS"/>
        </w:rPr>
        <w:t xml:space="preserve"> za podnošenje zahteva za zaštitu prava, u skladu sa članom 112. stav 2. tačka 5) Zakona. </w:t>
      </w: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4A361D" w:rsidRDefault="004A361D">
      <w:pPr>
        <w:jc w:val="both"/>
        <w:rPr>
          <w:lang w:val="sr-Latn-CS"/>
        </w:rPr>
      </w:pPr>
    </w:p>
    <w:p w:rsidR="004A361D" w:rsidRDefault="004A361D">
      <w:pPr>
        <w:jc w:val="both"/>
        <w:rPr>
          <w:lang w:val="sr-Latn-CS"/>
        </w:rPr>
      </w:pPr>
    </w:p>
    <w:p w:rsidR="004A361D" w:rsidRDefault="004A361D">
      <w:pPr>
        <w:jc w:val="both"/>
        <w:rPr>
          <w:lang w:val="sr-Latn-CS"/>
        </w:rPr>
      </w:pPr>
    </w:p>
    <w:p w:rsidR="004A361D" w:rsidRDefault="004A361D">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7B4517">
      <w:pPr>
        <w:jc w:val="center"/>
        <w:rPr>
          <w:b/>
          <w:lang w:val="sr-Latn-CS"/>
        </w:rPr>
      </w:pPr>
      <w:r>
        <w:rPr>
          <w:b/>
          <w:lang w:val="sr-Latn-CS"/>
        </w:rPr>
        <w:lastRenderedPageBreak/>
        <w:t>VI OBRAZAC PONUDE</w:t>
      </w:r>
    </w:p>
    <w:p w:rsidR="00CD58B7" w:rsidRDefault="00CD58B7">
      <w:pPr>
        <w:jc w:val="both"/>
        <w:rPr>
          <w:lang w:val="sr-Latn-CS"/>
        </w:rPr>
      </w:pPr>
    </w:p>
    <w:p w:rsidR="00CD58B7" w:rsidRDefault="00CD58B7">
      <w:pPr>
        <w:jc w:val="both"/>
        <w:rPr>
          <w:lang w:val="sr-Latn-CS"/>
        </w:rPr>
      </w:pPr>
    </w:p>
    <w:p w:rsidR="00CD58B7" w:rsidRDefault="007B4517">
      <w:pPr>
        <w:jc w:val="both"/>
      </w:pPr>
      <w:r>
        <w:rPr>
          <w:lang w:val="sr-Latn-CS"/>
        </w:rPr>
        <w:t xml:space="preserve">Ponuda br. _________ od _______ godine za javnu nabavku </w:t>
      </w:r>
      <w:proofErr w:type="spellStart"/>
      <w:r>
        <w:t>radova</w:t>
      </w:r>
      <w:proofErr w:type="spellEnd"/>
      <w:r>
        <w:rPr>
          <w:lang w:val="sr-Latn-CS"/>
        </w:rPr>
        <w:t xml:space="preserve">, JN broj </w:t>
      </w:r>
      <w:r w:rsidR="00F14174">
        <w:t>37/18</w:t>
      </w:r>
      <w:r>
        <w:rPr>
          <w:lang w:val="sr-Latn-CS"/>
        </w:rPr>
        <w:t xml:space="preserve">. </w:t>
      </w:r>
    </w:p>
    <w:p w:rsidR="00CD58B7" w:rsidRDefault="00CD58B7">
      <w:pPr>
        <w:jc w:val="both"/>
        <w:rPr>
          <w:lang w:val="sr-Latn-CS"/>
        </w:rPr>
      </w:pPr>
    </w:p>
    <w:p w:rsidR="00CD58B7" w:rsidRDefault="007B4517">
      <w:pPr>
        <w:jc w:val="both"/>
        <w:rPr>
          <w:b/>
          <w:lang w:val="sr-Latn-CS"/>
        </w:rPr>
      </w:pPr>
      <w:r>
        <w:rPr>
          <w:b/>
          <w:lang w:val="sr-Latn-CS"/>
        </w:rPr>
        <w:t>1)OPŠTI PODACI O PONUĐAČU</w:t>
      </w:r>
    </w:p>
    <w:tbl>
      <w:tblPr>
        <w:tblW w:w="9271" w:type="dxa"/>
        <w:tblInd w:w="-89" w:type="dxa"/>
        <w:tblBorders>
          <w:top w:val="single" w:sz="4" w:space="0" w:color="000001"/>
          <w:left w:val="single" w:sz="4" w:space="0" w:color="000001"/>
          <w:bottom w:val="single" w:sz="4" w:space="0" w:color="000001"/>
          <w:insideH w:val="single" w:sz="4" w:space="0" w:color="000001"/>
        </w:tblBorders>
        <w:tblCellMar>
          <w:left w:w="28" w:type="dxa"/>
        </w:tblCellMar>
        <w:tblLook w:val="0000"/>
      </w:tblPr>
      <w:tblGrid>
        <w:gridCol w:w="4619"/>
        <w:gridCol w:w="4652"/>
      </w:tblGrid>
      <w:tr w:rsidR="00CD58B7">
        <w:tc>
          <w:tcPr>
            <w:tcW w:w="4619" w:type="dxa"/>
            <w:tcBorders>
              <w:top w:val="single" w:sz="4" w:space="0" w:color="000001"/>
              <w:left w:val="single" w:sz="4" w:space="0" w:color="000001"/>
              <w:bottom w:val="single" w:sz="4" w:space="0" w:color="000001"/>
            </w:tcBorders>
            <w:shd w:val="clear" w:color="auto" w:fill="FFFFFF"/>
            <w:tcMar>
              <w:left w:w="28" w:type="dxa"/>
            </w:tcMar>
          </w:tcPr>
          <w:p w:rsidR="00CD58B7" w:rsidRDefault="007B4517">
            <w:pPr>
              <w:jc w:val="both"/>
              <w:rPr>
                <w:lang w:val="sr-Latn-CS"/>
              </w:rPr>
            </w:pPr>
            <w:r>
              <w:rPr>
                <w:lang w:val="sr-Latn-CS"/>
              </w:rPr>
              <w:t>Naziv ponuđača:</w:t>
            </w:r>
          </w:p>
          <w:p w:rsidR="00CD58B7" w:rsidRDefault="00CD58B7">
            <w:pPr>
              <w:jc w:val="both"/>
              <w:rPr>
                <w:lang w:val="sr-Latn-CS"/>
              </w:rPr>
            </w:pPr>
          </w:p>
        </w:tc>
        <w:tc>
          <w:tcPr>
            <w:tcW w:w="4651"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tc>
      </w:tr>
      <w:tr w:rsidR="00CD58B7">
        <w:tc>
          <w:tcPr>
            <w:tcW w:w="4619" w:type="dxa"/>
            <w:tcBorders>
              <w:top w:val="single" w:sz="4" w:space="0" w:color="000001"/>
              <w:left w:val="single" w:sz="4" w:space="0" w:color="000001"/>
              <w:bottom w:val="single" w:sz="4" w:space="0" w:color="000001"/>
            </w:tcBorders>
            <w:shd w:val="clear" w:color="auto" w:fill="FFFFFF"/>
            <w:tcMar>
              <w:left w:w="28" w:type="dxa"/>
            </w:tcMar>
          </w:tcPr>
          <w:p w:rsidR="00CD58B7" w:rsidRDefault="007B4517">
            <w:pPr>
              <w:jc w:val="both"/>
              <w:rPr>
                <w:lang w:val="sr-Latn-CS"/>
              </w:rPr>
            </w:pPr>
            <w:r>
              <w:rPr>
                <w:lang w:val="sr-Latn-CS"/>
              </w:rPr>
              <w:t>Adresa ponuđača:</w:t>
            </w:r>
          </w:p>
          <w:p w:rsidR="00CD58B7" w:rsidRDefault="00CD58B7">
            <w:pPr>
              <w:jc w:val="both"/>
              <w:rPr>
                <w:lang w:val="sr-Latn-CS"/>
              </w:rPr>
            </w:pPr>
          </w:p>
        </w:tc>
        <w:tc>
          <w:tcPr>
            <w:tcW w:w="4651"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tc>
      </w:tr>
      <w:tr w:rsidR="00CD58B7">
        <w:tc>
          <w:tcPr>
            <w:tcW w:w="4619" w:type="dxa"/>
            <w:tcBorders>
              <w:top w:val="single" w:sz="4" w:space="0" w:color="000001"/>
              <w:left w:val="single" w:sz="4" w:space="0" w:color="000001"/>
              <w:bottom w:val="single" w:sz="4" w:space="0" w:color="000001"/>
            </w:tcBorders>
            <w:shd w:val="clear" w:color="auto" w:fill="FFFFFF"/>
            <w:tcMar>
              <w:left w:w="28" w:type="dxa"/>
            </w:tcMar>
          </w:tcPr>
          <w:p w:rsidR="00CD58B7" w:rsidRDefault="007B4517">
            <w:pPr>
              <w:jc w:val="both"/>
              <w:rPr>
                <w:lang w:val="sr-Latn-CS"/>
              </w:rPr>
            </w:pPr>
            <w:r>
              <w:rPr>
                <w:lang w:val="sr-Latn-CS"/>
              </w:rPr>
              <w:t>Matični broj ponuđača:</w:t>
            </w:r>
          </w:p>
          <w:p w:rsidR="00CD58B7" w:rsidRDefault="00CD58B7">
            <w:pPr>
              <w:jc w:val="both"/>
              <w:rPr>
                <w:lang w:val="sr-Latn-CS"/>
              </w:rPr>
            </w:pPr>
          </w:p>
        </w:tc>
        <w:tc>
          <w:tcPr>
            <w:tcW w:w="4651"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tc>
      </w:tr>
      <w:tr w:rsidR="00CD58B7">
        <w:tc>
          <w:tcPr>
            <w:tcW w:w="4619" w:type="dxa"/>
            <w:tcBorders>
              <w:top w:val="single" w:sz="4" w:space="0" w:color="000001"/>
              <w:left w:val="single" w:sz="4" w:space="0" w:color="000001"/>
              <w:bottom w:val="single" w:sz="4" w:space="0" w:color="000001"/>
            </w:tcBorders>
            <w:shd w:val="clear" w:color="auto" w:fill="FFFFFF"/>
            <w:tcMar>
              <w:left w:w="28" w:type="dxa"/>
            </w:tcMar>
          </w:tcPr>
          <w:p w:rsidR="00CD58B7" w:rsidRDefault="007B4517">
            <w:pPr>
              <w:jc w:val="both"/>
              <w:rPr>
                <w:lang w:val="sr-Latn-CS"/>
              </w:rPr>
            </w:pPr>
            <w:r>
              <w:rPr>
                <w:lang w:val="sr-Latn-CS"/>
              </w:rPr>
              <w:t>Poreski identifikacioni broj ponuđača (PIB):</w:t>
            </w:r>
          </w:p>
          <w:p w:rsidR="00CD58B7" w:rsidRDefault="00CD58B7">
            <w:pPr>
              <w:jc w:val="both"/>
              <w:rPr>
                <w:lang w:val="sr-Latn-CS"/>
              </w:rPr>
            </w:pPr>
          </w:p>
        </w:tc>
        <w:tc>
          <w:tcPr>
            <w:tcW w:w="4651"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tc>
      </w:tr>
      <w:tr w:rsidR="00CD58B7">
        <w:tc>
          <w:tcPr>
            <w:tcW w:w="4619" w:type="dxa"/>
            <w:tcBorders>
              <w:top w:val="single" w:sz="4" w:space="0" w:color="000001"/>
              <w:left w:val="single" w:sz="4" w:space="0" w:color="000001"/>
              <w:bottom w:val="single" w:sz="4" w:space="0" w:color="000001"/>
            </w:tcBorders>
            <w:shd w:val="clear" w:color="auto" w:fill="FFFFFF"/>
            <w:tcMar>
              <w:left w:w="28" w:type="dxa"/>
            </w:tcMar>
          </w:tcPr>
          <w:p w:rsidR="00CD58B7" w:rsidRDefault="007B4517">
            <w:pPr>
              <w:jc w:val="both"/>
              <w:rPr>
                <w:lang w:val="sr-Latn-CS"/>
              </w:rPr>
            </w:pPr>
            <w:r>
              <w:rPr>
                <w:lang w:val="sr-Latn-CS"/>
              </w:rPr>
              <w:t>Ime osobe za kontakt:</w:t>
            </w:r>
          </w:p>
          <w:p w:rsidR="00CD58B7" w:rsidRDefault="00CD58B7">
            <w:pPr>
              <w:jc w:val="both"/>
              <w:rPr>
                <w:lang w:val="sr-Latn-CS"/>
              </w:rPr>
            </w:pPr>
          </w:p>
        </w:tc>
        <w:tc>
          <w:tcPr>
            <w:tcW w:w="4651"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tc>
      </w:tr>
      <w:tr w:rsidR="00CD58B7">
        <w:tc>
          <w:tcPr>
            <w:tcW w:w="4619" w:type="dxa"/>
            <w:tcBorders>
              <w:top w:val="single" w:sz="4" w:space="0" w:color="000001"/>
              <w:left w:val="single" w:sz="4" w:space="0" w:color="000001"/>
              <w:bottom w:val="single" w:sz="4" w:space="0" w:color="000001"/>
            </w:tcBorders>
            <w:shd w:val="clear" w:color="auto" w:fill="FFFFFF"/>
            <w:tcMar>
              <w:left w:w="28" w:type="dxa"/>
            </w:tcMar>
          </w:tcPr>
          <w:p w:rsidR="00CD58B7" w:rsidRDefault="007B4517">
            <w:pPr>
              <w:jc w:val="both"/>
              <w:rPr>
                <w:lang w:val="sr-Latn-CS"/>
              </w:rPr>
            </w:pPr>
            <w:r>
              <w:rPr>
                <w:lang w:val="sr-Latn-CS"/>
              </w:rPr>
              <w:t>Elektronska adresa ponuđača (e-mail):</w:t>
            </w:r>
          </w:p>
          <w:p w:rsidR="00CD58B7" w:rsidRDefault="00CD58B7">
            <w:pPr>
              <w:jc w:val="both"/>
              <w:rPr>
                <w:lang w:val="sr-Latn-CS"/>
              </w:rPr>
            </w:pPr>
          </w:p>
        </w:tc>
        <w:tc>
          <w:tcPr>
            <w:tcW w:w="4651"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tc>
      </w:tr>
      <w:tr w:rsidR="00CD58B7">
        <w:tc>
          <w:tcPr>
            <w:tcW w:w="4619" w:type="dxa"/>
            <w:tcBorders>
              <w:top w:val="single" w:sz="4" w:space="0" w:color="000001"/>
              <w:left w:val="single" w:sz="4" w:space="0" w:color="000001"/>
              <w:bottom w:val="single" w:sz="4" w:space="0" w:color="000001"/>
            </w:tcBorders>
            <w:shd w:val="clear" w:color="auto" w:fill="FFFFFF"/>
            <w:tcMar>
              <w:left w:w="28" w:type="dxa"/>
            </w:tcMar>
          </w:tcPr>
          <w:p w:rsidR="00CD58B7" w:rsidRDefault="007B4517">
            <w:pPr>
              <w:jc w:val="both"/>
              <w:rPr>
                <w:lang w:val="sr-Latn-CS"/>
              </w:rPr>
            </w:pPr>
            <w:r>
              <w:rPr>
                <w:lang w:val="sr-Latn-CS"/>
              </w:rPr>
              <w:t>Telefon:</w:t>
            </w:r>
          </w:p>
          <w:p w:rsidR="00CD58B7" w:rsidRDefault="00CD58B7">
            <w:pPr>
              <w:jc w:val="both"/>
              <w:rPr>
                <w:lang w:val="sr-Latn-CS"/>
              </w:rPr>
            </w:pPr>
          </w:p>
        </w:tc>
        <w:tc>
          <w:tcPr>
            <w:tcW w:w="4651"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tc>
      </w:tr>
      <w:tr w:rsidR="00CD58B7">
        <w:tc>
          <w:tcPr>
            <w:tcW w:w="4619" w:type="dxa"/>
            <w:tcBorders>
              <w:top w:val="single" w:sz="4" w:space="0" w:color="000001"/>
              <w:left w:val="single" w:sz="4" w:space="0" w:color="000001"/>
              <w:bottom w:val="single" w:sz="4" w:space="0" w:color="000001"/>
            </w:tcBorders>
            <w:shd w:val="clear" w:color="auto" w:fill="FFFFFF"/>
            <w:tcMar>
              <w:left w:w="28" w:type="dxa"/>
            </w:tcMar>
          </w:tcPr>
          <w:p w:rsidR="00CD58B7" w:rsidRDefault="007B4517">
            <w:pPr>
              <w:jc w:val="both"/>
              <w:rPr>
                <w:lang w:val="sr-Latn-CS"/>
              </w:rPr>
            </w:pPr>
            <w:r>
              <w:rPr>
                <w:lang w:val="sr-Latn-CS"/>
              </w:rPr>
              <w:t>Telefaks:</w:t>
            </w:r>
          </w:p>
          <w:p w:rsidR="00CD58B7" w:rsidRDefault="00CD58B7">
            <w:pPr>
              <w:jc w:val="both"/>
              <w:rPr>
                <w:lang w:val="sr-Latn-CS"/>
              </w:rPr>
            </w:pPr>
          </w:p>
        </w:tc>
        <w:tc>
          <w:tcPr>
            <w:tcW w:w="4651"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tc>
      </w:tr>
      <w:tr w:rsidR="00CD58B7">
        <w:tc>
          <w:tcPr>
            <w:tcW w:w="4619" w:type="dxa"/>
            <w:tcBorders>
              <w:top w:val="single" w:sz="4" w:space="0" w:color="000001"/>
              <w:left w:val="single" w:sz="4" w:space="0" w:color="000001"/>
              <w:bottom w:val="single" w:sz="4" w:space="0" w:color="000001"/>
            </w:tcBorders>
            <w:shd w:val="clear" w:color="auto" w:fill="FFFFFF"/>
            <w:tcMar>
              <w:left w:w="28" w:type="dxa"/>
            </w:tcMar>
          </w:tcPr>
          <w:p w:rsidR="00CD58B7" w:rsidRDefault="007B4517">
            <w:pPr>
              <w:jc w:val="both"/>
              <w:rPr>
                <w:lang w:val="sr-Latn-CS"/>
              </w:rPr>
            </w:pPr>
            <w:r>
              <w:rPr>
                <w:lang w:val="sr-Latn-CS"/>
              </w:rPr>
              <w:t>Broj računa ponuđača i naziv banke:</w:t>
            </w:r>
          </w:p>
          <w:p w:rsidR="00CD58B7" w:rsidRDefault="00CD58B7">
            <w:pPr>
              <w:jc w:val="both"/>
              <w:rPr>
                <w:lang w:val="sr-Latn-CS"/>
              </w:rPr>
            </w:pPr>
          </w:p>
        </w:tc>
        <w:tc>
          <w:tcPr>
            <w:tcW w:w="4651"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tc>
      </w:tr>
      <w:tr w:rsidR="00CD58B7">
        <w:tc>
          <w:tcPr>
            <w:tcW w:w="4619" w:type="dxa"/>
            <w:tcBorders>
              <w:top w:val="single" w:sz="4" w:space="0" w:color="000001"/>
              <w:left w:val="single" w:sz="4" w:space="0" w:color="000001"/>
              <w:bottom w:val="single" w:sz="4" w:space="0" w:color="000001"/>
            </w:tcBorders>
            <w:shd w:val="clear" w:color="auto" w:fill="FFFFFF"/>
            <w:tcMar>
              <w:left w:w="28" w:type="dxa"/>
            </w:tcMar>
          </w:tcPr>
          <w:p w:rsidR="00CD58B7" w:rsidRDefault="007B4517">
            <w:pPr>
              <w:jc w:val="both"/>
              <w:rPr>
                <w:lang w:val="sr-Latn-CS"/>
              </w:rPr>
            </w:pPr>
            <w:r>
              <w:rPr>
                <w:lang w:val="sr-Latn-CS"/>
              </w:rPr>
              <w:t>Lice ovlašćeno za potpisivanje ugovora</w:t>
            </w:r>
          </w:p>
        </w:tc>
        <w:tc>
          <w:tcPr>
            <w:tcW w:w="4651"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tc>
      </w:tr>
    </w:tbl>
    <w:p w:rsidR="00CD58B7" w:rsidRDefault="00CD58B7">
      <w:pPr>
        <w:jc w:val="both"/>
        <w:rPr>
          <w:lang w:val="sr-Latn-CS"/>
        </w:rPr>
      </w:pPr>
    </w:p>
    <w:p w:rsidR="00CD58B7" w:rsidRDefault="00CD58B7">
      <w:pPr>
        <w:jc w:val="both"/>
        <w:rPr>
          <w:lang w:val="sr-Latn-CS"/>
        </w:rPr>
      </w:pPr>
    </w:p>
    <w:p w:rsidR="00CD58B7" w:rsidRDefault="007B4517">
      <w:pPr>
        <w:jc w:val="both"/>
        <w:rPr>
          <w:b/>
          <w:lang w:val="sr-Latn-CS"/>
        </w:rPr>
      </w:pPr>
      <w:r>
        <w:rPr>
          <w:b/>
          <w:lang w:val="sr-Latn-CS"/>
        </w:rPr>
        <w:t xml:space="preserve">2) PONUDU PODNOSI: </w:t>
      </w:r>
    </w:p>
    <w:tbl>
      <w:tblPr>
        <w:tblW w:w="9272" w:type="dxa"/>
        <w:tblInd w:w="-8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8" w:type="dxa"/>
        </w:tblCellMar>
        <w:tblLook w:val="0000"/>
      </w:tblPr>
      <w:tblGrid>
        <w:gridCol w:w="9272"/>
      </w:tblGrid>
      <w:tr w:rsidR="00CD58B7">
        <w:tc>
          <w:tcPr>
            <w:tcW w:w="9272"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p w:rsidR="00CD58B7" w:rsidRDefault="007B4517">
            <w:pPr>
              <w:jc w:val="both"/>
              <w:rPr>
                <w:lang w:val="sr-Latn-CS"/>
              </w:rPr>
            </w:pPr>
            <w:r>
              <w:rPr>
                <w:lang w:val="sr-Latn-CS"/>
              </w:rPr>
              <w:t xml:space="preserve">A) SAMOSTALNO </w:t>
            </w:r>
          </w:p>
        </w:tc>
      </w:tr>
      <w:tr w:rsidR="00CD58B7">
        <w:tc>
          <w:tcPr>
            <w:tcW w:w="9272"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p w:rsidR="00CD58B7" w:rsidRDefault="007B4517">
            <w:pPr>
              <w:jc w:val="both"/>
              <w:rPr>
                <w:lang w:val="sr-Latn-CS"/>
              </w:rPr>
            </w:pPr>
            <w:r>
              <w:rPr>
                <w:lang w:val="sr-Latn-CS"/>
              </w:rPr>
              <w:t>B) SA PODIZVOĐAČEM</w:t>
            </w:r>
          </w:p>
        </w:tc>
      </w:tr>
      <w:tr w:rsidR="00CD58B7">
        <w:tc>
          <w:tcPr>
            <w:tcW w:w="9272"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p w:rsidR="00CD58B7" w:rsidRDefault="007B4517">
            <w:pPr>
              <w:jc w:val="both"/>
              <w:rPr>
                <w:lang w:val="sr-Latn-CS"/>
              </w:rPr>
            </w:pPr>
            <w:r>
              <w:rPr>
                <w:lang w:val="sr-Latn-CS"/>
              </w:rPr>
              <w:t>V) KAO ZAJEDNIČKU PONUDU</w:t>
            </w:r>
          </w:p>
        </w:tc>
      </w:tr>
    </w:tbl>
    <w:p w:rsidR="00CD58B7" w:rsidRDefault="007B4517">
      <w:pPr>
        <w:jc w:val="both"/>
        <w:rPr>
          <w:lang w:val="sr-Latn-CS"/>
        </w:rPr>
      </w:pPr>
      <w:r>
        <w:rPr>
          <w:lang w:val="sr-Latn-CS"/>
        </w:rPr>
        <w:t xml:space="preserve">Napomena: zaokružiti način podnošenja ponude i upisati podatke o podizvođaču, ukoliko se ponuda podnosi sa </w:t>
      </w:r>
      <w:proofErr w:type="spellStart"/>
      <w:r>
        <w:rPr>
          <w:lang w:val="sr-Latn-CS"/>
        </w:rPr>
        <w:t>podizvođačem</w:t>
      </w:r>
      <w:proofErr w:type="spellEnd"/>
      <w:r>
        <w:rPr>
          <w:lang w:val="sr-Latn-CS"/>
        </w:rPr>
        <w:t>, odnosno podatke o svim učesnicima zajedničke ponude, ukoliko ponudu podnosi grupa ponuđača</w:t>
      </w: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7B4517">
      <w:pPr>
        <w:jc w:val="both"/>
        <w:rPr>
          <w:b/>
          <w:lang w:val="sr-Latn-CS"/>
        </w:rPr>
      </w:pPr>
      <w:r>
        <w:rPr>
          <w:b/>
          <w:lang w:val="sr-Latn-CS"/>
        </w:rPr>
        <w:lastRenderedPageBreak/>
        <w:t xml:space="preserve">3) PODACI O PODIZVOĐAČU </w:t>
      </w:r>
      <w:r>
        <w:rPr>
          <w:b/>
          <w:lang w:val="sr-Latn-CS"/>
        </w:rPr>
        <w:tab/>
      </w:r>
    </w:p>
    <w:tbl>
      <w:tblPr>
        <w:tblW w:w="9272" w:type="dxa"/>
        <w:tblInd w:w="-89" w:type="dxa"/>
        <w:tblBorders>
          <w:top w:val="single" w:sz="4" w:space="0" w:color="000001"/>
          <w:left w:val="single" w:sz="4" w:space="0" w:color="000001"/>
          <w:bottom w:val="single" w:sz="4" w:space="0" w:color="000001"/>
          <w:insideH w:val="single" w:sz="4" w:space="0" w:color="000001"/>
        </w:tblBorders>
        <w:tblCellMar>
          <w:left w:w="28" w:type="dxa"/>
        </w:tblCellMar>
        <w:tblLook w:val="0000"/>
      </w:tblPr>
      <w:tblGrid>
        <w:gridCol w:w="463"/>
        <w:gridCol w:w="4221"/>
        <w:gridCol w:w="4588"/>
      </w:tblGrid>
      <w:tr w:rsidR="00CD58B7">
        <w:tc>
          <w:tcPr>
            <w:tcW w:w="463"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7B4517">
            <w:pPr>
              <w:jc w:val="both"/>
              <w:rPr>
                <w:lang w:val="sr-Latn-CS"/>
              </w:rPr>
            </w:pPr>
            <w:r>
              <w:rPr>
                <w:lang w:val="sr-Latn-CS"/>
              </w:rPr>
              <w:t>1)</w:t>
            </w:r>
          </w:p>
        </w:tc>
        <w:tc>
          <w:tcPr>
            <w:tcW w:w="4221"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7B4517">
            <w:pPr>
              <w:jc w:val="both"/>
              <w:rPr>
                <w:lang w:val="sr-Latn-CS"/>
              </w:rPr>
            </w:pPr>
            <w:r>
              <w:rPr>
                <w:lang w:val="sr-Latn-CS"/>
              </w:rPr>
              <w:t>Naziv podizvođača:</w:t>
            </w:r>
          </w:p>
        </w:tc>
        <w:tc>
          <w:tcPr>
            <w:tcW w:w="4588"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tc>
      </w:tr>
      <w:tr w:rsidR="00CD58B7">
        <w:tc>
          <w:tcPr>
            <w:tcW w:w="463"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CD58B7">
            <w:pPr>
              <w:jc w:val="both"/>
              <w:rPr>
                <w:lang w:val="sr-Latn-CS"/>
              </w:rPr>
            </w:pPr>
          </w:p>
        </w:tc>
        <w:tc>
          <w:tcPr>
            <w:tcW w:w="4221"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7B4517">
            <w:pPr>
              <w:jc w:val="both"/>
              <w:rPr>
                <w:lang w:val="sr-Latn-CS"/>
              </w:rPr>
            </w:pPr>
            <w:r>
              <w:rPr>
                <w:lang w:val="sr-Latn-CS"/>
              </w:rPr>
              <w:t>Adresa:</w:t>
            </w:r>
          </w:p>
        </w:tc>
        <w:tc>
          <w:tcPr>
            <w:tcW w:w="4588"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tc>
      </w:tr>
      <w:tr w:rsidR="00CD58B7">
        <w:tc>
          <w:tcPr>
            <w:tcW w:w="463"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CD58B7">
            <w:pPr>
              <w:jc w:val="both"/>
              <w:rPr>
                <w:lang w:val="sr-Latn-CS"/>
              </w:rPr>
            </w:pPr>
          </w:p>
        </w:tc>
        <w:tc>
          <w:tcPr>
            <w:tcW w:w="4221"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7B4517">
            <w:pPr>
              <w:jc w:val="both"/>
              <w:rPr>
                <w:lang w:val="sr-Latn-CS"/>
              </w:rPr>
            </w:pPr>
            <w:r>
              <w:rPr>
                <w:lang w:val="sr-Latn-CS"/>
              </w:rPr>
              <w:t>Matični broj:</w:t>
            </w:r>
          </w:p>
        </w:tc>
        <w:tc>
          <w:tcPr>
            <w:tcW w:w="4588"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tc>
      </w:tr>
      <w:tr w:rsidR="00CD58B7">
        <w:tc>
          <w:tcPr>
            <w:tcW w:w="463"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CD58B7">
            <w:pPr>
              <w:jc w:val="both"/>
              <w:rPr>
                <w:lang w:val="sr-Latn-CS"/>
              </w:rPr>
            </w:pPr>
          </w:p>
        </w:tc>
        <w:tc>
          <w:tcPr>
            <w:tcW w:w="4221"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7B4517">
            <w:pPr>
              <w:jc w:val="both"/>
              <w:rPr>
                <w:lang w:val="sr-Latn-CS"/>
              </w:rPr>
            </w:pPr>
            <w:r>
              <w:rPr>
                <w:lang w:val="sr-Latn-CS"/>
              </w:rPr>
              <w:t>Poreski identifikacioni broj:</w:t>
            </w:r>
          </w:p>
        </w:tc>
        <w:tc>
          <w:tcPr>
            <w:tcW w:w="4588"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tc>
      </w:tr>
      <w:tr w:rsidR="00CD58B7">
        <w:tc>
          <w:tcPr>
            <w:tcW w:w="463"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tc>
        <w:tc>
          <w:tcPr>
            <w:tcW w:w="4221"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7B4517">
            <w:pPr>
              <w:jc w:val="both"/>
              <w:rPr>
                <w:lang w:val="sr-Latn-CS"/>
              </w:rPr>
            </w:pPr>
            <w:r>
              <w:rPr>
                <w:lang w:val="sr-Latn-CS"/>
              </w:rPr>
              <w:t>Ime osobe za kontakt:</w:t>
            </w:r>
          </w:p>
        </w:tc>
        <w:tc>
          <w:tcPr>
            <w:tcW w:w="4588"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tc>
      </w:tr>
      <w:tr w:rsidR="00CD58B7">
        <w:tc>
          <w:tcPr>
            <w:tcW w:w="463"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tc>
        <w:tc>
          <w:tcPr>
            <w:tcW w:w="4221"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7B4517">
            <w:pPr>
              <w:jc w:val="both"/>
              <w:rPr>
                <w:lang w:val="sr-Latn-CS"/>
              </w:rPr>
            </w:pPr>
            <w:r>
              <w:rPr>
                <w:lang w:val="sr-Latn-CS"/>
              </w:rPr>
              <w:t>Procenat ukupne vrednosti nabavke koji će izvršiti podizvođač:</w:t>
            </w:r>
          </w:p>
        </w:tc>
        <w:tc>
          <w:tcPr>
            <w:tcW w:w="4588"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tc>
      </w:tr>
      <w:tr w:rsidR="00CD58B7">
        <w:tc>
          <w:tcPr>
            <w:tcW w:w="463"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tc>
        <w:tc>
          <w:tcPr>
            <w:tcW w:w="4221"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7B4517">
            <w:pPr>
              <w:jc w:val="both"/>
              <w:rPr>
                <w:lang w:val="sr-Latn-CS"/>
              </w:rPr>
            </w:pPr>
            <w:r>
              <w:rPr>
                <w:lang w:val="sr-Latn-CS"/>
              </w:rPr>
              <w:t>Deo predmeta nabavke koji će izvršiti podizvođač:</w:t>
            </w:r>
          </w:p>
        </w:tc>
        <w:tc>
          <w:tcPr>
            <w:tcW w:w="4588"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tc>
      </w:tr>
      <w:tr w:rsidR="00CD58B7">
        <w:tc>
          <w:tcPr>
            <w:tcW w:w="463"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7B4517">
            <w:pPr>
              <w:jc w:val="both"/>
              <w:rPr>
                <w:lang w:val="sr-Latn-CS"/>
              </w:rPr>
            </w:pPr>
            <w:r>
              <w:rPr>
                <w:lang w:val="sr-Latn-CS"/>
              </w:rPr>
              <w:t>2)</w:t>
            </w:r>
          </w:p>
        </w:tc>
        <w:tc>
          <w:tcPr>
            <w:tcW w:w="4221"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7B4517">
            <w:pPr>
              <w:jc w:val="both"/>
              <w:rPr>
                <w:lang w:val="sr-Latn-CS"/>
              </w:rPr>
            </w:pPr>
            <w:r>
              <w:rPr>
                <w:lang w:val="sr-Latn-CS"/>
              </w:rPr>
              <w:t>Naziv podizvođača:</w:t>
            </w:r>
          </w:p>
        </w:tc>
        <w:tc>
          <w:tcPr>
            <w:tcW w:w="4588"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tc>
      </w:tr>
      <w:tr w:rsidR="00CD58B7">
        <w:tc>
          <w:tcPr>
            <w:tcW w:w="463"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CD58B7">
            <w:pPr>
              <w:jc w:val="both"/>
              <w:rPr>
                <w:lang w:val="sr-Latn-CS"/>
              </w:rPr>
            </w:pPr>
          </w:p>
        </w:tc>
        <w:tc>
          <w:tcPr>
            <w:tcW w:w="4221"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7B4517">
            <w:pPr>
              <w:jc w:val="both"/>
              <w:rPr>
                <w:lang w:val="sr-Latn-CS"/>
              </w:rPr>
            </w:pPr>
            <w:r>
              <w:rPr>
                <w:lang w:val="sr-Latn-CS"/>
              </w:rPr>
              <w:t>Adresa:</w:t>
            </w:r>
          </w:p>
        </w:tc>
        <w:tc>
          <w:tcPr>
            <w:tcW w:w="4588"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tc>
      </w:tr>
      <w:tr w:rsidR="00CD58B7">
        <w:tc>
          <w:tcPr>
            <w:tcW w:w="463"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CD58B7">
            <w:pPr>
              <w:jc w:val="both"/>
              <w:rPr>
                <w:lang w:val="sr-Latn-CS"/>
              </w:rPr>
            </w:pPr>
          </w:p>
        </w:tc>
        <w:tc>
          <w:tcPr>
            <w:tcW w:w="4221"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7B4517">
            <w:pPr>
              <w:jc w:val="both"/>
              <w:rPr>
                <w:lang w:val="sr-Latn-CS"/>
              </w:rPr>
            </w:pPr>
            <w:r>
              <w:rPr>
                <w:lang w:val="sr-Latn-CS"/>
              </w:rPr>
              <w:t>Matični broj:</w:t>
            </w:r>
          </w:p>
        </w:tc>
        <w:tc>
          <w:tcPr>
            <w:tcW w:w="4588"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tc>
      </w:tr>
      <w:tr w:rsidR="00CD58B7">
        <w:tc>
          <w:tcPr>
            <w:tcW w:w="463"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CD58B7">
            <w:pPr>
              <w:jc w:val="both"/>
              <w:rPr>
                <w:lang w:val="sr-Latn-CS"/>
              </w:rPr>
            </w:pPr>
          </w:p>
        </w:tc>
        <w:tc>
          <w:tcPr>
            <w:tcW w:w="4221"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7B4517">
            <w:pPr>
              <w:jc w:val="both"/>
              <w:rPr>
                <w:lang w:val="sr-Latn-CS"/>
              </w:rPr>
            </w:pPr>
            <w:r>
              <w:rPr>
                <w:lang w:val="sr-Latn-CS"/>
              </w:rPr>
              <w:t>Poreski identifikacioni broj:</w:t>
            </w:r>
          </w:p>
        </w:tc>
        <w:tc>
          <w:tcPr>
            <w:tcW w:w="4588"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tc>
      </w:tr>
      <w:tr w:rsidR="00CD58B7">
        <w:tc>
          <w:tcPr>
            <w:tcW w:w="463"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tc>
        <w:tc>
          <w:tcPr>
            <w:tcW w:w="4221"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7B4517">
            <w:pPr>
              <w:jc w:val="both"/>
              <w:rPr>
                <w:lang w:val="sr-Latn-CS"/>
              </w:rPr>
            </w:pPr>
            <w:r>
              <w:rPr>
                <w:lang w:val="sr-Latn-CS"/>
              </w:rPr>
              <w:t>Ime osobe za kontakt:</w:t>
            </w:r>
          </w:p>
        </w:tc>
        <w:tc>
          <w:tcPr>
            <w:tcW w:w="4588"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tc>
      </w:tr>
      <w:tr w:rsidR="00CD58B7">
        <w:tc>
          <w:tcPr>
            <w:tcW w:w="463"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tc>
        <w:tc>
          <w:tcPr>
            <w:tcW w:w="4221"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7B4517">
            <w:pPr>
              <w:jc w:val="both"/>
              <w:rPr>
                <w:lang w:val="sr-Latn-CS"/>
              </w:rPr>
            </w:pPr>
            <w:r>
              <w:rPr>
                <w:lang w:val="sr-Latn-CS"/>
              </w:rPr>
              <w:t>Procenat ukupne vrednosti nabavke koji će izvršiti podizvođač:</w:t>
            </w:r>
          </w:p>
        </w:tc>
        <w:tc>
          <w:tcPr>
            <w:tcW w:w="4588"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tc>
      </w:tr>
      <w:tr w:rsidR="00CD58B7">
        <w:tc>
          <w:tcPr>
            <w:tcW w:w="463"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tc>
        <w:tc>
          <w:tcPr>
            <w:tcW w:w="4221"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7B4517">
            <w:pPr>
              <w:jc w:val="both"/>
              <w:rPr>
                <w:lang w:val="sr-Latn-CS"/>
              </w:rPr>
            </w:pPr>
            <w:r>
              <w:rPr>
                <w:lang w:val="sr-Latn-CS"/>
              </w:rPr>
              <w:t>Deo predmeta nabavke koji će izvršiti podizvođač:</w:t>
            </w:r>
          </w:p>
        </w:tc>
        <w:tc>
          <w:tcPr>
            <w:tcW w:w="4588"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tc>
      </w:tr>
    </w:tbl>
    <w:p w:rsidR="00CD58B7" w:rsidRDefault="007B4517">
      <w:pPr>
        <w:jc w:val="both"/>
        <w:rPr>
          <w:lang w:val="sr-Latn-CS"/>
        </w:rPr>
      </w:pPr>
      <w:r>
        <w:rPr>
          <w:lang w:val="sr-Latn-CS"/>
        </w:rPr>
        <w:t xml:space="preserve">Napomena: </w:t>
      </w:r>
    </w:p>
    <w:p w:rsidR="00CD58B7" w:rsidRDefault="007B4517">
      <w:pPr>
        <w:jc w:val="both"/>
        <w:rPr>
          <w:lang w:val="sr-Latn-CS"/>
        </w:rPr>
      </w:pPr>
      <w:r>
        <w:rPr>
          <w:lang w:val="sr-Latn-CS"/>
        </w:rPr>
        <w:t xml:space="preserve">Tabelu „Podaci o podizvođaču“ popunjavaju samo oni ponuđači koji podnose  ponudu sa </w:t>
      </w:r>
      <w:proofErr w:type="spellStart"/>
      <w:r>
        <w:rPr>
          <w:lang w:val="sr-Latn-CS"/>
        </w:rPr>
        <w:t>podizvođačem</w:t>
      </w:r>
      <w:proofErr w:type="spellEnd"/>
      <w:r>
        <w:rPr>
          <w:lang w:val="sr-Latn-CS"/>
        </w:rPr>
        <w:t>, a ukoliko ima veći broj podizvođača od mesta predviđenih u tabeli, potrebno je da se navedeni obrazac kopira u dovoljnom broju primeraka, da se popuni i dostavi za svakog podizvođača.</w:t>
      </w:r>
    </w:p>
    <w:p w:rsidR="00CD58B7" w:rsidRDefault="00CD58B7">
      <w:pPr>
        <w:jc w:val="both"/>
        <w:rPr>
          <w:lang w:val="sr-Latn-CS"/>
        </w:rPr>
      </w:pPr>
    </w:p>
    <w:p w:rsidR="00CD58B7" w:rsidRDefault="00CD58B7">
      <w:pPr>
        <w:jc w:val="both"/>
        <w:rPr>
          <w:lang w:val="sr-Latn-CS"/>
        </w:rPr>
      </w:pPr>
    </w:p>
    <w:p w:rsidR="00CD58B7" w:rsidRDefault="007B4517">
      <w:pPr>
        <w:jc w:val="both"/>
        <w:rPr>
          <w:b/>
          <w:lang w:val="sr-Latn-CS"/>
        </w:rPr>
      </w:pPr>
      <w:r>
        <w:rPr>
          <w:b/>
          <w:lang w:val="sr-Latn-CS"/>
        </w:rPr>
        <w:t>4) PODACI O UČESNIKU  U ZAJEDNIČKOJ PONUDI</w:t>
      </w:r>
    </w:p>
    <w:p w:rsidR="00CD58B7" w:rsidRDefault="007B4517">
      <w:pPr>
        <w:jc w:val="both"/>
        <w:rPr>
          <w:lang w:val="sr-Latn-CS"/>
        </w:rPr>
      </w:pPr>
      <w:r>
        <w:rPr>
          <w:lang w:val="sr-Latn-CS"/>
        </w:rPr>
        <w:tab/>
      </w:r>
    </w:p>
    <w:tbl>
      <w:tblPr>
        <w:tblW w:w="9272" w:type="dxa"/>
        <w:tblInd w:w="-89" w:type="dxa"/>
        <w:tblBorders>
          <w:top w:val="single" w:sz="4" w:space="0" w:color="000001"/>
          <w:left w:val="single" w:sz="4" w:space="0" w:color="000001"/>
          <w:bottom w:val="single" w:sz="4" w:space="0" w:color="000001"/>
          <w:insideH w:val="single" w:sz="4" w:space="0" w:color="000001"/>
        </w:tblBorders>
        <w:tblCellMar>
          <w:left w:w="28" w:type="dxa"/>
        </w:tblCellMar>
        <w:tblLook w:val="0000"/>
      </w:tblPr>
      <w:tblGrid>
        <w:gridCol w:w="463"/>
        <w:gridCol w:w="4221"/>
        <w:gridCol w:w="4588"/>
      </w:tblGrid>
      <w:tr w:rsidR="00CD58B7">
        <w:tc>
          <w:tcPr>
            <w:tcW w:w="463"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7B4517">
            <w:pPr>
              <w:jc w:val="both"/>
              <w:rPr>
                <w:lang w:val="sr-Latn-CS"/>
              </w:rPr>
            </w:pPr>
            <w:r>
              <w:rPr>
                <w:lang w:val="sr-Latn-CS"/>
              </w:rPr>
              <w:t>1)</w:t>
            </w:r>
          </w:p>
        </w:tc>
        <w:tc>
          <w:tcPr>
            <w:tcW w:w="4221"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7B4517">
            <w:pPr>
              <w:jc w:val="both"/>
              <w:rPr>
                <w:lang w:val="sr-Latn-CS"/>
              </w:rPr>
            </w:pPr>
            <w:r>
              <w:rPr>
                <w:lang w:val="sr-Latn-CS"/>
              </w:rPr>
              <w:t>Naziv učesnika u zajedničkoj ponudi:</w:t>
            </w:r>
          </w:p>
        </w:tc>
        <w:tc>
          <w:tcPr>
            <w:tcW w:w="4588"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tc>
      </w:tr>
      <w:tr w:rsidR="00CD58B7">
        <w:tc>
          <w:tcPr>
            <w:tcW w:w="463"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CD58B7">
            <w:pPr>
              <w:jc w:val="both"/>
              <w:rPr>
                <w:lang w:val="sr-Latn-CS"/>
              </w:rPr>
            </w:pPr>
          </w:p>
        </w:tc>
        <w:tc>
          <w:tcPr>
            <w:tcW w:w="4221"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7B4517">
            <w:pPr>
              <w:jc w:val="both"/>
              <w:rPr>
                <w:lang w:val="sr-Latn-CS"/>
              </w:rPr>
            </w:pPr>
            <w:r>
              <w:rPr>
                <w:lang w:val="sr-Latn-CS"/>
              </w:rPr>
              <w:t>Adresa:</w:t>
            </w:r>
          </w:p>
        </w:tc>
        <w:tc>
          <w:tcPr>
            <w:tcW w:w="4588"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tc>
      </w:tr>
      <w:tr w:rsidR="00CD58B7">
        <w:tc>
          <w:tcPr>
            <w:tcW w:w="463"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CD58B7">
            <w:pPr>
              <w:jc w:val="both"/>
              <w:rPr>
                <w:lang w:val="sr-Latn-CS"/>
              </w:rPr>
            </w:pPr>
          </w:p>
        </w:tc>
        <w:tc>
          <w:tcPr>
            <w:tcW w:w="4221"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7B4517">
            <w:pPr>
              <w:jc w:val="both"/>
              <w:rPr>
                <w:lang w:val="sr-Latn-CS"/>
              </w:rPr>
            </w:pPr>
            <w:r>
              <w:rPr>
                <w:lang w:val="sr-Latn-CS"/>
              </w:rPr>
              <w:t>Matični broj:</w:t>
            </w:r>
          </w:p>
        </w:tc>
        <w:tc>
          <w:tcPr>
            <w:tcW w:w="4588"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tc>
      </w:tr>
      <w:tr w:rsidR="00CD58B7">
        <w:tc>
          <w:tcPr>
            <w:tcW w:w="463"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CD58B7">
            <w:pPr>
              <w:jc w:val="both"/>
              <w:rPr>
                <w:lang w:val="sr-Latn-CS"/>
              </w:rPr>
            </w:pPr>
          </w:p>
        </w:tc>
        <w:tc>
          <w:tcPr>
            <w:tcW w:w="4221"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7B4517">
            <w:pPr>
              <w:jc w:val="both"/>
              <w:rPr>
                <w:lang w:val="sr-Latn-CS"/>
              </w:rPr>
            </w:pPr>
            <w:r>
              <w:rPr>
                <w:lang w:val="sr-Latn-CS"/>
              </w:rPr>
              <w:lastRenderedPageBreak/>
              <w:t>Poreski identifikacioni broj:</w:t>
            </w:r>
          </w:p>
        </w:tc>
        <w:tc>
          <w:tcPr>
            <w:tcW w:w="4588"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tc>
      </w:tr>
      <w:tr w:rsidR="00CD58B7">
        <w:tc>
          <w:tcPr>
            <w:tcW w:w="463"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tc>
        <w:tc>
          <w:tcPr>
            <w:tcW w:w="4221"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7B4517">
            <w:pPr>
              <w:jc w:val="both"/>
              <w:rPr>
                <w:lang w:val="sr-Latn-CS"/>
              </w:rPr>
            </w:pPr>
            <w:r>
              <w:rPr>
                <w:lang w:val="sr-Latn-CS"/>
              </w:rPr>
              <w:t>Ime osobe za kontakt:</w:t>
            </w:r>
          </w:p>
        </w:tc>
        <w:tc>
          <w:tcPr>
            <w:tcW w:w="4588"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tc>
      </w:tr>
      <w:tr w:rsidR="00CD58B7">
        <w:tc>
          <w:tcPr>
            <w:tcW w:w="463"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7B4517">
            <w:pPr>
              <w:jc w:val="both"/>
              <w:rPr>
                <w:lang w:val="sr-Latn-CS"/>
              </w:rPr>
            </w:pPr>
            <w:r>
              <w:rPr>
                <w:lang w:val="sr-Latn-CS"/>
              </w:rPr>
              <w:t>2)</w:t>
            </w:r>
          </w:p>
        </w:tc>
        <w:tc>
          <w:tcPr>
            <w:tcW w:w="4221"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7B4517">
            <w:pPr>
              <w:jc w:val="both"/>
              <w:rPr>
                <w:lang w:val="sr-Latn-CS"/>
              </w:rPr>
            </w:pPr>
            <w:r>
              <w:rPr>
                <w:lang w:val="sr-Latn-CS"/>
              </w:rPr>
              <w:t>Naziv učesnika u zajedničkoj ponudi:</w:t>
            </w:r>
          </w:p>
        </w:tc>
        <w:tc>
          <w:tcPr>
            <w:tcW w:w="4588"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tc>
      </w:tr>
      <w:tr w:rsidR="00CD58B7">
        <w:tc>
          <w:tcPr>
            <w:tcW w:w="463"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CD58B7">
            <w:pPr>
              <w:jc w:val="both"/>
              <w:rPr>
                <w:lang w:val="sr-Latn-CS"/>
              </w:rPr>
            </w:pPr>
          </w:p>
        </w:tc>
        <w:tc>
          <w:tcPr>
            <w:tcW w:w="4221"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7B4517">
            <w:pPr>
              <w:jc w:val="both"/>
              <w:rPr>
                <w:lang w:val="sr-Latn-CS"/>
              </w:rPr>
            </w:pPr>
            <w:r>
              <w:rPr>
                <w:lang w:val="sr-Latn-CS"/>
              </w:rPr>
              <w:t>Adresa:</w:t>
            </w:r>
          </w:p>
        </w:tc>
        <w:tc>
          <w:tcPr>
            <w:tcW w:w="4588"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tc>
      </w:tr>
      <w:tr w:rsidR="00CD58B7">
        <w:tc>
          <w:tcPr>
            <w:tcW w:w="463"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CD58B7">
            <w:pPr>
              <w:jc w:val="both"/>
              <w:rPr>
                <w:lang w:val="sr-Latn-CS"/>
              </w:rPr>
            </w:pPr>
          </w:p>
        </w:tc>
        <w:tc>
          <w:tcPr>
            <w:tcW w:w="4221"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7B4517">
            <w:pPr>
              <w:jc w:val="both"/>
              <w:rPr>
                <w:lang w:val="sr-Latn-CS"/>
              </w:rPr>
            </w:pPr>
            <w:r>
              <w:rPr>
                <w:lang w:val="sr-Latn-CS"/>
              </w:rPr>
              <w:t>Matični broj:</w:t>
            </w:r>
          </w:p>
        </w:tc>
        <w:tc>
          <w:tcPr>
            <w:tcW w:w="4588"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tc>
      </w:tr>
      <w:tr w:rsidR="00CD58B7">
        <w:tc>
          <w:tcPr>
            <w:tcW w:w="463"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CD58B7">
            <w:pPr>
              <w:jc w:val="both"/>
              <w:rPr>
                <w:lang w:val="sr-Latn-CS"/>
              </w:rPr>
            </w:pPr>
          </w:p>
        </w:tc>
        <w:tc>
          <w:tcPr>
            <w:tcW w:w="4221"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7B4517">
            <w:pPr>
              <w:jc w:val="both"/>
              <w:rPr>
                <w:lang w:val="sr-Latn-CS"/>
              </w:rPr>
            </w:pPr>
            <w:r>
              <w:rPr>
                <w:lang w:val="sr-Latn-CS"/>
              </w:rPr>
              <w:t>Poreski identifikacioni broj:</w:t>
            </w:r>
          </w:p>
        </w:tc>
        <w:tc>
          <w:tcPr>
            <w:tcW w:w="4588"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tc>
      </w:tr>
      <w:tr w:rsidR="00CD58B7">
        <w:tc>
          <w:tcPr>
            <w:tcW w:w="463"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tc>
        <w:tc>
          <w:tcPr>
            <w:tcW w:w="4221"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7B4517">
            <w:pPr>
              <w:jc w:val="both"/>
              <w:rPr>
                <w:lang w:val="sr-Latn-CS"/>
              </w:rPr>
            </w:pPr>
            <w:r>
              <w:rPr>
                <w:lang w:val="sr-Latn-CS"/>
              </w:rPr>
              <w:t>Ime osobe za kontakt:</w:t>
            </w:r>
          </w:p>
        </w:tc>
        <w:tc>
          <w:tcPr>
            <w:tcW w:w="4588"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tc>
      </w:tr>
      <w:tr w:rsidR="00CD58B7">
        <w:tc>
          <w:tcPr>
            <w:tcW w:w="463"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7B4517">
            <w:pPr>
              <w:jc w:val="both"/>
              <w:rPr>
                <w:lang w:val="sr-Latn-CS"/>
              </w:rPr>
            </w:pPr>
            <w:r>
              <w:rPr>
                <w:lang w:val="sr-Latn-CS"/>
              </w:rPr>
              <w:t>3)</w:t>
            </w:r>
          </w:p>
        </w:tc>
        <w:tc>
          <w:tcPr>
            <w:tcW w:w="4221"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7B4517">
            <w:pPr>
              <w:jc w:val="both"/>
              <w:rPr>
                <w:lang w:val="sr-Latn-CS"/>
              </w:rPr>
            </w:pPr>
            <w:r>
              <w:rPr>
                <w:lang w:val="sr-Latn-CS"/>
              </w:rPr>
              <w:t>Naziv učesnika u zajedničkoj ponudi:</w:t>
            </w:r>
          </w:p>
        </w:tc>
        <w:tc>
          <w:tcPr>
            <w:tcW w:w="4588"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tc>
      </w:tr>
      <w:tr w:rsidR="00CD58B7">
        <w:tc>
          <w:tcPr>
            <w:tcW w:w="463"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CD58B7">
            <w:pPr>
              <w:jc w:val="both"/>
              <w:rPr>
                <w:lang w:val="sr-Latn-CS"/>
              </w:rPr>
            </w:pPr>
          </w:p>
        </w:tc>
        <w:tc>
          <w:tcPr>
            <w:tcW w:w="4221"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7B4517">
            <w:pPr>
              <w:jc w:val="both"/>
              <w:rPr>
                <w:lang w:val="sr-Latn-CS"/>
              </w:rPr>
            </w:pPr>
            <w:r>
              <w:rPr>
                <w:lang w:val="sr-Latn-CS"/>
              </w:rPr>
              <w:t>Adresa:</w:t>
            </w:r>
          </w:p>
        </w:tc>
        <w:tc>
          <w:tcPr>
            <w:tcW w:w="4588"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tc>
      </w:tr>
      <w:tr w:rsidR="00CD58B7">
        <w:tc>
          <w:tcPr>
            <w:tcW w:w="463"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CD58B7">
            <w:pPr>
              <w:jc w:val="both"/>
              <w:rPr>
                <w:lang w:val="sr-Latn-CS"/>
              </w:rPr>
            </w:pPr>
          </w:p>
        </w:tc>
        <w:tc>
          <w:tcPr>
            <w:tcW w:w="4221"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7B4517">
            <w:pPr>
              <w:jc w:val="both"/>
              <w:rPr>
                <w:lang w:val="sr-Latn-CS"/>
              </w:rPr>
            </w:pPr>
            <w:r>
              <w:rPr>
                <w:lang w:val="sr-Latn-CS"/>
              </w:rPr>
              <w:t>Matični broj:</w:t>
            </w:r>
          </w:p>
        </w:tc>
        <w:tc>
          <w:tcPr>
            <w:tcW w:w="4588"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tc>
      </w:tr>
      <w:tr w:rsidR="00CD58B7">
        <w:tc>
          <w:tcPr>
            <w:tcW w:w="463"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CD58B7">
            <w:pPr>
              <w:jc w:val="both"/>
              <w:rPr>
                <w:lang w:val="sr-Latn-CS"/>
              </w:rPr>
            </w:pPr>
          </w:p>
        </w:tc>
        <w:tc>
          <w:tcPr>
            <w:tcW w:w="4221"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7B4517">
            <w:pPr>
              <w:jc w:val="both"/>
              <w:rPr>
                <w:lang w:val="sr-Latn-CS"/>
              </w:rPr>
            </w:pPr>
            <w:r>
              <w:rPr>
                <w:lang w:val="sr-Latn-CS"/>
              </w:rPr>
              <w:t>Poreski identifikacioni broj:</w:t>
            </w:r>
          </w:p>
        </w:tc>
        <w:tc>
          <w:tcPr>
            <w:tcW w:w="4588"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tc>
      </w:tr>
      <w:tr w:rsidR="00CD58B7">
        <w:tc>
          <w:tcPr>
            <w:tcW w:w="463"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tc>
        <w:tc>
          <w:tcPr>
            <w:tcW w:w="4221"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7B4517">
            <w:pPr>
              <w:jc w:val="both"/>
              <w:rPr>
                <w:lang w:val="sr-Latn-CS"/>
              </w:rPr>
            </w:pPr>
            <w:r>
              <w:rPr>
                <w:lang w:val="sr-Latn-CS"/>
              </w:rPr>
              <w:t>Ime osobe za kontakt:</w:t>
            </w:r>
          </w:p>
        </w:tc>
        <w:tc>
          <w:tcPr>
            <w:tcW w:w="4588"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tc>
      </w:tr>
    </w:tbl>
    <w:p w:rsidR="00CD58B7" w:rsidRDefault="007B4517">
      <w:pPr>
        <w:jc w:val="both"/>
        <w:rPr>
          <w:lang w:val="sr-Latn-CS"/>
        </w:rPr>
      </w:pPr>
      <w:r>
        <w:rPr>
          <w:lang w:val="sr-Latn-CS"/>
        </w:rPr>
        <w:t xml:space="preserve">Napomena: </w:t>
      </w:r>
    </w:p>
    <w:p w:rsidR="00CD58B7" w:rsidRDefault="007B4517">
      <w:pPr>
        <w:jc w:val="both"/>
        <w:rPr>
          <w:lang w:val="sr-Latn-CS"/>
        </w:rPr>
      </w:pPr>
      <w:r>
        <w:rPr>
          <w:lang w:val="sr-Latn-CS"/>
        </w:rPr>
        <w:t>Tabelu „Podaci o učesniku u zajedničkoj ponudi“ popunjavaju samo oni ponuđači koji podnose zajedničku ponudu, a ukoliko ima veći broj učesnika u zajedničkoj ponudi od mesta predviđenih u tabeli, potrebno je da se navedeni obrazac kopira u dovoljnom broju primeraka, da se popuni i dostavi za svakog ponuđača koji je učesnik u zajedničkoj ponudi.</w:t>
      </w:r>
    </w:p>
    <w:p w:rsidR="00CD58B7" w:rsidRDefault="00CD58B7">
      <w:pPr>
        <w:jc w:val="both"/>
        <w:rPr>
          <w:lang w:val="sr-Latn-CS"/>
        </w:rPr>
      </w:pPr>
    </w:p>
    <w:p w:rsidR="00CD58B7" w:rsidRDefault="007B4517">
      <w:pPr>
        <w:jc w:val="both"/>
        <w:rPr>
          <w:b/>
          <w:lang w:val="sr-Latn-CS"/>
        </w:rPr>
      </w:pPr>
      <w:r>
        <w:rPr>
          <w:b/>
          <w:lang w:val="sr-Latn-CS"/>
        </w:rPr>
        <w:t>5) OPIS PREDMETA NABAVKE</w:t>
      </w:r>
    </w:p>
    <w:p w:rsidR="00CD58B7" w:rsidRDefault="00CD58B7">
      <w:pPr>
        <w:jc w:val="both"/>
        <w:rPr>
          <w:lang w:val="sr-Latn-CS"/>
        </w:rPr>
      </w:pPr>
    </w:p>
    <w:tbl>
      <w:tblPr>
        <w:tblW w:w="8614" w:type="dxa"/>
        <w:tblInd w:w="233" w:type="dxa"/>
        <w:tblBorders>
          <w:top w:val="single" w:sz="4" w:space="0" w:color="000001"/>
          <w:left w:val="single" w:sz="4" w:space="0" w:color="000001"/>
          <w:bottom w:val="single" w:sz="4" w:space="0" w:color="000001"/>
          <w:insideH w:val="single" w:sz="4" w:space="0" w:color="000001"/>
        </w:tblBorders>
        <w:tblCellMar>
          <w:left w:w="28" w:type="dxa"/>
        </w:tblCellMar>
        <w:tblLook w:val="0000"/>
      </w:tblPr>
      <w:tblGrid>
        <w:gridCol w:w="5250"/>
        <w:gridCol w:w="3364"/>
      </w:tblGrid>
      <w:tr w:rsidR="00CD58B7">
        <w:tc>
          <w:tcPr>
            <w:tcW w:w="5249"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7B4517">
            <w:pPr>
              <w:jc w:val="both"/>
              <w:rPr>
                <w:lang w:val="sr-Latn-CS"/>
              </w:rPr>
            </w:pPr>
            <w:r>
              <w:rPr>
                <w:lang w:val="sr-Latn-CS"/>
              </w:rPr>
              <w:t xml:space="preserve">Ukupna cena bez PDV-a </w:t>
            </w:r>
          </w:p>
          <w:p w:rsidR="00CD58B7" w:rsidRDefault="00CD58B7">
            <w:pPr>
              <w:jc w:val="both"/>
              <w:rPr>
                <w:lang w:val="sr-Latn-CS"/>
              </w:rPr>
            </w:pPr>
          </w:p>
        </w:tc>
        <w:tc>
          <w:tcPr>
            <w:tcW w:w="3364"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p w:rsidR="00CD58B7" w:rsidRDefault="00CD58B7">
            <w:pPr>
              <w:jc w:val="both"/>
              <w:rPr>
                <w:lang w:val="sr-Latn-CS"/>
              </w:rPr>
            </w:pPr>
          </w:p>
        </w:tc>
      </w:tr>
      <w:tr w:rsidR="00CD58B7">
        <w:tc>
          <w:tcPr>
            <w:tcW w:w="5249"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7B4517">
            <w:pPr>
              <w:jc w:val="both"/>
              <w:rPr>
                <w:lang w:val="sr-Latn-CS"/>
              </w:rPr>
            </w:pPr>
            <w:r>
              <w:rPr>
                <w:lang w:val="sr-Latn-CS"/>
              </w:rPr>
              <w:t>Ukupna cena sa PDV-om</w:t>
            </w:r>
          </w:p>
          <w:p w:rsidR="00CD58B7" w:rsidRDefault="00CD58B7">
            <w:pPr>
              <w:jc w:val="both"/>
              <w:rPr>
                <w:lang w:val="sr-Latn-CS"/>
              </w:rPr>
            </w:pPr>
          </w:p>
        </w:tc>
        <w:tc>
          <w:tcPr>
            <w:tcW w:w="3364"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tc>
      </w:tr>
      <w:tr w:rsidR="00CD58B7">
        <w:tc>
          <w:tcPr>
            <w:tcW w:w="5249"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7B4517">
            <w:pPr>
              <w:jc w:val="both"/>
              <w:rPr>
                <w:lang w:val="sr-Latn-CS"/>
              </w:rPr>
            </w:pPr>
            <w:r>
              <w:rPr>
                <w:lang w:val="sr-Latn-CS"/>
              </w:rPr>
              <w:t>Rok i način plaćanja</w:t>
            </w:r>
          </w:p>
        </w:tc>
        <w:tc>
          <w:tcPr>
            <w:tcW w:w="3364"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7B4517">
            <w:pPr>
              <w:jc w:val="both"/>
            </w:pPr>
            <w:r>
              <w:t xml:space="preserve">30% </w:t>
            </w:r>
            <w:proofErr w:type="spellStart"/>
            <w:r>
              <w:t>avansno</w:t>
            </w:r>
            <w:proofErr w:type="spellEnd"/>
            <w:r>
              <w:t xml:space="preserve">, a </w:t>
            </w:r>
            <w:proofErr w:type="spellStart"/>
            <w:r>
              <w:t>preostalih</w:t>
            </w:r>
            <w:proofErr w:type="spellEnd"/>
            <w:r>
              <w:t xml:space="preserve"> 70% </w:t>
            </w:r>
            <w:proofErr w:type="spellStart"/>
            <w:r>
              <w:t>odloženo</w:t>
            </w:r>
            <w:proofErr w:type="spellEnd"/>
            <w:r>
              <w:t xml:space="preserve"> u </w:t>
            </w:r>
            <w:proofErr w:type="spellStart"/>
            <w:r>
              <w:t>zakonski</w:t>
            </w:r>
            <w:proofErr w:type="spellEnd"/>
            <w:r>
              <w:t xml:space="preserve"> </w:t>
            </w:r>
            <w:proofErr w:type="spellStart"/>
            <w:r>
              <w:t>predviđenom</w:t>
            </w:r>
            <w:proofErr w:type="spellEnd"/>
            <w:r>
              <w:t xml:space="preserve"> </w:t>
            </w:r>
            <w:proofErr w:type="spellStart"/>
            <w:r>
              <w:t>roku</w:t>
            </w:r>
            <w:proofErr w:type="spellEnd"/>
            <w:r>
              <w:t xml:space="preserve"> </w:t>
            </w:r>
            <w:proofErr w:type="spellStart"/>
            <w:r>
              <w:t>na</w:t>
            </w:r>
            <w:proofErr w:type="spellEnd"/>
            <w:r>
              <w:t xml:space="preserve"> </w:t>
            </w:r>
            <w:proofErr w:type="spellStart"/>
            <w:r>
              <w:t>osnovu</w:t>
            </w:r>
            <w:proofErr w:type="spellEnd"/>
            <w:r>
              <w:t xml:space="preserve"> </w:t>
            </w:r>
            <w:proofErr w:type="spellStart"/>
            <w:r>
              <w:t>ispostavljene</w:t>
            </w:r>
            <w:proofErr w:type="spellEnd"/>
            <w:r>
              <w:t xml:space="preserve"> </w:t>
            </w:r>
            <w:proofErr w:type="spellStart"/>
            <w:r>
              <w:t>overene</w:t>
            </w:r>
            <w:proofErr w:type="spellEnd"/>
            <w:r>
              <w:t xml:space="preserve"> </w:t>
            </w:r>
            <w:proofErr w:type="spellStart"/>
            <w:r>
              <w:t>privremene</w:t>
            </w:r>
            <w:proofErr w:type="spellEnd"/>
            <w:r>
              <w:t xml:space="preserve"> I </w:t>
            </w:r>
            <w:proofErr w:type="spellStart"/>
            <w:r>
              <w:t>okončane</w:t>
            </w:r>
            <w:proofErr w:type="spellEnd"/>
            <w:r>
              <w:t xml:space="preserve"> </w:t>
            </w:r>
            <w:proofErr w:type="spellStart"/>
            <w:r>
              <w:t>situacije</w:t>
            </w:r>
            <w:proofErr w:type="spellEnd"/>
          </w:p>
        </w:tc>
      </w:tr>
      <w:tr w:rsidR="00CD58B7">
        <w:tc>
          <w:tcPr>
            <w:tcW w:w="5249"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7B4517">
            <w:pPr>
              <w:jc w:val="both"/>
              <w:rPr>
                <w:lang w:val="sr-Latn-CS"/>
              </w:rPr>
            </w:pPr>
            <w:r>
              <w:rPr>
                <w:lang w:val="sr-Latn-CS"/>
              </w:rPr>
              <w:t>Rok važenja ponude</w:t>
            </w:r>
          </w:p>
          <w:p w:rsidR="00CD58B7" w:rsidRDefault="00CD58B7">
            <w:pPr>
              <w:jc w:val="both"/>
              <w:rPr>
                <w:lang w:val="sr-Latn-CS"/>
              </w:rPr>
            </w:pPr>
          </w:p>
        </w:tc>
        <w:tc>
          <w:tcPr>
            <w:tcW w:w="3364"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7B4517">
            <w:pPr>
              <w:jc w:val="both"/>
            </w:pPr>
            <w:r>
              <w:t xml:space="preserve">30 </w:t>
            </w:r>
            <w:proofErr w:type="spellStart"/>
            <w:r>
              <w:t>dana</w:t>
            </w:r>
            <w:proofErr w:type="spellEnd"/>
          </w:p>
        </w:tc>
      </w:tr>
      <w:tr w:rsidR="00CD58B7">
        <w:tc>
          <w:tcPr>
            <w:tcW w:w="5249"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7B4517">
            <w:pPr>
              <w:jc w:val="both"/>
            </w:pPr>
            <w:r>
              <w:rPr>
                <w:lang w:val="sr-Latn-CS"/>
              </w:rPr>
              <w:t xml:space="preserve">Rok za izvođenje </w:t>
            </w:r>
            <w:r w:rsidR="00BD5208">
              <w:t xml:space="preserve">(max 6  </w:t>
            </w:r>
            <w:proofErr w:type="spellStart"/>
            <w:r w:rsidR="00BD5208">
              <w:t>meseci</w:t>
            </w:r>
            <w:proofErr w:type="spellEnd"/>
            <w:r w:rsidR="00BD5208">
              <w:t xml:space="preserve"> -180</w:t>
            </w:r>
            <w:r>
              <w:t xml:space="preserve"> </w:t>
            </w:r>
            <w:proofErr w:type="spellStart"/>
            <w:r>
              <w:t>dana</w:t>
            </w:r>
            <w:proofErr w:type="spellEnd"/>
            <w:r>
              <w:t xml:space="preserve"> </w:t>
            </w:r>
            <w:proofErr w:type="spellStart"/>
            <w:r>
              <w:t>od</w:t>
            </w:r>
            <w:proofErr w:type="spellEnd"/>
            <w:r>
              <w:t xml:space="preserve"> </w:t>
            </w:r>
            <w:proofErr w:type="spellStart"/>
            <w:r>
              <w:t>dana</w:t>
            </w:r>
            <w:proofErr w:type="spellEnd"/>
            <w:r>
              <w:t xml:space="preserve"> </w:t>
            </w:r>
            <w:proofErr w:type="spellStart"/>
            <w:r>
              <w:t>uvođenja</w:t>
            </w:r>
            <w:proofErr w:type="spellEnd"/>
            <w:r>
              <w:t xml:space="preserve"> u </w:t>
            </w:r>
            <w:proofErr w:type="spellStart"/>
            <w:r>
              <w:t>posao</w:t>
            </w:r>
            <w:proofErr w:type="spellEnd"/>
            <w:r>
              <w:t>)</w:t>
            </w:r>
          </w:p>
          <w:p w:rsidR="00CD58B7" w:rsidRDefault="00CD58B7">
            <w:pPr>
              <w:jc w:val="both"/>
              <w:rPr>
                <w:lang w:val="sr-Latn-CS"/>
              </w:rPr>
            </w:pPr>
          </w:p>
        </w:tc>
        <w:tc>
          <w:tcPr>
            <w:tcW w:w="3364"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tc>
      </w:tr>
      <w:tr w:rsidR="00CD58B7">
        <w:tc>
          <w:tcPr>
            <w:tcW w:w="5249"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7B4517">
            <w:pPr>
              <w:jc w:val="both"/>
              <w:rPr>
                <w:lang w:val="sr-Latn-CS"/>
              </w:rPr>
            </w:pPr>
            <w:r>
              <w:rPr>
                <w:lang w:val="sr-Latn-CS"/>
              </w:rPr>
              <w:t>Garantni period</w:t>
            </w:r>
          </w:p>
          <w:p w:rsidR="00CD58B7" w:rsidRDefault="00CD58B7">
            <w:pPr>
              <w:jc w:val="both"/>
              <w:rPr>
                <w:lang w:val="sr-Latn-CS"/>
              </w:rPr>
            </w:pPr>
          </w:p>
        </w:tc>
        <w:tc>
          <w:tcPr>
            <w:tcW w:w="3364"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7B4517">
            <w:pPr>
              <w:jc w:val="both"/>
              <w:rPr>
                <w:lang w:val="sr-Latn-CS"/>
              </w:rPr>
            </w:pPr>
            <w:r>
              <w:rPr>
                <w:lang w:val="sr-Latn-CS"/>
              </w:rPr>
              <w:t>24 meseca od dana primopredaje radova</w:t>
            </w:r>
          </w:p>
        </w:tc>
      </w:tr>
    </w:tbl>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7B4517">
      <w:pPr>
        <w:jc w:val="both"/>
        <w:rPr>
          <w:lang w:val="sr-Latn-CS"/>
        </w:rPr>
      </w:pPr>
      <w:r>
        <w:rPr>
          <w:lang w:val="sr-Latn-CS"/>
        </w:rPr>
        <w:t xml:space="preserve">Datum </w:t>
      </w:r>
      <w:r>
        <w:rPr>
          <w:lang w:val="sr-Latn-CS"/>
        </w:rPr>
        <w:tab/>
      </w:r>
      <w:r>
        <w:rPr>
          <w:lang w:val="sr-Latn-CS"/>
        </w:rPr>
        <w:tab/>
      </w:r>
      <w:r>
        <w:rPr>
          <w:lang w:val="sr-Latn-CS"/>
        </w:rPr>
        <w:tab/>
      </w:r>
      <w:r>
        <w:rPr>
          <w:lang w:val="sr-Latn-CS"/>
        </w:rPr>
        <w:tab/>
      </w:r>
      <w:r>
        <w:rPr>
          <w:lang w:val="sr-Latn-CS"/>
        </w:rPr>
        <w:tab/>
        <w:t xml:space="preserve">                                                    Ponuđač</w:t>
      </w:r>
    </w:p>
    <w:p w:rsidR="00CD58B7" w:rsidRDefault="007B4517">
      <w:pPr>
        <w:jc w:val="both"/>
        <w:rPr>
          <w:lang w:val="sr-Latn-CS"/>
        </w:rPr>
      </w:pPr>
      <w:r>
        <w:rPr>
          <w:lang w:val="sr-Latn-CS"/>
        </w:rPr>
        <w:t xml:space="preserve">                                                                        M. P. </w:t>
      </w:r>
    </w:p>
    <w:p w:rsidR="00CD58B7" w:rsidRDefault="007B4517">
      <w:pPr>
        <w:jc w:val="both"/>
        <w:rPr>
          <w:lang w:val="sr-Latn-CS"/>
        </w:rPr>
      </w:pPr>
      <w:r>
        <w:rPr>
          <w:lang w:val="sr-Latn-CS"/>
        </w:rPr>
        <w:t>_____________________________</w:t>
      </w:r>
      <w:r>
        <w:rPr>
          <w:lang w:val="sr-Latn-CS"/>
        </w:rPr>
        <w:tab/>
      </w:r>
      <w:r>
        <w:rPr>
          <w:lang w:val="sr-Latn-CS"/>
        </w:rPr>
        <w:tab/>
      </w:r>
      <w:r>
        <w:rPr>
          <w:lang w:val="sr-Latn-CS"/>
        </w:rPr>
        <w:tab/>
        <w:t>________________________________</w:t>
      </w:r>
    </w:p>
    <w:p w:rsidR="00CD58B7" w:rsidRDefault="00CD58B7">
      <w:pPr>
        <w:jc w:val="both"/>
        <w:rPr>
          <w:lang w:val="sr-Latn-CS"/>
        </w:rPr>
      </w:pPr>
    </w:p>
    <w:p w:rsidR="00CD58B7" w:rsidRDefault="00CD58B7">
      <w:pPr>
        <w:jc w:val="both"/>
        <w:rPr>
          <w:lang w:val="sr-Latn-CS"/>
        </w:rPr>
      </w:pPr>
    </w:p>
    <w:p w:rsidR="00CD58B7" w:rsidRDefault="007B4517">
      <w:pPr>
        <w:jc w:val="both"/>
        <w:rPr>
          <w:lang w:val="sr-Latn-CS"/>
        </w:rPr>
      </w:pPr>
      <w:r>
        <w:rPr>
          <w:lang w:val="sr-Latn-CS"/>
        </w:rPr>
        <w:t xml:space="preserve">Napomene: </w:t>
      </w:r>
    </w:p>
    <w:p w:rsidR="00CD58B7" w:rsidRDefault="007B4517">
      <w:pPr>
        <w:jc w:val="both"/>
        <w:rPr>
          <w:lang w:val="sr-Latn-CS"/>
        </w:rPr>
      </w:pPr>
      <w:r>
        <w:rPr>
          <w:lang w:val="sr-Latn-CS"/>
        </w:rPr>
        <w:t>Obrazac ponude ponuđač mora da popuni, overi pečatom i potpiše, čime potvrđuje da su tačni podaci koji su u obrascu ponude navedeni. Ukoliko ponuđači podnose zajedničku ponudu, grupa ponuđača može da se opredeli da obrazac ponude potpisuju i pečatom overavaju svi ponuđači iz grupe ponuđača ili grupa ponuđača može da odredi jednog ponuđača iz grupe koji će popuniti, potpisati i pečatom overiti obrazac ponude.</w:t>
      </w:r>
    </w:p>
    <w:p w:rsidR="00CD58B7" w:rsidRDefault="007B4517">
      <w:pPr>
        <w:jc w:val="both"/>
        <w:rPr>
          <w:lang w:val="sr-Latn-CS"/>
        </w:rPr>
      </w:pPr>
      <w:r>
        <w:rPr>
          <w:lang w:val="sr-Latn-CS"/>
        </w:rPr>
        <w:t>Ukoliko je predmet javne nabavke oblikovan u više partija, ponuđači će popunjavati obrazac ponude za svaku partiju posebno.</w:t>
      </w: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7B4517">
      <w:pPr>
        <w:jc w:val="center"/>
        <w:rPr>
          <w:b/>
          <w:lang w:val="sr-Latn-CS"/>
        </w:rPr>
      </w:pPr>
      <w:r>
        <w:rPr>
          <w:b/>
          <w:lang w:val="sr-Latn-CS"/>
        </w:rPr>
        <w:t>VII  MODEL UGOVORA</w:t>
      </w:r>
    </w:p>
    <w:p w:rsidR="00CD58B7" w:rsidRDefault="00CD58B7">
      <w:pPr>
        <w:jc w:val="both"/>
        <w:rPr>
          <w:lang w:val="sr-Latn-CS"/>
        </w:rPr>
      </w:pPr>
    </w:p>
    <w:p w:rsidR="00CD58B7" w:rsidRDefault="007B4517">
      <w:pPr>
        <w:spacing w:line="240" w:lineRule="auto"/>
        <w:jc w:val="center"/>
        <w:rPr>
          <w:b/>
          <w:bCs/>
          <w:lang w:eastAsia="sr-Latn-CS"/>
        </w:rPr>
      </w:pPr>
      <w:r>
        <w:rPr>
          <w:b/>
          <w:bCs/>
          <w:lang w:eastAsia="sr-Latn-CS"/>
        </w:rPr>
        <w:t xml:space="preserve">MODEL UGOVORA </w:t>
      </w:r>
    </w:p>
    <w:p w:rsidR="00CD58B7" w:rsidRDefault="00CD58B7">
      <w:pPr>
        <w:spacing w:line="240" w:lineRule="auto"/>
        <w:jc w:val="center"/>
        <w:rPr>
          <w:lang w:eastAsia="sr-Latn-CS"/>
        </w:rPr>
      </w:pPr>
    </w:p>
    <w:p w:rsidR="00CD58B7" w:rsidRDefault="007B4517">
      <w:pPr>
        <w:spacing w:line="240" w:lineRule="auto"/>
        <w:rPr>
          <w:lang w:val="sr-Latn-CS" w:eastAsia="sr-Latn-CS"/>
        </w:rPr>
      </w:pPr>
      <w:r>
        <w:rPr>
          <w:lang w:val="sr-Latn-CS" w:eastAsia="sr-Latn-CS"/>
        </w:rPr>
        <w:t>Zaključen dana _______201</w:t>
      </w:r>
      <w:r w:rsidR="00F14174">
        <w:rPr>
          <w:lang w:eastAsia="sr-Latn-CS"/>
        </w:rPr>
        <w:t>8</w:t>
      </w:r>
      <w:r>
        <w:rPr>
          <w:lang w:val="sr-Latn-CS" w:eastAsia="sr-Latn-CS"/>
        </w:rPr>
        <w:t>. godine između:</w:t>
      </w:r>
    </w:p>
    <w:p w:rsidR="00CD58B7" w:rsidRDefault="007B4517">
      <w:pPr>
        <w:spacing w:line="240" w:lineRule="auto"/>
      </w:pPr>
      <w:r>
        <w:rPr>
          <w:lang w:val="sr-Latn-CS" w:eastAsia="sr-Latn-CS"/>
        </w:rPr>
        <w:br/>
        <w:t xml:space="preserve">1. Opština Bečej, ul. Trg oslobođenja </w:t>
      </w:r>
      <w:proofErr w:type="spellStart"/>
      <w:r>
        <w:rPr>
          <w:lang w:val="sr-Latn-CS" w:eastAsia="sr-Latn-CS"/>
        </w:rPr>
        <w:t>br.2</w:t>
      </w:r>
      <w:proofErr w:type="spellEnd"/>
      <w:r>
        <w:rPr>
          <w:lang w:val="sr-Latn-CS" w:eastAsia="sr-Latn-CS"/>
        </w:rPr>
        <w:t xml:space="preserve">, Bečej, PIB 100742635, matični broj 08359466, koju zastupa predsednik opštine Bečej, </w:t>
      </w:r>
      <w:r w:rsidR="00BD5208">
        <w:rPr>
          <w:lang w:val="sr-Latn-CS" w:eastAsia="sr-Latn-CS"/>
        </w:rPr>
        <w:t>Dragan Tošić</w:t>
      </w:r>
      <w:r>
        <w:rPr>
          <w:lang w:val="sr-Latn-CS" w:eastAsia="sr-Latn-CS"/>
        </w:rPr>
        <w:t>, u daljem tekstu Naručilac, sa jedne strane i</w:t>
      </w:r>
      <w:r>
        <w:rPr>
          <w:rFonts w:ascii="Tahoma" w:hAnsi="Tahoma" w:cs="Tahoma"/>
          <w:sz w:val="22"/>
          <w:szCs w:val="22"/>
        </w:rPr>
        <w:t>,</w:t>
      </w:r>
    </w:p>
    <w:p w:rsidR="00CD58B7" w:rsidRDefault="007B4517">
      <w:pPr>
        <w:jc w:val="both"/>
        <w:rPr>
          <w:lang w:val="sr-Latn-CS"/>
        </w:rPr>
      </w:pPr>
      <w:r>
        <w:rPr>
          <w:lang w:val="sr-Latn-CS"/>
        </w:rPr>
        <w:t>i</w:t>
      </w:r>
    </w:p>
    <w:p w:rsidR="00CD58B7" w:rsidRDefault="007B4517">
      <w:pPr>
        <w:jc w:val="both"/>
        <w:rPr>
          <w:lang w:val="sr-Latn-CS"/>
        </w:rPr>
      </w:pPr>
      <w:r>
        <w:rPr>
          <w:lang w:val="sr-Latn-CS"/>
        </w:rPr>
        <w:br/>
        <w:t>__________________________________________________ (samostalno / kao Lider grupe / sa podizvođačima), matični broj: _________________ PIB:_______________,</w:t>
      </w:r>
    </w:p>
    <w:p w:rsidR="00CD58B7" w:rsidRDefault="007B4517">
      <w:pPr>
        <w:jc w:val="both"/>
        <w:rPr>
          <w:lang w:val="sr-Latn-CS"/>
        </w:rPr>
      </w:pPr>
      <w:r>
        <w:rPr>
          <w:lang w:val="sr-Latn-CS"/>
        </w:rPr>
        <w:br/>
        <w:t xml:space="preserve">broj računa___________________ kod banke___________________ </w:t>
      </w:r>
    </w:p>
    <w:p w:rsidR="00CD58B7" w:rsidRDefault="007B4517">
      <w:pPr>
        <w:jc w:val="both"/>
        <w:rPr>
          <w:lang w:val="sr-Latn-CS"/>
        </w:rPr>
      </w:pPr>
      <w:r>
        <w:rPr>
          <w:lang w:val="sr-Latn-CS"/>
        </w:rPr>
        <w:br/>
        <w:t>koga zastupa  direktor ________________, sa druge strane, (u daljem  tekstu: Izvođač)</w:t>
      </w:r>
    </w:p>
    <w:p w:rsidR="00CD58B7" w:rsidRDefault="007B4517">
      <w:pPr>
        <w:jc w:val="both"/>
        <w:rPr>
          <w:lang w:val="sr-Latn-CS"/>
        </w:rPr>
      </w:pPr>
      <w:r>
        <w:rPr>
          <w:lang w:val="sr-Latn-CS"/>
        </w:rPr>
        <w:br/>
      </w:r>
      <w:r>
        <w:rPr>
          <w:lang w:val="sr-Latn-CS"/>
        </w:rPr>
        <w:br/>
        <w:t>_____________________________                     ________________________________</w:t>
      </w:r>
    </w:p>
    <w:p w:rsidR="00CD58B7" w:rsidRDefault="007B4517">
      <w:pPr>
        <w:jc w:val="both"/>
        <w:rPr>
          <w:lang w:val="sr-Latn-CS"/>
        </w:rPr>
      </w:pPr>
      <w:r>
        <w:rPr>
          <w:lang w:val="sr-Latn-CS"/>
        </w:rPr>
        <w:br/>
        <w:t>_____________________________                     ________________________________</w:t>
      </w:r>
    </w:p>
    <w:p w:rsidR="00CD58B7" w:rsidRDefault="007B4517">
      <w:pPr>
        <w:jc w:val="both"/>
        <w:rPr>
          <w:lang w:val="sr-Latn-CS"/>
        </w:rPr>
      </w:pPr>
      <w:r>
        <w:rPr>
          <w:lang w:val="sr-Latn-CS"/>
        </w:rPr>
        <w:br/>
        <w:t>_____________________________                     ________________________________</w:t>
      </w:r>
    </w:p>
    <w:p w:rsidR="00CD58B7" w:rsidRDefault="007B4517">
      <w:pPr>
        <w:jc w:val="both"/>
        <w:rPr>
          <w:lang w:val="sr-Latn-CS"/>
        </w:rPr>
      </w:pPr>
      <w:r>
        <w:rPr>
          <w:lang w:val="sr-Latn-CS"/>
        </w:rPr>
        <w:br/>
        <w:t>(ostali ponuđači iz grupe ponuđača)               (naziv podizvođača)</w:t>
      </w:r>
    </w:p>
    <w:p w:rsidR="00CD58B7" w:rsidRDefault="007B4517">
      <w:pPr>
        <w:jc w:val="both"/>
        <w:rPr>
          <w:lang w:val="sr-Latn-CS"/>
        </w:rPr>
      </w:pPr>
      <w:r>
        <w:rPr>
          <w:lang w:val="sr-Latn-CS"/>
        </w:rPr>
        <w:br/>
      </w:r>
    </w:p>
    <w:p w:rsidR="00CD58B7" w:rsidRDefault="007B4517">
      <w:pPr>
        <w:jc w:val="center"/>
        <w:rPr>
          <w:lang w:val="sr-Latn-CS"/>
        </w:rPr>
      </w:pPr>
      <w:r>
        <w:rPr>
          <w:lang w:val="sr-Latn-CS"/>
        </w:rPr>
        <w:br/>
        <w:t xml:space="preserve">Član 1. </w:t>
      </w:r>
    </w:p>
    <w:p w:rsidR="00CD58B7" w:rsidRDefault="007B4517">
      <w:pPr>
        <w:jc w:val="both"/>
        <w:rPr>
          <w:lang w:val="sr-Latn-CS"/>
        </w:rPr>
      </w:pPr>
      <w:r>
        <w:rPr>
          <w:lang w:val="sr-Latn-CS"/>
        </w:rPr>
        <w:br/>
        <w:t xml:space="preserve">Predmet </w:t>
      </w:r>
      <w:r>
        <w:rPr>
          <w:lang w:val="sr-Latn-CS"/>
        </w:rPr>
        <w:br/>
        <w:t xml:space="preserve">Predmet ovog ugovora je izvođenje radova na </w:t>
      </w:r>
      <w:proofErr w:type="spellStart"/>
      <w:r>
        <w:t>rekultivaciji</w:t>
      </w:r>
      <w:proofErr w:type="spellEnd"/>
      <w:r w:rsidR="00F14174">
        <w:t xml:space="preserve"> </w:t>
      </w:r>
      <w:proofErr w:type="spellStart"/>
      <w:r w:rsidR="00F14174">
        <w:t>severnog</w:t>
      </w:r>
      <w:proofErr w:type="spellEnd"/>
      <w:r w:rsidR="00F14174">
        <w:t xml:space="preserve"> </w:t>
      </w:r>
      <w:proofErr w:type="spellStart"/>
      <w:r w:rsidR="00F14174">
        <w:t>dela</w:t>
      </w:r>
      <w:proofErr w:type="spellEnd"/>
      <w:r>
        <w:t xml:space="preserve"> </w:t>
      </w:r>
      <w:proofErr w:type="spellStart"/>
      <w:r>
        <w:t>degradiranog</w:t>
      </w:r>
      <w:proofErr w:type="spellEnd"/>
      <w:r>
        <w:t xml:space="preserve"> </w:t>
      </w:r>
      <w:proofErr w:type="spellStart"/>
      <w:r>
        <w:t>prostora</w:t>
      </w:r>
      <w:proofErr w:type="spellEnd"/>
      <w:r>
        <w:t xml:space="preserve"> </w:t>
      </w:r>
      <w:proofErr w:type="spellStart"/>
      <w:r>
        <w:t>Donji</w:t>
      </w:r>
      <w:proofErr w:type="spellEnd"/>
      <w:r>
        <w:t xml:space="preserve"> </w:t>
      </w:r>
      <w:proofErr w:type="spellStart"/>
      <w:r>
        <w:t>rit</w:t>
      </w:r>
      <w:proofErr w:type="spellEnd"/>
      <w:r>
        <w:t xml:space="preserve"> u </w:t>
      </w:r>
      <w:proofErr w:type="spellStart"/>
      <w:r>
        <w:t>Bečeju</w:t>
      </w:r>
      <w:proofErr w:type="spellEnd"/>
      <w:r>
        <w:rPr>
          <w:lang w:val="sr-Latn-CS"/>
        </w:rPr>
        <w:t xml:space="preserve">, koji je jasno definisan u ponudi Izvođača broj ________ od ________, a ista je sačinjena u skladu sa konkursnom dokumentacijom, investiciono - tehničkom dokumentacijom, što sve čini sastavni deo ovog ugovora. Predmetni radovi se ugovaraju na osnovu sprovedenog otvorenog postupka javne nabavke broj JN </w:t>
      </w:r>
      <w:r w:rsidR="00F14174">
        <w:t>37</w:t>
      </w:r>
      <w:r>
        <w:rPr>
          <w:lang w:val="sr-Latn-CS"/>
        </w:rPr>
        <w:t>/1</w:t>
      </w:r>
      <w:r w:rsidR="00F14174">
        <w:t>8</w:t>
      </w:r>
      <w:r>
        <w:rPr>
          <w:lang w:val="sr-Latn-CS"/>
        </w:rPr>
        <w:t xml:space="preserve"> kod Naručioca, pri čemu ugovorne strane saglasno konstatuju: -da je Naručilac, na osnovu člana 39. Zakona o javnim nabavkama („Sl. glasnik RS“ broj 124/2012, 14/2015 i 68/2015) sproveo javnu nabavku male vrednosti; </w:t>
      </w:r>
    </w:p>
    <w:p w:rsidR="00CD58B7" w:rsidRDefault="007B4517">
      <w:pPr>
        <w:jc w:val="both"/>
        <w:rPr>
          <w:lang w:val="sr-Latn-CS"/>
        </w:rPr>
      </w:pPr>
      <w:r>
        <w:rPr>
          <w:lang w:val="sr-Latn-CS"/>
        </w:rPr>
        <w:br/>
        <w:t>-da je Izvođač dostavio Ponud</w:t>
      </w:r>
      <w:r w:rsidR="00F14174">
        <w:rPr>
          <w:lang w:val="sr-Latn-CS"/>
        </w:rPr>
        <w:t>u broj ________ od ________ 2018</w:t>
      </w:r>
      <w:r>
        <w:rPr>
          <w:lang w:val="sr-Latn-CS"/>
        </w:rPr>
        <w:t xml:space="preserve">. godine, saglasno konkursnoj dokumentaciji koja se nalazi u prilogu ovog ugovora i sastavni je deo istog; </w:t>
      </w:r>
    </w:p>
    <w:p w:rsidR="00CD58B7" w:rsidRDefault="007B4517">
      <w:pPr>
        <w:jc w:val="both"/>
        <w:rPr>
          <w:lang w:val="sr-Latn-CS"/>
        </w:rPr>
      </w:pPr>
      <w:r>
        <w:rPr>
          <w:lang w:val="sr-Latn-CS"/>
        </w:rPr>
        <w:br/>
        <w:t xml:space="preserve">-da ponuda Izvođača u potpunosti odgovara tehničkim specifikacijama iz konkursne dokumentacije; </w:t>
      </w:r>
    </w:p>
    <w:p w:rsidR="00CD58B7" w:rsidRDefault="007B4517">
      <w:pPr>
        <w:jc w:val="both"/>
        <w:rPr>
          <w:lang w:val="sr-Latn-CS"/>
        </w:rPr>
      </w:pPr>
      <w:r>
        <w:rPr>
          <w:lang w:val="sr-Latn-CS"/>
        </w:rPr>
        <w:br/>
        <w:t xml:space="preserve">-da se ugovor zaključuje u zakonskom roku, a nakon što je Naručilac, u skladu sa članom </w:t>
      </w:r>
      <w:r>
        <w:rPr>
          <w:lang w:val="sr-Latn-CS"/>
        </w:rPr>
        <w:lastRenderedPageBreak/>
        <w:t xml:space="preserve">108. Zakona o javnim nabavkama, doneo odluku o dodeli ugovora sa izabranim najpovoljnijim Izvođačem za predmetne radove. </w:t>
      </w:r>
    </w:p>
    <w:p w:rsidR="00CD58B7" w:rsidRDefault="007B4517">
      <w:pPr>
        <w:jc w:val="both"/>
        <w:rPr>
          <w:lang w:val="sr-Latn-CS"/>
        </w:rPr>
      </w:pPr>
      <w:r>
        <w:rPr>
          <w:lang w:val="sr-Latn-CS"/>
        </w:rPr>
        <w:br/>
        <w:t>-da je overen i potpisan sporazum o zajedničkom izvršenju nabavke od strane ovlašćenih lica svih članova grupe ponuđača (napomena: ovaj stav će biti naveden u slučaju izbora zajedničke ponude). Navedena dokumenta su sastavni deo ovog Ugovora.</w:t>
      </w:r>
    </w:p>
    <w:p w:rsidR="00CD58B7" w:rsidRDefault="007B4517">
      <w:pPr>
        <w:jc w:val="both"/>
        <w:rPr>
          <w:lang w:val="sr-Latn-CS"/>
        </w:rPr>
      </w:pPr>
      <w:r>
        <w:rPr>
          <w:lang w:val="sr-Latn-CS"/>
        </w:rPr>
        <w:br/>
        <w:t xml:space="preserve"> U slučaju sukoba odredbi pratećih dokumenata, prednost ima ovaj Ugovor. </w:t>
      </w:r>
    </w:p>
    <w:p w:rsidR="00CD58B7" w:rsidRDefault="007B4517">
      <w:pPr>
        <w:jc w:val="center"/>
        <w:rPr>
          <w:lang w:val="sr-Latn-CS"/>
        </w:rPr>
      </w:pPr>
      <w:r>
        <w:rPr>
          <w:lang w:val="sr-Latn-CS"/>
        </w:rPr>
        <w:br/>
        <w:t xml:space="preserve"> Član 2. </w:t>
      </w:r>
    </w:p>
    <w:p w:rsidR="00CD58B7" w:rsidRDefault="007B4517">
      <w:pPr>
        <w:jc w:val="both"/>
        <w:rPr>
          <w:lang w:val="sr-Latn-CS"/>
        </w:rPr>
      </w:pPr>
      <w:r>
        <w:rPr>
          <w:lang w:val="sr-Latn-CS"/>
        </w:rPr>
        <w:br/>
        <w:t xml:space="preserve">Ukupna ugovorena vrednost radova predmeta ugovora </w:t>
      </w:r>
    </w:p>
    <w:p w:rsidR="00CD58B7" w:rsidRDefault="007B4517">
      <w:pPr>
        <w:jc w:val="both"/>
        <w:rPr>
          <w:lang w:val="sr-Latn-CS"/>
        </w:rPr>
      </w:pPr>
      <w:r>
        <w:rPr>
          <w:lang w:val="sr-Latn-CS"/>
        </w:rPr>
        <w:br/>
        <w:t>Ugovorne strane konstatuju da cena svih radova koji su predmet ovog Ugovora iznosi ___________________ dinara bez PDV-a, (slovima:______________________________) odnosno __________________ dinara sa PDV-om,(slovima:_______________________) a ista je dobijena na osnovu jediničnih cena i količina iz usvojene ponude Izvođača b</w:t>
      </w:r>
      <w:r w:rsidR="00BD5208">
        <w:rPr>
          <w:lang w:val="sr-Latn-CS"/>
        </w:rPr>
        <w:t>roj ________ od ____________201</w:t>
      </w:r>
      <w:r w:rsidR="00F14174">
        <w:rPr>
          <w:lang w:val="sr-Latn-CS"/>
        </w:rPr>
        <w:t>8</w:t>
      </w:r>
      <w:r>
        <w:rPr>
          <w:lang w:val="sr-Latn-CS"/>
        </w:rPr>
        <w:t xml:space="preserve">. godine, koja je sastavni deo ovog ugovora. </w:t>
      </w:r>
    </w:p>
    <w:p w:rsidR="00CD58B7" w:rsidRDefault="007B4517">
      <w:pPr>
        <w:jc w:val="both"/>
        <w:rPr>
          <w:lang w:val="sr-Latn-CS"/>
        </w:rPr>
      </w:pPr>
      <w:r>
        <w:rPr>
          <w:lang w:val="sr-Latn-CS"/>
        </w:rPr>
        <w:br/>
        <w:t>Ugovorena cena je fiksna po jedinici mere i ne može se menjati usled povećanja cene elemenata na osnovu kojih je određena. Ponuđena cena u sebi sadrži i sve zavisne troškove izvođenja predmetnih radova sa nabavkom i ugradnjom materijala, troškove organizacije gradilišta, troškove osiguranja, troškove zaključenja ugovora kao što su eventualni troškovi overe, uvoza, carine, trošak dobijanja sredstava obezbeđenja, troškove dolaska i smeštaja lica i personala i troškove dnevnice kao i sve ostale nepomenute zavisne troškove potrebne za uspešno izvršenje predmetne nabavke. Cena u sebi obuhvata i svaki trošak na izvođenju radova koji može nastati iz razloga koje Ponuđač nije predvideo, a koji se odnose na izvođenje radova.</w:t>
      </w:r>
    </w:p>
    <w:p w:rsidR="00CD58B7" w:rsidRDefault="007B4517">
      <w:pPr>
        <w:jc w:val="center"/>
        <w:rPr>
          <w:lang w:val="sr-Latn-CS"/>
        </w:rPr>
      </w:pPr>
      <w:r>
        <w:rPr>
          <w:lang w:val="sr-Latn-CS"/>
        </w:rPr>
        <w:br/>
        <w:t xml:space="preserve"> Član 3.</w:t>
      </w:r>
    </w:p>
    <w:p w:rsidR="00CD58B7" w:rsidRDefault="007B4517">
      <w:pPr>
        <w:jc w:val="both"/>
        <w:rPr>
          <w:lang w:val="sr-Latn-CS"/>
        </w:rPr>
      </w:pPr>
      <w:r>
        <w:rPr>
          <w:lang w:val="sr-Latn-CS"/>
        </w:rPr>
        <w:br/>
      </w:r>
      <w:r>
        <w:rPr>
          <w:lang w:val="sr-Latn-CS"/>
        </w:rPr>
        <w:br/>
        <w:t xml:space="preserve">Uslovi i način plaćanja </w:t>
      </w:r>
    </w:p>
    <w:p w:rsidR="00CD58B7" w:rsidRDefault="007B4517">
      <w:pPr>
        <w:jc w:val="both"/>
        <w:rPr>
          <w:lang w:val="sr-Latn-CS"/>
        </w:rPr>
      </w:pPr>
      <w:r>
        <w:rPr>
          <w:lang w:val="sr-Latn-CS"/>
        </w:rPr>
        <w:br/>
        <w:t xml:space="preserve">Ugovorne strane su saglasne da će se plaćanje po ovom ugovoru izvršiti na sledeći način: avansno u iznosu od </w:t>
      </w:r>
      <w:r>
        <w:t>3</w:t>
      </w:r>
      <w:r>
        <w:rPr>
          <w:lang w:val="sr-Latn-CS"/>
        </w:rPr>
        <w:t xml:space="preserve">0%, u roku od 7 dana od dana potpisivanja ugovora I dostavljanja avansnog računa. Ostatak iznosa od </w:t>
      </w:r>
      <w:r>
        <w:t>7</w:t>
      </w:r>
      <w:r>
        <w:rPr>
          <w:lang w:val="sr-Latn-CS"/>
        </w:rPr>
        <w:t>0% će se platiti  na osnov</w:t>
      </w:r>
      <w:r>
        <w:t>u</w:t>
      </w:r>
      <w:r>
        <w:rPr>
          <w:lang w:val="sr-Latn-CS"/>
        </w:rPr>
        <w:t xml:space="preserve"> overen</w:t>
      </w:r>
      <w:proofErr w:type="spellStart"/>
      <w:r>
        <w:t>ih</w:t>
      </w:r>
      <w:proofErr w:type="spellEnd"/>
      <w:r>
        <w:t xml:space="preserve"> </w:t>
      </w:r>
      <w:proofErr w:type="spellStart"/>
      <w:r>
        <w:t>privremenih</w:t>
      </w:r>
      <w:proofErr w:type="spellEnd"/>
      <w:r>
        <w:t xml:space="preserve"> </w:t>
      </w:r>
      <w:proofErr w:type="spellStart"/>
      <w:r>
        <w:t>i</w:t>
      </w:r>
      <w:proofErr w:type="spellEnd"/>
      <w:r>
        <w:rPr>
          <w:lang w:val="sr-Latn-CS"/>
        </w:rPr>
        <w:t xml:space="preserve"> okončane situacije.</w:t>
      </w:r>
    </w:p>
    <w:p w:rsidR="00CD58B7" w:rsidRDefault="007B4517">
      <w:pPr>
        <w:jc w:val="both"/>
        <w:rPr>
          <w:lang w:val="sr-Latn-CS"/>
        </w:rPr>
      </w:pPr>
      <w:r>
        <w:rPr>
          <w:lang w:val="sr-Latn-CS"/>
        </w:rPr>
        <w:br/>
        <w:t xml:space="preserve">Kompletnu dokumentaciju neophodnu za overu situacije: listove građevinske knjige, odgovarajuće ateste za ugrađeni materijal i nabavku opreme i drugu dokumentaciju Izvođač dostavlja stručnom nadzoru koji tu dokumentaciju čuva do primopredaje i konačnog obračuna, u suprotnom se neće izvršiti plaćanje tih pozicija, što Izvođač priznaje bez prava na prigovor. </w:t>
      </w:r>
    </w:p>
    <w:p w:rsidR="00CD58B7" w:rsidRDefault="007B4517">
      <w:pPr>
        <w:jc w:val="both"/>
      </w:pPr>
      <w:r>
        <w:rPr>
          <w:lang w:val="sr-Latn-CS"/>
        </w:rPr>
        <w:br/>
        <w:t xml:space="preserve">Konačan obračun će se izvršiti po primopredaji izvedenih radova, a putem okončane situacije overene od strane Nadzornog organa. O izvedenim radovima sačinjava se zapisnik. Konačni obračun se ispostavlja istovremeno sa zapisnikom o primopredaji radova. Konačna količina i vrednost radova po ovom Ugovoru utvrđuje se na bazi stvarno izvedenih radova overenih u </w:t>
      </w:r>
      <w:r>
        <w:rPr>
          <w:lang w:val="sr-Latn-CS"/>
        </w:rPr>
        <w:lastRenderedPageBreak/>
        <w:t xml:space="preserve">građevinskoj knjizi od strane Nadzornog organa i usvojenih jediničnih cena iz ponude koje su fiksne i nepromenljive. </w:t>
      </w:r>
    </w:p>
    <w:p w:rsidR="00CD58B7" w:rsidRDefault="007B4517">
      <w:pPr>
        <w:jc w:val="both"/>
        <w:rPr>
          <w:lang w:val="sr-Latn-CS"/>
        </w:rPr>
      </w:pPr>
      <w:r>
        <w:rPr>
          <w:lang w:val="sr-Latn-CS"/>
        </w:rPr>
        <w:br/>
        <w:t xml:space="preserve">Konačnim obračunom obuhvataju se sve isporuke i svi radovi izvedeni na osnovu Ugovora, uključujući i viškove i nepredviđene radove, koje je Izvođač bio dužan ili ovlašćen da izvede. </w:t>
      </w:r>
    </w:p>
    <w:p w:rsidR="00CD58B7" w:rsidRDefault="007B4517">
      <w:pPr>
        <w:jc w:val="both"/>
        <w:rPr>
          <w:lang w:val="sr-Latn-CS"/>
        </w:rPr>
      </w:pPr>
      <w:r>
        <w:rPr>
          <w:lang w:val="sr-Latn-CS"/>
        </w:rPr>
        <w:br/>
        <w:t xml:space="preserve">Naručilac ima pravo na </w:t>
      </w:r>
      <w:proofErr w:type="spellStart"/>
      <w:r>
        <w:rPr>
          <w:lang w:val="sr-Latn-CS"/>
        </w:rPr>
        <w:t>pridržaj</w:t>
      </w:r>
      <w:proofErr w:type="spellEnd"/>
      <w:r>
        <w:rPr>
          <w:lang w:val="sr-Latn-CS"/>
        </w:rPr>
        <w:t xml:space="preserve"> neisplaćenog dela cene radi otklona nedostataka, naplate penala i pretrpljene štete, nakon primopredaje izvedenih radova. </w:t>
      </w:r>
    </w:p>
    <w:p w:rsidR="00CD58B7" w:rsidRDefault="007B4517">
      <w:pPr>
        <w:jc w:val="center"/>
        <w:rPr>
          <w:lang w:val="sr-Latn-CS"/>
        </w:rPr>
      </w:pPr>
      <w:r>
        <w:rPr>
          <w:lang w:val="sr-Latn-CS"/>
        </w:rPr>
        <w:br/>
        <w:t xml:space="preserve">Član 4. </w:t>
      </w:r>
    </w:p>
    <w:p w:rsidR="00CD58B7" w:rsidRDefault="007B4517">
      <w:pPr>
        <w:jc w:val="both"/>
        <w:rPr>
          <w:lang w:val="sr-Latn-CS"/>
        </w:rPr>
      </w:pPr>
      <w:r>
        <w:rPr>
          <w:lang w:val="sr-Latn-CS"/>
        </w:rPr>
        <w:br/>
        <w:t xml:space="preserve">Rokovi </w:t>
      </w:r>
    </w:p>
    <w:p w:rsidR="00CD58B7" w:rsidRDefault="007B4517">
      <w:pPr>
        <w:jc w:val="both"/>
        <w:rPr>
          <w:lang w:val="sr-Latn-CS"/>
        </w:rPr>
      </w:pPr>
      <w:r>
        <w:rPr>
          <w:lang w:val="sr-Latn-CS"/>
        </w:rPr>
        <w:br/>
        <w:t xml:space="preserve">Izvođač se obavezuje da ugovorene radove izvede u roku od </w:t>
      </w:r>
      <w:r w:rsidR="00BD5208">
        <w:t xml:space="preserve">6 </w:t>
      </w:r>
      <w:proofErr w:type="spellStart"/>
      <w:r w:rsidR="00BD5208">
        <w:t>meseci</w:t>
      </w:r>
      <w:proofErr w:type="spellEnd"/>
      <w:r w:rsidR="00BD5208">
        <w:t xml:space="preserve"> </w:t>
      </w:r>
      <w:proofErr w:type="spellStart"/>
      <w:r w:rsidR="00BD5208">
        <w:t>odnosno</w:t>
      </w:r>
      <w:proofErr w:type="spellEnd"/>
      <w:r w:rsidR="00BD5208">
        <w:t xml:space="preserve"> 18</w:t>
      </w:r>
      <w:r>
        <w:t xml:space="preserve">0 </w:t>
      </w:r>
      <w:proofErr w:type="spellStart"/>
      <w:r>
        <w:t>kalendarskih</w:t>
      </w:r>
      <w:proofErr w:type="spellEnd"/>
      <w:r>
        <w:t xml:space="preserve"> </w:t>
      </w:r>
      <w:proofErr w:type="spellStart"/>
      <w:r>
        <w:t>dana</w:t>
      </w:r>
      <w:proofErr w:type="spellEnd"/>
      <w:r>
        <w:rPr>
          <w:lang w:val="sr-Latn-CS"/>
        </w:rPr>
        <w:t xml:space="preserve">, računajući od dana uvođenja u posao. Datum uvođenja u posao Nadzorni organ Naručioca upisuje u zapisnik što se konstatuje u građevinskom dnevniku, a smatraće se da je uvođenje u posao izvršeno najkasnije sedmog dana od </w:t>
      </w:r>
      <w:proofErr w:type="spellStart"/>
      <w:r>
        <w:rPr>
          <w:lang w:val="sr-Latn-CS"/>
        </w:rPr>
        <w:t>kumulativnog</w:t>
      </w:r>
      <w:proofErr w:type="spellEnd"/>
      <w:r>
        <w:rPr>
          <w:lang w:val="sr-Latn-CS"/>
        </w:rPr>
        <w:t xml:space="preserve"> sticanja sledećih uslova: </w:t>
      </w:r>
    </w:p>
    <w:p w:rsidR="00CD58B7" w:rsidRDefault="007B4517">
      <w:pPr>
        <w:jc w:val="both"/>
        <w:rPr>
          <w:lang w:val="sr-Latn-CS"/>
        </w:rPr>
      </w:pPr>
      <w:r>
        <w:rPr>
          <w:lang w:val="sr-Latn-CS"/>
        </w:rPr>
        <w:br/>
        <w:t>- da je potpisan ugovor o izvođenju radova</w:t>
      </w:r>
    </w:p>
    <w:p w:rsidR="00CD58B7" w:rsidRDefault="007B4517">
      <w:pPr>
        <w:jc w:val="both"/>
        <w:rPr>
          <w:lang w:val="sr-Latn-CS"/>
        </w:rPr>
      </w:pPr>
      <w:r>
        <w:rPr>
          <w:lang w:val="sr-Latn-CS"/>
        </w:rPr>
        <w:br/>
        <w:t>- da je izvršena uplata avansa</w:t>
      </w:r>
    </w:p>
    <w:p w:rsidR="00BD5208" w:rsidRDefault="007B4517">
      <w:pPr>
        <w:jc w:val="both"/>
        <w:rPr>
          <w:lang w:val="sr-Latn-CS"/>
        </w:rPr>
      </w:pPr>
      <w:r>
        <w:rPr>
          <w:lang w:val="sr-Latn-CS"/>
        </w:rPr>
        <w:br/>
        <w:t xml:space="preserve">- da je Naručilac predao Izvođaču investiciono - tehničku dokumentaciju </w:t>
      </w:r>
    </w:p>
    <w:p w:rsidR="00CD58B7" w:rsidRDefault="007B4517">
      <w:pPr>
        <w:jc w:val="both"/>
        <w:rPr>
          <w:lang w:val="sr-Latn-CS"/>
        </w:rPr>
      </w:pPr>
      <w:r>
        <w:rPr>
          <w:lang w:val="sr-Latn-CS"/>
        </w:rPr>
        <w:br/>
        <w:t>- da je Naručilac obezbedio Izvođaču nesmetan prilaz gradilištu.</w:t>
      </w:r>
    </w:p>
    <w:p w:rsidR="00CD58B7" w:rsidRDefault="007B4517">
      <w:pPr>
        <w:jc w:val="both"/>
        <w:rPr>
          <w:lang w:val="sr-Latn-CS"/>
        </w:rPr>
      </w:pPr>
      <w:r>
        <w:rPr>
          <w:lang w:val="sr-Latn-CS"/>
        </w:rPr>
        <w:br/>
        <w:t xml:space="preserve">Utvrđeni rokovi se ne mogu menjati bez saglasnosti Naručioca. Pod rokom završetka radova smatra se dan njihove spremnosti za tehnički pregled, a što Nadzorni organ Naručioca konstatuje u građevinskom dnevniku. Ukoliko postoji opravdana bojazan da radovi neće biti izvršeni u ugovorenom roku, Naručilac ima pravo da traži od Izvođača da o trošku Izvođača preduzme odgovarajuće mere radi ubrzanja radova, kao i da na trošak Izvođača sam preduzme mere za prevazilaženje nastale situacije. U slučaju da Izvođač ne ispunjava predviđenu dinamiku, isti je u obavezi da uvede u rad više izvršilaca, a bez prava na zahtevanje povećanih troškova ili posebne naknade za te namene.  Rok završetka ugovorenih radova su bitan uslov Ugovora. Izuzetno, rok za izvođenje radova produžava se na zahtev Izvođača u sledećim slučajevima: </w:t>
      </w:r>
    </w:p>
    <w:p w:rsidR="00CD58B7" w:rsidRDefault="007B4517">
      <w:pPr>
        <w:jc w:val="both"/>
        <w:rPr>
          <w:lang w:val="sr-Latn-CS"/>
        </w:rPr>
      </w:pPr>
      <w:r>
        <w:rPr>
          <w:lang w:val="sr-Latn-CS"/>
        </w:rPr>
        <w:br/>
        <w:t>- ukoliko nastupi prekid radova koji traje duže od dva dana, a isti nije izazvan krivicom Izvođača;</w:t>
      </w:r>
    </w:p>
    <w:p w:rsidR="00CD58B7" w:rsidRDefault="007B4517">
      <w:pPr>
        <w:jc w:val="both"/>
        <w:rPr>
          <w:lang w:val="sr-Latn-CS"/>
        </w:rPr>
      </w:pPr>
      <w:r>
        <w:rPr>
          <w:lang w:val="sr-Latn-CS"/>
        </w:rPr>
        <w:br/>
        <w:t>- u slučaju nastupanja elementarnih nepogoda i dejstva više sile</w:t>
      </w:r>
    </w:p>
    <w:p w:rsidR="00CD58B7" w:rsidRDefault="007B4517">
      <w:pPr>
        <w:jc w:val="both"/>
        <w:rPr>
          <w:lang w:val="sr-Latn-CS"/>
        </w:rPr>
      </w:pPr>
      <w:r>
        <w:rPr>
          <w:lang w:val="sr-Latn-CS"/>
        </w:rPr>
        <w:br/>
        <w:t>- u slučaju izmene projektno-tehničke dokumentacije po nalogu Naručioca ili po predlogu Izvođača a uz saglasnost Naručioca, pod uslovom da obim radova po izmenjenoj projektno-tehničkoj dokumentaciji prevazilazi obim od 10% ugovorenih radova</w:t>
      </w:r>
    </w:p>
    <w:p w:rsidR="00CD58B7" w:rsidRDefault="007B4517">
      <w:pPr>
        <w:jc w:val="both"/>
        <w:rPr>
          <w:lang w:val="sr-Latn-CS"/>
        </w:rPr>
      </w:pPr>
      <w:r>
        <w:rPr>
          <w:lang w:val="sr-Latn-CS"/>
        </w:rPr>
        <w:br/>
        <w:t>- u slučaju prekida radova izazvanog aktom nadležnog organa za koji nije odgovoran Izvođač.</w:t>
      </w:r>
    </w:p>
    <w:p w:rsidR="00CD58B7" w:rsidRDefault="007B4517">
      <w:pPr>
        <w:jc w:val="both"/>
        <w:rPr>
          <w:lang w:val="sr-Latn-CS"/>
        </w:rPr>
      </w:pPr>
      <w:r>
        <w:rPr>
          <w:lang w:val="sr-Latn-CS"/>
        </w:rPr>
        <w:lastRenderedPageBreak/>
        <w:br/>
      </w:r>
    </w:p>
    <w:p w:rsidR="00CD58B7" w:rsidRDefault="007B4517">
      <w:pPr>
        <w:jc w:val="both"/>
        <w:rPr>
          <w:lang w:val="sr-Latn-CS"/>
        </w:rPr>
      </w:pPr>
      <w:r>
        <w:rPr>
          <w:lang w:val="sr-Latn-CS"/>
        </w:rPr>
        <w:br/>
        <w:t xml:space="preserve">Zahtev za produženje </w:t>
      </w:r>
      <w:proofErr w:type="spellStart"/>
      <w:r>
        <w:rPr>
          <w:lang w:val="sr-Latn-CS"/>
        </w:rPr>
        <w:t>roka</w:t>
      </w:r>
      <w:proofErr w:type="spellEnd"/>
      <w:r>
        <w:rPr>
          <w:lang w:val="sr-Latn-CS"/>
        </w:rPr>
        <w:t xml:space="preserve"> građenja Izvođač je dužan da podnese pismeno Naručiocu, narednog dana od dana saznanja za okolnost koja zahteva produženje </w:t>
      </w:r>
      <w:proofErr w:type="spellStart"/>
      <w:r>
        <w:rPr>
          <w:lang w:val="sr-Latn-CS"/>
        </w:rPr>
        <w:t>roka</w:t>
      </w:r>
      <w:proofErr w:type="spellEnd"/>
      <w:r>
        <w:rPr>
          <w:lang w:val="sr-Latn-CS"/>
        </w:rPr>
        <w:t xml:space="preserve">, a najkasnije 5 dana pre isteka konačnog </w:t>
      </w:r>
      <w:proofErr w:type="spellStart"/>
      <w:r>
        <w:rPr>
          <w:lang w:val="sr-Latn-CS"/>
        </w:rPr>
        <w:t>roka</w:t>
      </w:r>
      <w:proofErr w:type="spellEnd"/>
      <w:r>
        <w:rPr>
          <w:lang w:val="sr-Latn-CS"/>
        </w:rPr>
        <w:t xml:space="preserve"> za završetak radova. Ugovoreni rok je produžen kada ugovorne strane o tome postignu saglasnost u vidu Aneksa ovog Ugovora. Ukoliko Izvođač padne u docnju sa izvođenjem radova, nema pravo na produženje ugovorenog </w:t>
      </w:r>
      <w:proofErr w:type="spellStart"/>
      <w:r>
        <w:rPr>
          <w:lang w:val="sr-Latn-CS"/>
        </w:rPr>
        <w:t>roka</w:t>
      </w:r>
      <w:proofErr w:type="spellEnd"/>
      <w:r>
        <w:rPr>
          <w:lang w:val="sr-Latn-CS"/>
        </w:rPr>
        <w:t xml:space="preserve"> zbog okolnosti koje su nastale u vreme docnje. </w:t>
      </w:r>
    </w:p>
    <w:p w:rsidR="00CD58B7" w:rsidRDefault="007B4517">
      <w:pPr>
        <w:jc w:val="center"/>
        <w:rPr>
          <w:lang w:val="sr-Latn-CS"/>
        </w:rPr>
      </w:pPr>
      <w:r>
        <w:rPr>
          <w:lang w:val="sr-Latn-CS"/>
        </w:rPr>
        <w:br/>
        <w:t xml:space="preserve">Član 5. </w:t>
      </w:r>
    </w:p>
    <w:p w:rsidR="00CD58B7" w:rsidRDefault="007B4517">
      <w:pPr>
        <w:jc w:val="both"/>
        <w:rPr>
          <w:lang w:val="sr-Latn-CS"/>
        </w:rPr>
      </w:pPr>
      <w:r>
        <w:rPr>
          <w:lang w:val="sr-Latn-CS"/>
        </w:rPr>
        <w:br/>
        <w:t xml:space="preserve">Ugovorna kazna </w:t>
      </w:r>
    </w:p>
    <w:p w:rsidR="00CD58B7" w:rsidRDefault="007B4517">
      <w:pPr>
        <w:jc w:val="both"/>
        <w:rPr>
          <w:lang w:val="sr-Latn-CS"/>
        </w:rPr>
      </w:pPr>
      <w:r>
        <w:rPr>
          <w:lang w:val="sr-Latn-CS"/>
        </w:rPr>
        <w:br/>
        <w:t xml:space="preserve">Ukoliko Izvođač ne završi radove, koji su predmet ovog Ugovora, u ugovorenom roku dužan je da plati Naručiocu </w:t>
      </w:r>
      <w:proofErr w:type="spellStart"/>
      <w:r>
        <w:rPr>
          <w:lang w:val="sr-Latn-CS"/>
        </w:rPr>
        <w:t>penale</w:t>
      </w:r>
      <w:proofErr w:type="spellEnd"/>
      <w:r>
        <w:rPr>
          <w:lang w:val="sr-Latn-CS"/>
        </w:rPr>
        <w:t xml:space="preserve"> u visini od 0,1% od ukupno ugovorene vrednosti radova za svaki dan zakašnjenja, s tim što ukupan iznos kazne ne može biti veći od 5% od vrednosti ukupno ugovorenih radova. Naplatu ugovorene kazne-penala, Naručilac će izvršiti bez prethodnog pristanka Izvođača, uz prethodnu overu Nadzornog organa, </w:t>
      </w:r>
      <w:proofErr w:type="spellStart"/>
      <w:r>
        <w:rPr>
          <w:lang w:val="sr-Latn-CS"/>
        </w:rPr>
        <w:t>umanjenjem</w:t>
      </w:r>
      <w:proofErr w:type="spellEnd"/>
      <w:r>
        <w:rPr>
          <w:lang w:val="sr-Latn-CS"/>
        </w:rPr>
        <w:t xml:space="preserve"> računa navedenog u okončanoj situaciji. Ako je Naručilac zbog zakašnjenja u izvođenju ili predaji izvedenih radova pretrpeo štetu koja je veća od iznosa ugovorne kazne, isti može zahtevati naknadu štete, odnosno pored ugovorne kazne i razliku do punog iznosa pretrpljene štete. Postojanje i iznos štete Naručilac mora da dokaže. </w:t>
      </w:r>
    </w:p>
    <w:p w:rsidR="00CD58B7" w:rsidRDefault="007B4517">
      <w:pPr>
        <w:jc w:val="center"/>
        <w:rPr>
          <w:lang w:val="sr-Latn-CS"/>
        </w:rPr>
      </w:pPr>
      <w:r>
        <w:rPr>
          <w:lang w:val="sr-Latn-CS"/>
        </w:rPr>
        <w:br/>
        <w:t xml:space="preserve">Član 6. </w:t>
      </w:r>
    </w:p>
    <w:p w:rsidR="00CD58B7" w:rsidRDefault="007B4517">
      <w:pPr>
        <w:jc w:val="both"/>
        <w:rPr>
          <w:lang w:val="sr-Latn-CS"/>
        </w:rPr>
      </w:pPr>
      <w:r>
        <w:rPr>
          <w:lang w:val="sr-Latn-CS"/>
        </w:rPr>
        <w:br/>
        <w:t xml:space="preserve">Radovi </w:t>
      </w:r>
    </w:p>
    <w:p w:rsidR="00CD58B7" w:rsidRDefault="007B4517">
      <w:pPr>
        <w:jc w:val="both"/>
        <w:rPr>
          <w:lang w:val="sr-Latn-CS"/>
        </w:rPr>
      </w:pPr>
      <w:r>
        <w:rPr>
          <w:lang w:val="sr-Latn-CS"/>
        </w:rPr>
        <w:br/>
        <w:t xml:space="preserve">Ugovoreni radovi moraju se izvesti u svemu prema Ponudi Izvođača i Projektno-tehničkoj dokumentaciji i rešenju o odobrenju za izvođenje radova priloženom uz Ugovor, prema normama struke, važećim tehničkim propisima i standardima, te u roku za izvođenje radova iz </w:t>
      </w:r>
      <w:proofErr w:type="spellStart"/>
      <w:r>
        <w:rPr>
          <w:lang w:val="sr-Latn-CS"/>
        </w:rPr>
        <w:t>Ugovora.Na</w:t>
      </w:r>
      <w:proofErr w:type="spellEnd"/>
      <w:r>
        <w:rPr>
          <w:lang w:val="sr-Latn-CS"/>
        </w:rPr>
        <w:t xml:space="preserve"> ugovorene radove se primenjuju važeći srpski standardi. Izvođač će deo radova koji su predmet ovog ugovora izvršiti preko podizvođača ___________________ , Ul._________________________ br. ______________________________ , PIB ____________________ , matični broj _______________ , u svemu u skladu sa ponudom broj ________ od ____________ . Izvođač u potpunosti odgovara Naručiocu za izvršenje ugovorenih obaveza, te i za radove izvedene od strane podizvođača, kao da ih je sam izveo. Ponuđač ne može angažovati kao podizvođača lice koje nije naveo u ponudi, u suprotnom Naručilac će realizovati sredstvo obezbeđenja i raskinuti ugovor, osim ako bi raskidom ugovora Naručilac pretrpeo znatnu štetu. Ponuđač može angažovati kao podizvođača lice koje nije naveo u ponudi, ako je na strani podizvođača nakon podnošenja ponude nastala trajnija nesposobnost plaćanja, ako to lice ispunjava sve uslove određene za podizvođača i ukoliko dobije prethodnu saglasnost Naručioca. </w:t>
      </w:r>
    </w:p>
    <w:p w:rsidR="00CD58B7" w:rsidRDefault="007B4517">
      <w:pPr>
        <w:jc w:val="center"/>
        <w:rPr>
          <w:lang w:val="sr-Latn-CS"/>
        </w:rPr>
      </w:pPr>
      <w:r>
        <w:rPr>
          <w:lang w:val="sr-Latn-CS"/>
        </w:rPr>
        <w:br/>
        <w:t>Član 7.</w:t>
      </w:r>
    </w:p>
    <w:p w:rsidR="00CD58B7" w:rsidRDefault="007B4517">
      <w:pPr>
        <w:jc w:val="both"/>
        <w:rPr>
          <w:lang w:val="sr-Latn-CS"/>
        </w:rPr>
      </w:pPr>
      <w:r>
        <w:rPr>
          <w:lang w:val="sr-Latn-CS"/>
        </w:rPr>
        <w:br/>
        <w:t xml:space="preserve">Viškovi radova </w:t>
      </w:r>
    </w:p>
    <w:p w:rsidR="00CD58B7" w:rsidRDefault="007B4517">
      <w:pPr>
        <w:jc w:val="both"/>
      </w:pPr>
      <w:r>
        <w:rPr>
          <w:lang w:val="sr-Latn-CS"/>
        </w:rPr>
        <w:br/>
        <w:t xml:space="preserve">Ukoliko se tokom izvođenja ugovorenih radova pojavi potreba za izvođenjem viškova radova Izvođač je dužan da zastane sa tom vrstom radova i o tome obavesti stručni nadzor i </w:t>
      </w:r>
      <w:r>
        <w:rPr>
          <w:lang w:val="sr-Latn-CS"/>
        </w:rPr>
        <w:lastRenderedPageBreak/>
        <w:t xml:space="preserve">Naručioca u pisanoj formi. Izvođač nije ovlašćen da bez pisane saglasnosti Naručioca i stručnog nadzora menja obim ugovorenih radova i izvodi viškove radova. </w:t>
      </w:r>
    </w:p>
    <w:p w:rsidR="00CD58B7" w:rsidRDefault="007B4517">
      <w:pPr>
        <w:jc w:val="center"/>
        <w:rPr>
          <w:lang w:val="sr-Latn-CS"/>
        </w:rPr>
      </w:pPr>
      <w:r>
        <w:rPr>
          <w:lang w:val="sr-Latn-CS"/>
        </w:rPr>
        <w:br/>
        <w:t xml:space="preserve">Član 8. </w:t>
      </w:r>
    </w:p>
    <w:p w:rsidR="00CD58B7" w:rsidRDefault="007B4517">
      <w:pPr>
        <w:jc w:val="both"/>
        <w:rPr>
          <w:lang w:val="sr-Latn-CS"/>
        </w:rPr>
      </w:pPr>
      <w:r>
        <w:rPr>
          <w:lang w:val="sr-Latn-CS"/>
        </w:rPr>
        <w:br/>
        <w:t xml:space="preserve">Naknadni radovi </w:t>
      </w:r>
    </w:p>
    <w:p w:rsidR="00CD58B7" w:rsidRDefault="007B4517">
      <w:pPr>
        <w:jc w:val="both"/>
        <w:rPr>
          <w:lang w:val="sr-Latn-CS"/>
        </w:rPr>
      </w:pPr>
      <w:r>
        <w:rPr>
          <w:lang w:val="sr-Latn-CS"/>
        </w:rPr>
        <w:br/>
        <w:t xml:space="preserve">Naknadni radovi su radovi koji nisu ugovoreni i nisu nužni za ispunjenje ovog Ugovora, te ukoliko Naručilac zahteva da se izvedu potrebno ih je posebno ugovoriti. Izvedeni naknadni radovi, bez zaključenog ugovora, su pravno nevažeći. </w:t>
      </w:r>
    </w:p>
    <w:p w:rsidR="00CD58B7" w:rsidRDefault="007B4517">
      <w:pPr>
        <w:jc w:val="center"/>
        <w:rPr>
          <w:lang w:val="sr-Latn-CS"/>
        </w:rPr>
      </w:pPr>
      <w:r>
        <w:rPr>
          <w:lang w:val="sr-Latn-CS"/>
        </w:rPr>
        <w:br/>
        <w:t xml:space="preserve">Član 9. </w:t>
      </w:r>
    </w:p>
    <w:p w:rsidR="00CD58B7" w:rsidRDefault="007B4517">
      <w:pPr>
        <w:jc w:val="both"/>
        <w:rPr>
          <w:lang w:val="sr-Latn-CS"/>
        </w:rPr>
      </w:pPr>
      <w:r>
        <w:rPr>
          <w:lang w:val="sr-Latn-CS"/>
        </w:rPr>
        <w:br/>
        <w:t xml:space="preserve">Stručni nadzor </w:t>
      </w:r>
    </w:p>
    <w:p w:rsidR="00CD58B7" w:rsidRDefault="007B4517">
      <w:pPr>
        <w:jc w:val="both"/>
        <w:rPr>
          <w:lang w:val="sr-Latn-CS"/>
        </w:rPr>
      </w:pPr>
      <w:r>
        <w:rPr>
          <w:lang w:val="sr-Latn-CS"/>
        </w:rPr>
        <w:br/>
        <w:t xml:space="preserve">Naručilac obezbeđuje vršenje stručnog nadzora nad izvršenjem ugovornih obaveza Izvođača u svemu prema članu 153 Zakona o planiranju i izgradnji ( “Sl. glasnik RS” br. 72/09, 81/09, 64/10, 24/11, 121/12, 42/13, 50/13, 98/13, 132/14 i 145/14) i Pravilniku o sadržini i načinu vođenja stručnog nadzora (“Sl. glasnik RS” br. 22/15), o čemu izveštava Izvođača. </w:t>
      </w:r>
    </w:p>
    <w:p w:rsidR="00CD58B7" w:rsidRDefault="007B4517">
      <w:pPr>
        <w:jc w:val="center"/>
        <w:rPr>
          <w:lang w:val="sr-Latn-CS"/>
        </w:rPr>
      </w:pPr>
      <w:r>
        <w:rPr>
          <w:lang w:val="sr-Latn-CS"/>
        </w:rPr>
        <w:br/>
        <w:t xml:space="preserve">Član 10. </w:t>
      </w:r>
    </w:p>
    <w:p w:rsidR="00CD58B7" w:rsidRDefault="007B4517">
      <w:pPr>
        <w:jc w:val="both"/>
        <w:rPr>
          <w:lang w:val="sr-Latn-CS"/>
        </w:rPr>
      </w:pPr>
      <w:r>
        <w:rPr>
          <w:lang w:val="sr-Latn-CS"/>
        </w:rPr>
        <w:br/>
        <w:t xml:space="preserve">Obaveze izvođača </w:t>
      </w:r>
    </w:p>
    <w:p w:rsidR="00CD58B7" w:rsidRDefault="007B4517">
      <w:pPr>
        <w:jc w:val="both"/>
        <w:rPr>
          <w:lang w:val="sr-Latn-CS"/>
        </w:rPr>
      </w:pPr>
      <w:r>
        <w:rPr>
          <w:lang w:val="sr-Latn-CS"/>
        </w:rPr>
        <w:br/>
        <w:t xml:space="preserve">Izvođač je dužan: </w:t>
      </w:r>
    </w:p>
    <w:p w:rsidR="00CD58B7" w:rsidRDefault="007B4517">
      <w:pPr>
        <w:jc w:val="both"/>
        <w:rPr>
          <w:lang w:val="sr-Latn-CS"/>
        </w:rPr>
      </w:pPr>
      <w:r>
        <w:rPr>
          <w:lang w:val="sr-Latn-CS"/>
        </w:rPr>
        <w:br/>
        <w:t>- da pre početka radova potpiše glavni projekat i Naručiocu dostavi rešenje o imenovanju odgovornog izvođača radova;</w:t>
      </w:r>
    </w:p>
    <w:p w:rsidR="00CD58B7" w:rsidRDefault="007B4517">
      <w:pPr>
        <w:jc w:val="both"/>
        <w:rPr>
          <w:lang w:val="sr-Latn-CS"/>
        </w:rPr>
      </w:pPr>
      <w:r>
        <w:rPr>
          <w:lang w:val="sr-Latn-CS"/>
        </w:rPr>
        <w:br/>
        <w:t>- da vodi svu dokumentaciju predviđenu zakonom i drugim propisima Republike Srbije koji regulišu oblast koja je predmet ugovora, uredno, istinito i blagovremeno; - da obezbedi dovoljnu radnu snagu na gradilištu i blagovremenu isporuku ugovorenog materijala i opreme potrebne za izvođenje ugovornom preuzetih radova;</w:t>
      </w:r>
    </w:p>
    <w:p w:rsidR="00CD58B7" w:rsidRDefault="007B4517">
      <w:pPr>
        <w:jc w:val="both"/>
        <w:rPr>
          <w:lang w:val="sr-Latn-CS"/>
        </w:rPr>
      </w:pPr>
      <w:r>
        <w:rPr>
          <w:lang w:val="sr-Latn-CS"/>
        </w:rPr>
        <w:br/>
        <w:t>- da se strogo pridržava mera zaštite na radu, kao i protivpožarne zaštite;</w:t>
      </w:r>
    </w:p>
    <w:p w:rsidR="00CD58B7" w:rsidRDefault="007B4517">
      <w:pPr>
        <w:jc w:val="both"/>
        <w:rPr>
          <w:lang w:val="sr-Latn-CS"/>
        </w:rPr>
      </w:pPr>
      <w:r>
        <w:rPr>
          <w:lang w:val="sr-Latn-CS"/>
        </w:rPr>
        <w:br/>
        <w:t>- ukoliko izvođenje radova zahteva izmenu režima saobraćaja ili ograničenja u odvijanju saobraćaja, Izvođač radova je na osnovu člana 154. Zakona o bezbednosti saobraćaja RS dužan da izradi Projekat privremene saobraćajne signalizacije u toku izvođenja radova, da po projektu postavi privremenu saobraćajnu signalizaciju, a nakon završetka radova istu ukloni;</w:t>
      </w:r>
    </w:p>
    <w:p w:rsidR="00CD58B7" w:rsidRDefault="007B4517">
      <w:pPr>
        <w:jc w:val="both"/>
        <w:rPr>
          <w:lang w:val="sr-Latn-CS"/>
        </w:rPr>
      </w:pPr>
      <w:r>
        <w:rPr>
          <w:lang w:val="sr-Latn-CS"/>
        </w:rPr>
        <w:br/>
        <w:t>- da obezbedi transportna sredstva, potrebne dozvole za saobraćaj, transport i transportne troškove vezano za materijal i radnu snagu;</w:t>
      </w:r>
    </w:p>
    <w:p w:rsidR="00CD58B7" w:rsidRDefault="007B4517">
      <w:pPr>
        <w:jc w:val="both"/>
        <w:rPr>
          <w:lang w:val="sr-Latn-CS"/>
        </w:rPr>
      </w:pPr>
      <w:r>
        <w:rPr>
          <w:lang w:val="sr-Latn-CS"/>
        </w:rPr>
        <w:br/>
        <w:t xml:space="preserve">- da obezbedi po </w:t>
      </w:r>
      <w:proofErr w:type="spellStart"/>
      <w:r>
        <w:rPr>
          <w:lang w:val="sr-Latn-CS"/>
        </w:rPr>
        <w:t>kvantitetu</w:t>
      </w:r>
      <w:proofErr w:type="spellEnd"/>
      <w:r>
        <w:rPr>
          <w:lang w:val="sr-Latn-CS"/>
        </w:rPr>
        <w:t xml:space="preserve"> i odgovarajućem stepenu i profilu stručnosti adekvatnu radnu snagu, a takođe odgovara za štetu koju radnici načine trećem licu;</w:t>
      </w:r>
    </w:p>
    <w:p w:rsidR="00CD58B7" w:rsidRDefault="007B4517">
      <w:pPr>
        <w:jc w:val="both"/>
        <w:rPr>
          <w:lang w:val="sr-Latn-CS"/>
        </w:rPr>
      </w:pPr>
      <w:r>
        <w:rPr>
          <w:lang w:val="sr-Latn-CS"/>
        </w:rPr>
        <w:br/>
        <w:t xml:space="preserve">- da oformi gradilište tako da obezbedi maksimalnu zaštitu objekta, instalirane opreme, </w:t>
      </w:r>
      <w:proofErr w:type="spellStart"/>
      <w:r>
        <w:rPr>
          <w:lang w:val="sr-Latn-CS"/>
        </w:rPr>
        <w:t>skladištenog</w:t>
      </w:r>
      <w:proofErr w:type="spellEnd"/>
      <w:r>
        <w:rPr>
          <w:lang w:val="sr-Latn-CS"/>
        </w:rPr>
        <w:t xml:space="preserve"> materijala, ljudstva, kao i zaštitu okoline, u skladu sa propisima;</w:t>
      </w:r>
    </w:p>
    <w:p w:rsidR="00CD58B7" w:rsidRDefault="007B4517">
      <w:pPr>
        <w:jc w:val="both"/>
        <w:rPr>
          <w:lang w:val="sr-Latn-CS"/>
        </w:rPr>
      </w:pPr>
      <w:r>
        <w:rPr>
          <w:lang w:val="sr-Latn-CS"/>
        </w:rPr>
        <w:lastRenderedPageBreak/>
        <w:br/>
        <w:t>- da preduzme sve zakonske i druge mere sigurnosti u pogledu objekta i radova, opreme, uređaja i instalacija, radnika i prolaznika, stvari, saobraćaja, te mere u pogledu sprečavanja štete po treća lica, i susedne objekte i okolinu, radi zaštite od fizičkog otuđenja, oštećenja, požara, hemijskog uticaja i sl., tako da se Naručilac oslobađa svih odgovornosti prema državnim organima što se tiče bezbednosti, propisa o zaštiti životne sredine i radno-pravnih propisa za vreme ukupnog trajanja izvođenja radova do njihove predaje Naručiocu;</w:t>
      </w:r>
    </w:p>
    <w:p w:rsidR="00CD58B7" w:rsidRDefault="007B4517">
      <w:pPr>
        <w:jc w:val="both"/>
        <w:rPr>
          <w:lang w:val="sr-Latn-CS"/>
        </w:rPr>
      </w:pPr>
      <w:r>
        <w:rPr>
          <w:lang w:val="sr-Latn-CS"/>
        </w:rPr>
        <w:br/>
        <w:t>- da izvodi radove tako da maksimalno umanji rizik od oštećenja stvari i lica na gradilištu i okolini;</w:t>
      </w:r>
    </w:p>
    <w:p w:rsidR="00CD58B7" w:rsidRDefault="007B4517">
      <w:pPr>
        <w:jc w:val="both"/>
        <w:rPr>
          <w:lang w:val="sr-Latn-CS"/>
        </w:rPr>
      </w:pPr>
      <w:r>
        <w:rPr>
          <w:lang w:val="sr-Latn-CS"/>
        </w:rPr>
        <w:br/>
        <w:t xml:space="preserve">- za sve vreme izvođenja radova dužan je da na pogodan način obezbeđuje i čuva izvedene radove, opremu i materijal od oštećenja, propadanja, </w:t>
      </w:r>
      <w:proofErr w:type="spellStart"/>
      <w:r>
        <w:rPr>
          <w:lang w:val="sr-Latn-CS"/>
        </w:rPr>
        <w:t>odnošenja</w:t>
      </w:r>
      <w:proofErr w:type="spellEnd"/>
      <w:r>
        <w:rPr>
          <w:lang w:val="sr-Latn-CS"/>
        </w:rPr>
        <w:t xml:space="preserve"> ili uništenja;</w:t>
      </w:r>
    </w:p>
    <w:p w:rsidR="00CD58B7" w:rsidRDefault="007B4517">
      <w:pPr>
        <w:jc w:val="both"/>
        <w:rPr>
          <w:lang w:val="sr-Latn-CS"/>
        </w:rPr>
      </w:pPr>
      <w:r>
        <w:rPr>
          <w:lang w:val="sr-Latn-CS"/>
        </w:rPr>
        <w:br/>
        <w:t>- da omogući vršenje stručnog nadzora;</w:t>
      </w:r>
    </w:p>
    <w:p w:rsidR="00CD58B7" w:rsidRDefault="007B4517">
      <w:pPr>
        <w:jc w:val="both"/>
        <w:rPr>
          <w:lang w:val="sr-Latn-CS"/>
        </w:rPr>
      </w:pPr>
      <w:r>
        <w:rPr>
          <w:lang w:val="sr-Latn-CS"/>
        </w:rPr>
        <w:br/>
        <w:t>- da snosi rizik slučajne propasti, nestanka i oštećenja opreme, alata, materijala, radova ili objekata na kojima se izvode radovi, do izvršene primopredaje;</w:t>
      </w:r>
    </w:p>
    <w:p w:rsidR="00CD58B7" w:rsidRDefault="007B4517">
      <w:pPr>
        <w:jc w:val="both"/>
        <w:rPr>
          <w:lang w:val="sr-Latn-CS"/>
        </w:rPr>
      </w:pPr>
      <w:r>
        <w:rPr>
          <w:lang w:val="sr-Latn-CS"/>
        </w:rPr>
        <w:br/>
        <w:t>- da postupi po svim osnovanim primedbama i zahtevima Naručioca datim na osnovu izvršenog nadzora i da u tom cilju, u zavisnosti od konkretne situacije, o svom trošku, izvrši popravku ili rušenje ili ponovno izvođenje radova, zamenu nabavljenog ili ugrađenog materijala, opreme, uređaja i postrojenja ili ubrzanja izvođenja radova kada je zapao u docnju u pogledu ugovorenih rokova izvođenja radova;</w:t>
      </w:r>
    </w:p>
    <w:p w:rsidR="00CD58B7" w:rsidRDefault="007B4517">
      <w:pPr>
        <w:jc w:val="both"/>
        <w:rPr>
          <w:lang w:val="sr-Latn-CS"/>
        </w:rPr>
      </w:pPr>
      <w:r>
        <w:rPr>
          <w:lang w:val="sr-Latn-CS"/>
        </w:rPr>
        <w:br/>
        <w:t>- da po završenim radovima odmah obavesti Naručioca da je završio radove i da je spreman za njihov prijem;</w:t>
      </w:r>
    </w:p>
    <w:p w:rsidR="00CD58B7" w:rsidRDefault="007B4517">
      <w:pPr>
        <w:jc w:val="both"/>
        <w:rPr>
          <w:lang w:val="sr-Latn-CS"/>
        </w:rPr>
      </w:pPr>
      <w:r>
        <w:rPr>
          <w:lang w:val="sr-Latn-CS"/>
        </w:rPr>
        <w:br/>
        <w:t>- da snosi troškove naknadnih pregleda komisije za prijem radova ukoliko se utvrde nepravilnosti i nedostaci;</w:t>
      </w:r>
    </w:p>
    <w:p w:rsidR="00CD58B7" w:rsidRDefault="007B4517">
      <w:pPr>
        <w:jc w:val="both"/>
        <w:rPr>
          <w:lang w:val="sr-Latn-CS"/>
        </w:rPr>
      </w:pPr>
      <w:r>
        <w:rPr>
          <w:lang w:val="sr-Latn-CS"/>
        </w:rPr>
        <w:br/>
        <w:t>- da garantuje kvalitet izvedenih radova, upotrebljenog materijala i nabavljene opreme, s tim da otklanjanju nedostatka u garantnom roku za izvedene radove Izvođač mora da pristupi u roku od 5 dana po prijemu pisanog poziva od strane Naručioca.</w:t>
      </w:r>
    </w:p>
    <w:p w:rsidR="00CD58B7" w:rsidRDefault="007B4517">
      <w:pPr>
        <w:jc w:val="center"/>
        <w:rPr>
          <w:lang w:val="sr-Latn-CS"/>
        </w:rPr>
      </w:pPr>
      <w:r>
        <w:rPr>
          <w:lang w:val="sr-Latn-CS"/>
        </w:rPr>
        <w:br/>
        <w:t xml:space="preserve"> Član 11.</w:t>
      </w:r>
    </w:p>
    <w:p w:rsidR="00CD58B7" w:rsidRDefault="007B4517">
      <w:pPr>
        <w:jc w:val="both"/>
        <w:rPr>
          <w:lang w:val="sr-Latn-CS"/>
        </w:rPr>
      </w:pPr>
      <w:r>
        <w:rPr>
          <w:lang w:val="sr-Latn-CS"/>
        </w:rPr>
        <w:br/>
        <w:t>Obaveze Naručioca</w:t>
      </w:r>
    </w:p>
    <w:p w:rsidR="00CD58B7" w:rsidRDefault="007B4517">
      <w:pPr>
        <w:jc w:val="both"/>
        <w:rPr>
          <w:lang w:val="sr-Latn-CS"/>
        </w:rPr>
      </w:pPr>
      <w:r>
        <w:rPr>
          <w:lang w:val="sr-Latn-CS"/>
        </w:rPr>
        <w:br/>
        <w:t xml:space="preserve"> Naručilac je dužan: </w:t>
      </w:r>
    </w:p>
    <w:p w:rsidR="00CD58B7" w:rsidRDefault="007B4517">
      <w:pPr>
        <w:jc w:val="both"/>
        <w:rPr>
          <w:lang w:val="sr-Latn-CS"/>
        </w:rPr>
      </w:pPr>
      <w:r>
        <w:rPr>
          <w:lang w:val="sr-Latn-CS"/>
        </w:rPr>
        <w:br/>
        <w:t>- da kod nadležnih organa vlasti izvrši prijavu otpočinjanja radova, shodno propisima;</w:t>
      </w:r>
    </w:p>
    <w:p w:rsidR="00CD58B7" w:rsidRDefault="007B4517">
      <w:pPr>
        <w:jc w:val="both"/>
        <w:rPr>
          <w:lang w:val="sr-Latn-CS"/>
        </w:rPr>
      </w:pPr>
      <w:r>
        <w:rPr>
          <w:lang w:val="sr-Latn-CS"/>
        </w:rPr>
        <w:br/>
        <w:t>- da blagovremeno pribavi sve dozvole, rešenja i saglasnosti koje su propisima predviđene za ugovorene radove;</w:t>
      </w:r>
    </w:p>
    <w:p w:rsidR="00CD58B7" w:rsidRDefault="007B4517">
      <w:pPr>
        <w:jc w:val="both"/>
        <w:rPr>
          <w:lang w:val="sr-Latn-CS"/>
        </w:rPr>
      </w:pPr>
      <w:r>
        <w:rPr>
          <w:lang w:val="sr-Latn-CS"/>
        </w:rPr>
        <w:br/>
        <w:t>- da Izvođača uvede u posao, predajući mu investiciono- tehničku dokumentaciju, te omogući nesmetan prilaz gradilištu;</w:t>
      </w:r>
    </w:p>
    <w:p w:rsidR="00CD58B7" w:rsidRDefault="007B4517">
      <w:pPr>
        <w:jc w:val="both"/>
        <w:rPr>
          <w:lang w:val="sr-Latn-CS"/>
        </w:rPr>
      </w:pPr>
      <w:r>
        <w:rPr>
          <w:lang w:val="sr-Latn-CS"/>
        </w:rPr>
        <w:lastRenderedPageBreak/>
        <w:br/>
        <w:t>- da pribavi dozvole za ulazak vozila Izvođača, transportnih sredstava i radnih mašina u zone u kojima je saobraćaj vozila zabranjen;</w:t>
      </w:r>
    </w:p>
    <w:p w:rsidR="00CD58B7" w:rsidRDefault="007B4517">
      <w:pPr>
        <w:jc w:val="both"/>
        <w:rPr>
          <w:lang w:val="sr-Latn-CS"/>
        </w:rPr>
      </w:pPr>
      <w:r>
        <w:rPr>
          <w:lang w:val="sr-Latn-CS"/>
        </w:rPr>
        <w:br/>
        <w:t>- da omogući Izvođaču pristup do objekta radova za radnike, vozila, opremu, pristup postojećoj infrastrukturi,</w:t>
      </w:r>
    </w:p>
    <w:p w:rsidR="00CD58B7" w:rsidRDefault="007B4517">
      <w:pPr>
        <w:jc w:val="both"/>
        <w:rPr>
          <w:lang w:val="sr-Latn-CS"/>
        </w:rPr>
      </w:pPr>
      <w:r>
        <w:rPr>
          <w:lang w:val="sr-Latn-CS"/>
        </w:rPr>
        <w:br/>
        <w:t>- da plati Izvođaču ugovorenu cenu pod uslovima i na način određen ovim Ugovorom i da od Izvođača, po završetku radova, primi radove koji su predmet ovog ugovora;</w:t>
      </w:r>
    </w:p>
    <w:p w:rsidR="00CD58B7" w:rsidRDefault="007B4517">
      <w:pPr>
        <w:jc w:val="both"/>
        <w:rPr>
          <w:lang w:val="sr-Latn-CS"/>
        </w:rPr>
      </w:pPr>
      <w:r>
        <w:rPr>
          <w:lang w:val="sr-Latn-CS"/>
        </w:rPr>
        <w:br/>
        <w:t>- da obezbedi vršenje stručnog nadzora nad izvršenjem ugovornih obaveza Izvođača, o čemu zaključuje poseban ugovor sa stručnim nadzorom;</w:t>
      </w:r>
    </w:p>
    <w:p w:rsidR="00CD58B7" w:rsidRDefault="007B4517">
      <w:pPr>
        <w:jc w:val="both"/>
        <w:rPr>
          <w:lang w:val="sr-Latn-CS"/>
        </w:rPr>
      </w:pPr>
      <w:r>
        <w:rPr>
          <w:lang w:val="sr-Latn-CS"/>
        </w:rPr>
        <w:br/>
        <w:t>- da odredi predstavnika koji će učestvovati u radu komisije za primopredaju i konačni obračun sa stručnim nadzorom i Izvođačem;</w:t>
      </w:r>
    </w:p>
    <w:p w:rsidR="00CD58B7" w:rsidRDefault="007B4517">
      <w:pPr>
        <w:jc w:val="both"/>
        <w:rPr>
          <w:lang w:val="sr-Latn-CS"/>
        </w:rPr>
      </w:pPr>
      <w:r>
        <w:rPr>
          <w:lang w:val="sr-Latn-CS"/>
        </w:rPr>
        <w:br/>
        <w:t>- izvrši tehnički prijem radova i pribavi upotrebnu dozvolu.</w:t>
      </w:r>
    </w:p>
    <w:p w:rsidR="00CD58B7" w:rsidRDefault="00CD58B7">
      <w:pPr>
        <w:jc w:val="both"/>
        <w:rPr>
          <w:lang w:val="sr-Latn-CS"/>
        </w:rPr>
      </w:pPr>
    </w:p>
    <w:p w:rsidR="00CD58B7" w:rsidRDefault="00CD58B7">
      <w:pPr>
        <w:jc w:val="center"/>
        <w:rPr>
          <w:lang w:val="sr-Latn-CS"/>
        </w:rPr>
      </w:pPr>
    </w:p>
    <w:p w:rsidR="00CD58B7" w:rsidRDefault="007B4517">
      <w:pPr>
        <w:jc w:val="center"/>
        <w:rPr>
          <w:lang w:val="sr-Latn-CS"/>
        </w:rPr>
      </w:pPr>
      <w:r>
        <w:rPr>
          <w:lang w:val="sr-Latn-CS"/>
        </w:rPr>
        <w:br/>
        <w:t xml:space="preserve"> Član 1</w:t>
      </w:r>
      <w:r>
        <w:t>2</w:t>
      </w:r>
      <w:r>
        <w:rPr>
          <w:lang w:val="sr-Latn-CS"/>
        </w:rPr>
        <w:t>.</w:t>
      </w:r>
    </w:p>
    <w:p w:rsidR="00CD58B7" w:rsidRDefault="007B4517">
      <w:pPr>
        <w:jc w:val="both"/>
        <w:rPr>
          <w:lang w:val="sr-Latn-CS"/>
        </w:rPr>
      </w:pPr>
      <w:r>
        <w:rPr>
          <w:lang w:val="sr-Latn-CS"/>
        </w:rPr>
        <w:br/>
      </w:r>
      <w:r>
        <w:rPr>
          <w:lang w:val="sr-Latn-CS"/>
        </w:rPr>
        <w:br/>
        <w:t xml:space="preserve"> Primopredaja radova </w:t>
      </w:r>
    </w:p>
    <w:p w:rsidR="00CD58B7" w:rsidRDefault="007B4517">
      <w:pPr>
        <w:jc w:val="both"/>
        <w:rPr>
          <w:lang w:val="sr-Latn-CS"/>
        </w:rPr>
      </w:pPr>
      <w:r>
        <w:rPr>
          <w:lang w:val="sr-Latn-CS"/>
        </w:rPr>
        <w:br/>
        <w:t xml:space="preserve">Izvođač o završetku ugovorenih radova obaveštava Naručioca i stručni nadzor, a dan završetka radova upisuje se u građevinski dnevnik. Primopredaja radova vrši se komisijski najkasnije u roku od petnaest dana od dana završetka radova. Komisiju za primopredaju radova čine dva predstavnika Naručioca i po jedan predstavnik Stručnog nadzora i Izvođača. Komisija sačinjava zapisnik o primopredaji radova na dan primopredaje radova, koji sadrži sledeće: </w:t>
      </w:r>
    </w:p>
    <w:p w:rsidR="00CD58B7" w:rsidRDefault="007B4517">
      <w:pPr>
        <w:jc w:val="both"/>
        <w:rPr>
          <w:lang w:val="sr-Latn-CS"/>
        </w:rPr>
      </w:pPr>
      <w:r>
        <w:rPr>
          <w:lang w:val="sr-Latn-CS"/>
        </w:rPr>
        <w:br/>
        <w:t>- da li su radovi izvedeni po Ugovoru, propisima i pravilima struke i prema ugovorenom kvalitetu,</w:t>
      </w:r>
    </w:p>
    <w:p w:rsidR="00CD58B7" w:rsidRDefault="007B4517">
      <w:pPr>
        <w:jc w:val="both"/>
        <w:rPr>
          <w:lang w:val="sr-Latn-CS"/>
        </w:rPr>
      </w:pPr>
      <w:r>
        <w:rPr>
          <w:lang w:val="sr-Latn-CS"/>
        </w:rPr>
        <w:br/>
        <w:t>- nedostatke i način i rokove njihovog otklona,</w:t>
      </w:r>
    </w:p>
    <w:p w:rsidR="00CD58B7" w:rsidRDefault="007B4517">
      <w:pPr>
        <w:jc w:val="both"/>
        <w:rPr>
          <w:lang w:val="sr-Latn-CS"/>
        </w:rPr>
      </w:pPr>
      <w:r>
        <w:rPr>
          <w:lang w:val="sr-Latn-CS"/>
        </w:rPr>
        <w:br/>
        <w:t>- o kojim pitanjima nije postignuta saglasnost saugovarača,</w:t>
      </w:r>
    </w:p>
    <w:p w:rsidR="00CD58B7" w:rsidRDefault="007B4517">
      <w:pPr>
        <w:jc w:val="both"/>
        <w:rPr>
          <w:lang w:val="sr-Latn-CS"/>
        </w:rPr>
      </w:pPr>
      <w:r>
        <w:rPr>
          <w:lang w:val="sr-Latn-CS"/>
        </w:rPr>
        <w:br/>
        <w:t>- konstataciju o primopredaji garantnih listova i atesta,</w:t>
      </w:r>
    </w:p>
    <w:p w:rsidR="00CD58B7" w:rsidRDefault="007B4517">
      <w:pPr>
        <w:jc w:val="both"/>
        <w:rPr>
          <w:lang w:val="sr-Latn-CS"/>
        </w:rPr>
      </w:pPr>
      <w:r>
        <w:rPr>
          <w:lang w:val="sr-Latn-CS"/>
        </w:rPr>
        <w:br/>
        <w:t>- datum završetka radova i datum izvršenja primopredaje.</w:t>
      </w:r>
    </w:p>
    <w:p w:rsidR="00CD58B7" w:rsidRDefault="007B4517">
      <w:pPr>
        <w:jc w:val="both"/>
        <w:rPr>
          <w:lang w:val="sr-Latn-CS"/>
        </w:rPr>
      </w:pPr>
      <w:r>
        <w:rPr>
          <w:lang w:val="sr-Latn-CS"/>
        </w:rPr>
        <w:br/>
        <w:t xml:space="preserve">Izvođač je dužan da prilikom primopredaje preda Naručiocu, a pre tehničkog pregleda, popunjene odgovarajuće tabele svih ugrađenih materijala u 3 (tri) izvoda sa priloženim atestima i projekte izvedenih radova u dva primerka, sve garantne listove za ugrađene materijale kao i eventualna uputstva za rukovanje. Greške, odnosno nedostatke koje Naručilac ili Nadzor utvrdi u toku izvođenja ili prilikom preuzimanja i predaje radova, Izvođač mora da otkloni bez odlaganja. Ukoliko te nedostatke Izvođač ne počne da otklanja u roku od 5 (pet) dana i ako ih ne otkloni u sporazumno utvrđenom roku, Naručilac će radove </w:t>
      </w:r>
      <w:r>
        <w:rPr>
          <w:lang w:val="sr-Latn-CS"/>
        </w:rPr>
        <w:lastRenderedPageBreak/>
        <w:t xml:space="preserve">poveriti drugom izvođaču, na račun Izvođača radova. Nakon konačnog obračuna Izvođač je dužan da preda svu </w:t>
      </w:r>
      <w:proofErr w:type="spellStart"/>
      <w:r>
        <w:rPr>
          <w:lang w:val="sr-Latn-CS"/>
        </w:rPr>
        <w:t>pripadajuću</w:t>
      </w:r>
      <w:proofErr w:type="spellEnd"/>
      <w:r>
        <w:rPr>
          <w:lang w:val="sr-Latn-CS"/>
        </w:rPr>
        <w:t xml:space="preserve"> dokumentaciju. Izvođač je dužan da po izvedenim radovima uredi gradilište (vrati u pređašnje stanje). Tehnički </w:t>
      </w:r>
      <w:proofErr w:type="spellStart"/>
      <w:r>
        <w:rPr>
          <w:lang w:val="sr-Latn-CS"/>
        </w:rPr>
        <w:t>predgled</w:t>
      </w:r>
      <w:proofErr w:type="spellEnd"/>
      <w:r>
        <w:rPr>
          <w:lang w:val="sr-Latn-CS"/>
        </w:rPr>
        <w:t xml:space="preserve"> radova i upotrebnu dozvolu obezbediće Naručilac. </w:t>
      </w:r>
    </w:p>
    <w:p w:rsidR="00CD58B7" w:rsidRDefault="007B4517">
      <w:pPr>
        <w:jc w:val="center"/>
        <w:rPr>
          <w:lang w:val="sr-Latn-CS"/>
        </w:rPr>
      </w:pPr>
      <w:r>
        <w:rPr>
          <w:lang w:val="sr-Latn-CS"/>
        </w:rPr>
        <w:br/>
        <w:t>Član 1</w:t>
      </w:r>
      <w:r>
        <w:t>3</w:t>
      </w:r>
      <w:r>
        <w:rPr>
          <w:lang w:val="sr-Latn-CS"/>
        </w:rPr>
        <w:t xml:space="preserve">. </w:t>
      </w:r>
    </w:p>
    <w:p w:rsidR="00CD58B7" w:rsidRDefault="007B4517">
      <w:pPr>
        <w:jc w:val="both"/>
        <w:rPr>
          <w:lang w:val="sr-Latn-CS"/>
        </w:rPr>
      </w:pPr>
      <w:r>
        <w:rPr>
          <w:lang w:val="sr-Latn-CS"/>
        </w:rPr>
        <w:br/>
        <w:t xml:space="preserve">Garantni rok </w:t>
      </w:r>
    </w:p>
    <w:p w:rsidR="00CD58B7" w:rsidRDefault="007B4517">
      <w:pPr>
        <w:jc w:val="both"/>
        <w:rPr>
          <w:lang w:val="sr-Latn-CS"/>
        </w:rPr>
      </w:pPr>
      <w:r>
        <w:rPr>
          <w:lang w:val="sr-Latn-CS"/>
        </w:rPr>
        <w:br/>
        <w:t xml:space="preserve">Garantni rok za izvedene radove iznosi 24 meseca računajući od dana izvršene primopredaje svih izvedenih radova. Za ugrađene materijale važi garantni rok u skladu sa uslovima proizvođača, koji teče od dana izvršene primopredaje radova Naručiocu. Izvođač je dužan da na poziv Naručioca o svom trošku otkloni sve nedostatke koji se utvrde prilikom primopredaje ugovorenih radova i pokažu u toku garantnog </w:t>
      </w:r>
      <w:proofErr w:type="spellStart"/>
      <w:r>
        <w:rPr>
          <w:lang w:val="sr-Latn-CS"/>
        </w:rPr>
        <w:t>roka</w:t>
      </w:r>
      <w:proofErr w:type="spellEnd"/>
      <w:r>
        <w:rPr>
          <w:lang w:val="sr-Latn-CS"/>
        </w:rPr>
        <w:t xml:space="preserve">, koji se odnose na ugovoreni kvalitet izvedenih radova i ugrađeni materijal, kao i sva oštećenja prouzrokovana ovim nedostacima, osim nedostataka nastalih usled nepravilnog korišćenja izvedenih radova, u najkraćem primerenom roku. Ako Izvođač ne postupi izvršenju svoje obaveze iz prethodnog stava u roku od 5 dana od dana poziva od strane Naručioca, Naručilac je ovlašćen da za otklanjanje nedostataka angažuje drugo pravno ili fizičko lice, na teret Izvođača. </w:t>
      </w:r>
    </w:p>
    <w:p w:rsidR="00CD58B7" w:rsidRDefault="007B4517">
      <w:pPr>
        <w:jc w:val="center"/>
        <w:rPr>
          <w:lang w:val="sr-Latn-CS"/>
        </w:rPr>
      </w:pPr>
      <w:r>
        <w:rPr>
          <w:lang w:val="sr-Latn-CS"/>
        </w:rPr>
        <w:br/>
        <w:t>Član 1</w:t>
      </w:r>
      <w:r>
        <w:t>4</w:t>
      </w:r>
      <w:r>
        <w:rPr>
          <w:lang w:val="sr-Latn-CS"/>
        </w:rPr>
        <w:t xml:space="preserve">. </w:t>
      </w:r>
    </w:p>
    <w:p w:rsidR="00CD58B7" w:rsidRDefault="007B4517">
      <w:pPr>
        <w:jc w:val="both"/>
        <w:rPr>
          <w:lang w:val="sr-Latn-CS"/>
        </w:rPr>
      </w:pPr>
      <w:r>
        <w:rPr>
          <w:lang w:val="sr-Latn-CS"/>
        </w:rPr>
        <w:br/>
        <w:t>Kvalitet izvedenih radova</w:t>
      </w:r>
    </w:p>
    <w:p w:rsidR="00CD58B7" w:rsidRDefault="007B4517">
      <w:pPr>
        <w:jc w:val="both"/>
        <w:rPr>
          <w:lang w:val="sr-Latn-CS"/>
        </w:rPr>
      </w:pPr>
      <w:r>
        <w:rPr>
          <w:lang w:val="sr-Latn-CS"/>
        </w:rPr>
        <w:br/>
        <w:t xml:space="preserve">Za ukupan ugrađeni materijal i opremu Izvođač mora da poseduje sertifikate kvaliteta i ateste koji se zahtevaju po važećim propisima i merama za objekte te vrste u skladu sa projektnom i konkursnom dokumentacijom. Ukoliko Naručilac utvrdi da ugrađeni materijal ili oprema ne odgovara standardima i tehničkim propisima, odbija ga i zabranjuje njegovu upotrebu. U slučaju spora merodavan je nalaz ovlašćene organizacije za kontrolu kvaliteta. Izvođač je dužan da o svom trošku obavi odgovarajuća ispitivanja materijala i kontrolu kvaliteta opreme i odgovoran je ukoliko upotrebi materijal koji ne odgovara kvalitetu. U slučaju da je zbog upotrebe nekvalitetnog materijala ugrožena bezbednost objekta, Naručilac ima pravo da traži da Izvođač poruši izvedene radove i da ih o svom trošku ponovo izvede u skladu sa tehničkom dokumentacijom i ugovornim odredbama. Ukoliko Izvođač u određenom roku to ne učini, Naručilac ima pravo da angažuje drugog izvođača isključivo na trošak Izvođača po ovom ugovoru. </w:t>
      </w:r>
    </w:p>
    <w:p w:rsidR="00CD58B7" w:rsidRDefault="007B4517">
      <w:pPr>
        <w:jc w:val="center"/>
        <w:rPr>
          <w:lang w:val="sr-Latn-CS"/>
        </w:rPr>
      </w:pPr>
      <w:r>
        <w:rPr>
          <w:lang w:val="sr-Latn-CS"/>
        </w:rPr>
        <w:br/>
        <w:t>Član 1</w:t>
      </w:r>
      <w:r>
        <w:t>5</w:t>
      </w:r>
      <w:r>
        <w:rPr>
          <w:lang w:val="sr-Latn-CS"/>
        </w:rPr>
        <w:t xml:space="preserve">. </w:t>
      </w:r>
    </w:p>
    <w:p w:rsidR="00CD58B7" w:rsidRDefault="007B4517">
      <w:pPr>
        <w:jc w:val="both"/>
        <w:rPr>
          <w:lang w:val="sr-Latn-CS"/>
        </w:rPr>
      </w:pPr>
      <w:r>
        <w:rPr>
          <w:lang w:val="sr-Latn-CS"/>
        </w:rPr>
        <w:br/>
        <w:t>Garancije</w:t>
      </w:r>
    </w:p>
    <w:p w:rsidR="00CD58B7" w:rsidRDefault="007B4517">
      <w:pPr>
        <w:jc w:val="both"/>
        <w:rPr>
          <w:lang w:val="sr-Latn-CS"/>
        </w:rPr>
      </w:pPr>
      <w:r>
        <w:rPr>
          <w:lang w:val="sr-Latn-CS"/>
        </w:rPr>
        <w:br/>
        <w:t>Ugovorne strane konstatuju da je Izvođač u ponudi dostavio blanko sopstvenu menicu, u iznosu od 10% od ukupne vrednosti ponude bez PDV – a, u korist Naručioca, sa rokom važenja najmanje 30 dana dužim od dana otvaranja ponude.</w:t>
      </w:r>
    </w:p>
    <w:p w:rsidR="00CD58B7" w:rsidRDefault="007B4517">
      <w:pPr>
        <w:jc w:val="both"/>
        <w:rPr>
          <w:lang w:val="sr-Latn-CS"/>
        </w:rPr>
      </w:pPr>
      <w:r>
        <w:rPr>
          <w:lang w:val="sr-Latn-CS"/>
        </w:rPr>
        <w:br/>
        <w:t>Izvođač se obavezuje da će  u trenutku potpisivanja ugovora dostaviti sredstvo finansijskog obezbeđenja za iznos avansa, blanko sopstvenu menicu, koja mora biti evidentirana u Registru menica i ovlašćenja Narodne banke Srbije. Menica mora biti overena pečatom i potpisana od strane lica ovlašćenog za zastupanje, a uz istu mora biti dostavljeno popunjeno i overeno menično ovlašćenje – pismo</w:t>
      </w:r>
    </w:p>
    <w:p w:rsidR="00CD58B7" w:rsidRDefault="007B4517">
      <w:pPr>
        <w:jc w:val="both"/>
        <w:rPr>
          <w:lang w:val="sr-Latn-CS"/>
        </w:rPr>
      </w:pPr>
      <w:r>
        <w:rPr>
          <w:lang w:val="sr-Latn-CS"/>
        </w:rPr>
        <w:lastRenderedPageBreak/>
        <w:br/>
        <w:t xml:space="preserve">Izvođač se obavezuje da će  u trenutku potpisivanja ugovora dostaviti sredstvo finansijskog obezbeđenja za dobro izvršenje posla i to blanko sopstvenu menicu, koja mora biti evidentirana u Registru menica i ovlašćenja Narodne banke Srbije. Menica mora biti overena pečatom i potpisana od strane lica ovlašćenog za zastupanje, a uz istu mora biti dostavljeno popunjeno i overeno menično ovlašćenje – pismo, sa naznačenim iznosom od 10%  od ukupne vrednosti ponude bez PDV-a. Uz menicu mora biti dostavljena kopija kartona deponovanih potpisa koji je izdat od strane poslovne banke koju ponuđač navodi u meničnom ovlašćenju – pismu. Rok važenja menice je 10 dana duži od </w:t>
      </w:r>
      <w:proofErr w:type="spellStart"/>
      <w:r>
        <w:rPr>
          <w:lang w:val="sr-Latn-CS"/>
        </w:rPr>
        <w:t>roka</w:t>
      </w:r>
      <w:proofErr w:type="spellEnd"/>
      <w:r>
        <w:rPr>
          <w:lang w:val="sr-Latn-CS"/>
        </w:rPr>
        <w:t xml:space="preserve"> predviđenog za završetak radova.</w:t>
      </w:r>
    </w:p>
    <w:p w:rsidR="00CD58B7" w:rsidRDefault="007B4517">
      <w:pPr>
        <w:jc w:val="center"/>
        <w:rPr>
          <w:lang w:val="sr-Latn-CS"/>
        </w:rPr>
      </w:pPr>
      <w:r>
        <w:rPr>
          <w:lang w:val="sr-Latn-CS"/>
        </w:rPr>
        <w:br/>
        <w:t>Član 1</w:t>
      </w:r>
      <w:r>
        <w:t>6</w:t>
      </w:r>
      <w:r>
        <w:rPr>
          <w:lang w:val="sr-Latn-CS"/>
        </w:rPr>
        <w:t xml:space="preserve">. </w:t>
      </w:r>
    </w:p>
    <w:p w:rsidR="00CD58B7" w:rsidRDefault="007B4517">
      <w:pPr>
        <w:jc w:val="both"/>
        <w:rPr>
          <w:lang w:val="sr-Latn-CS"/>
        </w:rPr>
      </w:pPr>
      <w:r>
        <w:rPr>
          <w:lang w:val="sr-Latn-CS"/>
        </w:rPr>
        <w:br/>
        <w:t xml:space="preserve">Jednostrani raskid ugovora </w:t>
      </w:r>
    </w:p>
    <w:p w:rsidR="00CD58B7" w:rsidRDefault="007B4517">
      <w:pPr>
        <w:jc w:val="both"/>
        <w:rPr>
          <w:lang w:val="sr-Latn-CS"/>
        </w:rPr>
      </w:pPr>
      <w:r>
        <w:rPr>
          <w:lang w:val="sr-Latn-CS"/>
        </w:rPr>
        <w:br/>
        <w:t xml:space="preserve">Naručilac ima pravo na jednostrani raskid Ugovora u sledećim slučajevima: </w:t>
      </w:r>
    </w:p>
    <w:p w:rsidR="00CD58B7" w:rsidRDefault="007B4517">
      <w:pPr>
        <w:jc w:val="both"/>
        <w:rPr>
          <w:lang w:val="sr-Latn-CS"/>
        </w:rPr>
      </w:pPr>
      <w:r>
        <w:rPr>
          <w:lang w:val="sr-Latn-CS"/>
        </w:rPr>
        <w:br/>
        <w:t>- ako Izvođač u ugovorenom roku ne dostavi sredstva finansijskog obezbeđenja, u kom slučaju Naručilac ima pravo na aktiviranje sredstva finansijskog obezbeđenja za ozbiljnost ponude;</w:t>
      </w:r>
    </w:p>
    <w:p w:rsidR="00CD58B7" w:rsidRDefault="007B4517">
      <w:pPr>
        <w:jc w:val="both"/>
        <w:rPr>
          <w:lang w:val="sr-Latn-CS"/>
        </w:rPr>
      </w:pPr>
      <w:r>
        <w:rPr>
          <w:lang w:val="sr-Latn-CS"/>
        </w:rPr>
        <w:br/>
        <w:t>- ukoliko Izvođač kasni sa izvođenjem radova duže od 10 kalendarskih dana, kao i ako Izvođač ne izvodi radove u skladu sa projektno-tehničkom dokumentacijom ili iz neopravdanih razloga prekine sa izvođenjem radova;</w:t>
      </w:r>
    </w:p>
    <w:p w:rsidR="00CD58B7" w:rsidRDefault="007B4517">
      <w:pPr>
        <w:jc w:val="both"/>
        <w:rPr>
          <w:lang w:val="sr-Latn-CS"/>
        </w:rPr>
      </w:pPr>
      <w:r>
        <w:rPr>
          <w:lang w:val="sr-Latn-CS"/>
        </w:rPr>
        <w:br/>
        <w:t>- ukoliko izvršeni radovi ne odgovaraju propisima ili standardima za tu vrstu posla i kvalitetu navedenom u ponudi Izvođača a Izvođač nije postupio po primedbama stručnog nadzora;</w:t>
      </w:r>
    </w:p>
    <w:p w:rsidR="00CD58B7" w:rsidRDefault="007B4517">
      <w:pPr>
        <w:jc w:val="both"/>
      </w:pPr>
      <w:r>
        <w:rPr>
          <w:lang w:val="sr-Latn-CS"/>
        </w:rPr>
        <w:br/>
        <w:t>- u slučaju nedostatka sredstava za njegovu realizaciju. U slučaju jednostranog raskida ugovora, osim u slučaju nedostatka sredstava za njegovu realizaciju, Naručilac ima pravo da za radove koji su predmet ovog ugovora angažuje drugog izvođača i aktivira sredstvo obezbeđenja za dobro izvršenje posla-bankarsku garanciju. Izvođač je u navedenom slučaju obavezan da nadoknadi Naručiocu štetu, koja predstavlja razliku između cene predmetnih radova po ugovoru i cene radova novog izvođača za te radove. Ugovor se raskida izjavom u pisanoj formi koja se dostavlja drugoj ugovornoj strani i sa otkaznim rokom od 15 dana od dana dostavljanja izjave. Izjava mora da sadrži osnov za raskid ugovora. U slučaju raskida ugovora, Izvođač je dužan da izvedene radove obezbedi od propadanja, da Naručiocu preda projekat izvedenog stanja, kao i zapisnik komisije o stvarno izvedenim radovima i zapisnik komisije o konačnom finansijskom obračunu po predmetnom ugovoru do dana raskida ugovora. Troškove snosi ugovorna strana koja je odgovorna za raskid ugovora.</w:t>
      </w:r>
    </w:p>
    <w:p w:rsidR="00CD58B7" w:rsidRDefault="007B4517">
      <w:pPr>
        <w:jc w:val="center"/>
        <w:rPr>
          <w:lang w:val="sr-Latn-CS"/>
        </w:rPr>
      </w:pPr>
      <w:r>
        <w:rPr>
          <w:lang w:val="sr-Latn-CS"/>
        </w:rPr>
        <w:br/>
        <w:t>Član 1</w:t>
      </w:r>
      <w:r>
        <w:t>7</w:t>
      </w:r>
      <w:r>
        <w:rPr>
          <w:lang w:val="sr-Latn-CS"/>
        </w:rPr>
        <w:t>.</w:t>
      </w:r>
    </w:p>
    <w:p w:rsidR="00CD58B7" w:rsidRDefault="007B4517">
      <w:pPr>
        <w:jc w:val="both"/>
        <w:rPr>
          <w:lang w:val="sr-Latn-CS"/>
        </w:rPr>
      </w:pPr>
      <w:r>
        <w:rPr>
          <w:lang w:val="sr-Latn-CS"/>
        </w:rPr>
        <w:br/>
        <w:t xml:space="preserve">Stupanje na snagu ugovora </w:t>
      </w:r>
    </w:p>
    <w:p w:rsidR="00CD58B7" w:rsidRDefault="007B4517">
      <w:pPr>
        <w:jc w:val="both"/>
        <w:rPr>
          <w:lang w:val="sr-Latn-CS"/>
        </w:rPr>
      </w:pPr>
      <w:r>
        <w:rPr>
          <w:lang w:val="sr-Latn-CS"/>
        </w:rPr>
        <w:br/>
        <w:t xml:space="preserve">Ugovor stupa na snagu danom njegovog potpisivanja. </w:t>
      </w:r>
    </w:p>
    <w:p w:rsidR="00CD58B7" w:rsidRDefault="007B4517">
      <w:pPr>
        <w:jc w:val="center"/>
        <w:rPr>
          <w:lang w:val="sr-Latn-CS"/>
        </w:rPr>
      </w:pPr>
      <w:r>
        <w:rPr>
          <w:lang w:val="sr-Latn-CS"/>
        </w:rPr>
        <w:br/>
        <w:t xml:space="preserve"> Član 1</w:t>
      </w:r>
      <w:r>
        <w:t>8</w:t>
      </w:r>
      <w:r>
        <w:rPr>
          <w:lang w:val="sr-Latn-CS"/>
        </w:rPr>
        <w:t xml:space="preserve">. </w:t>
      </w:r>
    </w:p>
    <w:p w:rsidR="00CD58B7" w:rsidRDefault="007B4517">
      <w:pPr>
        <w:jc w:val="both"/>
        <w:rPr>
          <w:lang w:val="sr-Latn-CS"/>
        </w:rPr>
      </w:pPr>
      <w:r>
        <w:rPr>
          <w:lang w:val="sr-Latn-CS"/>
        </w:rPr>
        <w:br/>
        <w:t>Nadležnost u slučaju spora</w:t>
      </w:r>
    </w:p>
    <w:p w:rsidR="00CD58B7" w:rsidRDefault="007B4517">
      <w:pPr>
        <w:jc w:val="both"/>
        <w:rPr>
          <w:lang w:val="sr-Latn-CS"/>
        </w:rPr>
      </w:pPr>
      <w:r>
        <w:rPr>
          <w:lang w:val="sr-Latn-CS"/>
        </w:rPr>
        <w:lastRenderedPageBreak/>
        <w:br/>
        <w:t xml:space="preserve">Sve eventualne sporove ugovorne strane će rešavati mirnim putem sporazumno. Ukoliko do sporazuma ne dođe, za sporove po ovom Ugovoru je nadležan Privredni sud u Novom Sadu. </w:t>
      </w:r>
    </w:p>
    <w:p w:rsidR="00CD58B7" w:rsidRDefault="007B4517">
      <w:pPr>
        <w:jc w:val="center"/>
        <w:rPr>
          <w:lang w:val="sr-Latn-CS"/>
        </w:rPr>
      </w:pPr>
      <w:r>
        <w:rPr>
          <w:lang w:val="sr-Latn-CS"/>
        </w:rPr>
        <w:br/>
        <w:t xml:space="preserve">Član </w:t>
      </w:r>
      <w:r>
        <w:t>19</w:t>
      </w:r>
      <w:r>
        <w:rPr>
          <w:lang w:val="sr-Latn-CS"/>
        </w:rPr>
        <w:t>.</w:t>
      </w:r>
    </w:p>
    <w:p w:rsidR="00CD58B7" w:rsidRDefault="007B4517">
      <w:pPr>
        <w:jc w:val="both"/>
        <w:rPr>
          <w:lang w:val="sr-Latn-CS"/>
        </w:rPr>
      </w:pPr>
      <w:r>
        <w:rPr>
          <w:lang w:val="sr-Latn-CS"/>
        </w:rPr>
        <w:br/>
        <w:t xml:space="preserve"> Sastavni deo ugovora</w:t>
      </w:r>
    </w:p>
    <w:p w:rsidR="00CD58B7" w:rsidRDefault="007B4517">
      <w:pPr>
        <w:jc w:val="both"/>
        <w:rPr>
          <w:lang w:val="sr-Latn-CS"/>
        </w:rPr>
      </w:pPr>
      <w:r>
        <w:rPr>
          <w:lang w:val="sr-Latn-CS"/>
        </w:rPr>
        <w:br/>
        <w:t xml:space="preserve"> Sastavni delovi ovog ugovora su: </w:t>
      </w:r>
    </w:p>
    <w:p w:rsidR="00CD58B7" w:rsidRDefault="007B4517">
      <w:pPr>
        <w:jc w:val="both"/>
        <w:rPr>
          <w:lang w:val="sr-Latn-CS"/>
        </w:rPr>
      </w:pPr>
      <w:r>
        <w:rPr>
          <w:lang w:val="sr-Latn-CS"/>
        </w:rPr>
        <w:br/>
        <w:t>- ponuda Izvođača broj ------- od --------------,</w:t>
      </w:r>
    </w:p>
    <w:p w:rsidR="00CD58B7" w:rsidRDefault="007B4517">
      <w:pPr>
        <w:jc w:val="both"/>
        <w:rPr>
          <w:lang w:val="sr-Latn-CS"/>
        </w:rPr>
      </w:pPr>
      <w:r>
        <w:rPr>
          <w:lang w:val="sr-Latn-CS"/>
        </w:rPr>
        <w:br/>
        <w:t>- konkursnom dokumentacija,</w:t>
      </w:r>
    </w:p>
    <w:p w:rsidR="00CD58B7" w:rsidRDefault="007B4517">
      <w:pPr>
        <w:jc w:val="both"/>
        <w:rPr>
          <w:lang w:val="sr-Latn-CS"/>
        </w:rPr>
      </w:pPr>
      <w:r>
        <w:rPr>
          <w:lang w:val="sr-Latn-CS"/>
        </w:rPr>
        <w:br/>
        <w:t>- investiciono - tehnička dokumentacija.</w:t>
      </w:r>
    </w:p>
    <w:p w:rsidR="00CD58B7" w:rsidRDefault="007B4517">
      <w:pPr>
        <w:jc w:val="both"/>
        <w:rPr>
          <w:lang w:val="sr-Latn-CS"/>
        </w:rPr>
      </w:pPr>
      <w:r>
        <w:rPr>
          <w:lang w:val="sr-Latn-CS"/>
        </w:rPr>
        <w:br/>
        <w:t xml:space="preserve">Za sve što ovim Ugovorom nije posebno utvrđeno primenjuje se odredbe Zakona o planiranju i izgradnji i Zakon o obligacionim odnosima, kao i drugi pozitivni propisi. </w:t>
      </w:r>
    </w:p>
    <w:p w:rsidR="00CD58B7" w:rsidRDefault="007B4517">
      <w:pPr>
        <w:jc w:val="center"/>
        <w:rPr>
          <w:lang w:val="sr-Latn-CS"/>
        </w:rPr>
      </w:pPr>
      <w:r>
        <w:rPr>
          <w:lang w:val="sr-Latn-CS"/>
        </w:rPr>
        <w:br/>
        <w:t>Član 2</w:t>
      </w:r>
      <w:r>
        <w:t>0</w:t>
      </w:r>
      <w:r>
        <w:rPr>
          <w:lang w:val="sr-Latn-CS"/>
        </w:rPr>
        <w:t xml:space="preserve">. </w:t>
      </w:r>
    </w:p>
    <w:p w:rsidR="00CD58B7" w:rsidRDefault="007B4517">
      <w:pPr>
        <w:jc w:val="both"/>
        <w:rPr>
          <w:lang w:val="sr-Latn-CS"/>
        </w:rPr>
      </w:pPr>
      <w:r>
        <w:rPr>
          <w:lang w:val="sr-Latn-CS"/>
        </w:rPr>
        <w:br/>
        <w:t xml:space="preserve">Broj primeraka ugovora </w:t>
      </w:r>
    </w:p>
    <w:p w:rsidR="00CD58B7" w:rsidRDefault="007B4517">
      <w:pPr>
        <w:jc w:val="both"/>
        <w:rPr>
          <w:lang w:val="sr-Latn-CS"/>
        </w:rPr>
      </w:pPr>
      <w:r>
        <w:rPr>
          <w:lang w:val="sr-Latn-CS"/>
        </w:rPr>
        <w:t xml:space="preserve">Ovaj Ugovor je sačinjen u 5 (pet), istovetnih primeraka od kojih Naručilac zadržava 3 (tri), a Izvođač 2 (dva) primerka. </w:t>
      </w:r>
    </w:p>
    <w:p w:rsidR="00CD58B7" w:rsidRDefault="007B4517">
      <w:pPr>
        <w:jc w:val="both"/>
        <w:rPr>
          <w:lang w:val="sr-Latn-CS"/>
        </w:rPr>
      </w:pPr>
      <w:r>
        <w:rPr>
          <w:lang w:val="sr-Latn-CS"/>
        </w:rPr>
        <w:br/>
      </w:r>
      <w:r>
        <w:rPr>
          <w:lang w:val="sr-Latn-CS"/>
        </w:rPr>
        <w:br/>
        <w:t xml:space="preserve">Za Naručioca                                                                           </w:t>
      </w:r>
      <w:r w:rsidR="00BD5208">
        <w:rPr>
          <w:lang w:val="sr-Latn-CS"/>
        </w:rPr>
        <w:t xml:space="preserve">                  </w:t>
      </w:r>
      <w:r>
        <w:rPr>
          <w:lang w:val="sr-Latn-CS"/>
        </w:rPr>
        <w:t xml:space="preserve">       Za Izvođača </w:t>
      </w:r>
    </w:p>
    <w:p w:rsidR="00CD58B7" w:rsidRDefault="007B4517">
      <w:pPr>
        <w:jc w:val="both"/>
        <w:rPr>
          <w:lang w:val="sr-Latn-CS"/>
        </w:rPr>
      </w:pPr>
      <w:r>
        <w:rPr>
          <w:lang w:val="sr-Latn-CS"/>
        </w:rPr>
        <w:br/>
        <w:t xml:space="preserve">_____________________ </w:t>
      </w:r>
      <w:proofErr w:type="spellStart"/>
      <w:r>
        <w:rPr>
          <w:lang w:val="sr-Latn-CS"/>
        </w:rPr>
        <w:t>M.P</w:t>
      </w:r>
      <w:proofErr w:type="spellEnd"/>
      <w:r>
        <w:rPr>
          <w:lang w:val="sr-Latn-CS"/>
        </w:rPr>
        <w:t xml:space="preserve">. ___________ </w:t>
      </w:r>
      <w:r>
        <w:rPr>
          <w:lang w:val="sr-Latn-CS"/>
        </w:rPr>
        <w:br/>
      </w:r>
    </w:p>
    <w:p w:rsidR="00CD58B7" w:rsidRDefault="007B4517">
      <w:pPr>
        <w:jc w:val="both"/>
        <w:rPr>
          <w:lang w:val="sr-Latn-CS"/>
        </w:rPr>
      </w:pPr>
      <w:r>
        <w:rPr>
          <w:lang w:val="sr-Latn-CS"/>
        </w:rPr>
        <w:br/>
      </w:r>
      <w:r>
        <w:rPr>
          <w:lang w:val="sr-Latn-CS"/>
        </w:rPr>
        <w:br/>
      </w: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367896" w:rsidRDefault="00367896">
      <w:pPr>
        <w:jc w:val="both"/>
        <w:rPr>
          <w:lang w:val="sr-Latn-CS"/>
        </w:rPr>
      </w:pPr>
    </w:p>
    <w:p w:rsidR="00367896" w:rsidRDefault="00367896">
      <w:pPr>
        <w:jc w:val="both"/>
        <w:rPr>
          <w:lang w:val="sr-Latn-CS"/>
        </w:rPr>
      </w:pPr>
    </w:p>
    <w:p w:rsidR="00367896" w:rsidRDefault="00367896">
      <w:pPr>
        <w:jc w:val="both"/>
        <w:rPr>
          <w:lang w:val="sr-Latn-CS"/>
        </w:rPr>
      </w:pPr>
    </w:p>
    <w:p w:rsidR="00CD58B7" w:rsidRDefault="00CD58B7">
      <w:pPr>
        <w:jc w:val="both"/>
        <w:rPr>
          <w:lang w:val="sr-Latn-CS"/>
        </w:rPr>
      </w:pPr>
    </w:p>
    <w:p w:rsidR="00CD58B7" w:rsidRDefault="00CD58B7">
      <w:pPr>
        <w:jc w:val="both"/>
        <w:rPr>
          <w:lang w:val="sr-Latn-CS"/>
        </w:rPr>
      </w:pPr>
    </w:p>
    <w:p w:rsidR="00CD58B7" w:rsidRDefault="007B4517">
      <w:pPr>
        <w:jc w:val="center"/>
      </w:pPr>
      <w:r>
        <w:rPr>
          <w:b/>
          <w:lang w:val="sr-Latn-CS"/>
        </w:rPr>
        <w:lastRenderedPageBreak/>
        <w:t>VII</w:t>
      </w:r>
      <w:r>
        <w:rPr>
          <w:b/>
        </w:rPr>
        <w:t>I</w:t>
      </w:r>
      <w:r>
        <w:rPr>
          <w:b/>
          <w:lang w:val="sr-Latn-CS"/>
        </w:rPr>
        <w:t xml:space="preserve"> OBRAZAC TROŠKOVA PRIPREME PONUDE</w:t>
      </w:r>
    </w:p>
    <w:p w:rsidR="00CD58B7" w:rsidRDefault="00CD58B7">
      <w:pPr>
        <w:jc w:val="both"/>
        <w:rPr>
          <w:lang w:val="sr-Latn-CS"/>
        </w:rPr>
      </w:pPr>
    </w:p>
    <w:p w:rsidR="00CD58B7" w:rsidRDefault="007B4517">
      <w:pPr>
        <w:jc w:val="both"/>
        <w:rPr>
          <w:lang w:val="sr-Latn-CS"/>
        </w:rPr>
      </w:pPr>
      <w:r>
        <w:rPr>
          <w:lang w:val="sr-Latn-CS"/>
        </w:rPr>
        <w:t>U skladu sa članom 88. stav 1. Zakona, ponuđač ________________, dostavlja ukupan iznos i strukturu troškova pripremanja ponude, kako sledi u tabeli:</w:t>
      </w:r>
    </w:p>
    <w:p w:rsidR="00CD58B7" w:rsidRDefault="00CD58B7">
      <w:pPr>
        <w:jc w:val="both"/>
        <w:rPr>
          <w:lang w:val="sr-Latn-CS"/>
        </w:rPr>
      </w:pPr>
    </w:p>
    <w:tbl>
      <w:tblPr>
        <w:tblW w:w="8855" w:type="dxa"/>
        <w:tblInd w:w="83" w:type="dxa"/>
        <w:tblBorders>
          <w:top w:val="single" w:sz="4" w:space="0" w:color="000001"/>
          <w:left w:val="single" w:sz="4" w:space="0" w:color="000001"/>
          <w:bottom w:val="single" w:sz="4" w:space="0" w:color="000001"/>
          <w:insideH w:val="single" w:sz="4" w:space="0" w:color="000001"/>
        </w:tblBorders>
        <w:tblCellMar>
          <w:left w:w="28" w:type="dxa"/>
        </w:tblCellMar>
        <w:tblLook w:val="0000"/>
      </w:tblPr>
      <w:tblGrid>
        <w:gridCol w:w="5566"/>
        <w:gridCol w:w="3289"/>
      </w:tblGrid>
      <w:tr w:rsidR="00CD58B7">
        <w:tc>
          <w:tcPr>
            <w:tcW w:w="5565" w:type="dxa"/>
            <w:tcBorders>
              <w:top w:val="single" w:sz="4" w:space="0" w:color="000001"/>
              <w:left w:val="single" w:sz="4" w:space="0" w:color="000001"/>
              <w:bottom w:val="single" w:sz="4" w:space="0" w:color="000001"/>
            </w:tcBorders>
            <w:shd w:val="clear" w:color="auto" w:fill="FFFFFF"/>
            <w:tcMar>
              <w:left w:w="28" w:type="dxa"/>
            </w:tcMar>
          </w:tcPr>
          <w:p w:rsidR="00CD58B7" w:rsidRDefault="007B4517">
            <w:pPr>
              <w:jc w:val="center"/>
              <w:rPr>
                <w:lang w:val="sr-Latn-CS"/>
              </w:rPr>
            </w:pPr>
            <w:r>
              <w:rPr>
                <w:lang w:val="sr-Latn-CS"/>
              </w:rPr>
              <w:t>VRSTA TROŠKA</w:t>
            </w:r>
          </w:p>
        </w:tc>
        <w:tc>
          <w:tcPr>
            <w:tcW w:w="3289"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7B4517">
            <w:pPr>
              <w:jc w:val="center"/>
              <w:rPr>
                <w:lang w:val="sr-Latn-CS"/>
              </w:rPr>
            </w:pPr>
            <w:r>
              <w:rPr>
                <w:lang w:val="sr-Latn-CS"/>
              </w:rPr>
              <w:t>IZNOS TROŠKA U RSD</w:t>
            </w:r>
          </w:p>
        </w:tc>
      </w:tr>
      <w:tr w:rsidR="00CD58B7">
        <w:tc>
          <w:tcPr>
            <w:tcW w:w="5565"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tc>
        <w:tc>
          <w:tcPr>
            <w:tcW w:w="3289"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tc>
      </w:tr>
      <w:tr w:rsidR="00CD58B7">
        <w:tc>
          <w:tcPr>
            <w:tcW w:w="5565"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tc>
        <w:tc>
          <w:tcPr>
            <w:tcW w:w="3289"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tc>
      </w:tr>
      <w:tr w:rsidR="00CD58B7">
        <w:tc>
          <w:tcPr>
            <w:tcW w:w="5565"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tc>
        <w:tc>
          <w:tcPr>
            <w:tcW w:w="3289"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tc>
      </w:tr>
      <w:tr w:rsidR="00CD58B7">
        <w:tc>
          <w:tcPr>
            <w:tcW w:w="5565"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tc>
        <w:tc>
          <w:tcPr>
            <w:tcW w:w="3289"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tc>
      </w:tr>
      <w:tr w:rsidR="00CD58B7">
        <w:tc>
          <w:tcPr>
            <w:tcW w:w="5565"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tc>
        <w:tc>
          <w:tcPr>
            <w:tcW w:w="3289"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tc>
      </w:tr>
      <w:tr w:rsidR="00CD58B7">
        <w:tc>
          <w:tcPr>
            <w:tcW w:w="5565"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tc>
        <w:tc>
          <w:tcPr>
            <w:tcW w:w="3289"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tc>
      </w:tr>
      <w:tr w:rsidR="00CD58B7">
        <w:tc>
          <w:tcPr>
            <w:tcW w:w="5565" w:type="dxa"/>
            <w:tcBorders>
              <w:top w:val="single" w:sz="4" w:space="0" w:color="000001"/>
              <w:left w:val="single" w:sz="4" w:space="0" w:color="000001"/>
              <w:bottom w:val="single" w:sz="4" w:space="0" w:color="000001"/>
            </w:tcBorders>
            <w:shd w:val="clear" w:color="auto" w:fill="FFFFFF"/>
            <w:tcMar>
              <w:left w:w="28" w:type="dxa"/>
            </w:tcMar>
          </w:tcPr>
          <w:p w:rsidR="00CD58B7" w:rsidRDefault="00CD58B7">
            <w:pPr>
              <w:jc w:val="both"/>
              <w:rPr>
                <w:lang w:val="sr-Latn-CS"/>
              </w:rPr>
            </w:pPr>
          </w:p>
          <w:p w:rsidR="00CD58B7" w:rsidRDefault="007B4517">
            <w:pPr>
              <w:jc w:val="both"/>
              <w:rPr>
                <w:lang w:val="sr-Latn-CS"/>
              </w:rPr>
            </w:pPr>
            <w:r>
              <w:rPr>
                <w:lang w:val="sr-Latn-CS"/>
              </w:rPr>
              <w:t>UKUPAN IZNOS TROŠKOVA PRIPREMANJA PONUDE</w:t>
            </w:r>
          </w:p>
        </w:tc>
        <w:tc>
          <w:tcPr>
            <w:tcW w:w="3289"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CD58B7" w:rsidRDefault="00CD58B7">
            <w:pPr>
              <w:jc w:val="both"/>
              <w:rPr>
                <w:lang w:val="sr-Latn-CS"/>
              </w:rPr>
            </w:pPr>
          </w:p>
        </w:tc>
      </w:tr>
    </w:tbl>
    <w:p w:rsidR="00CD58B7" w:rsidRDefault="00CD58B7">
      <w:pPr>
        <w:jc w:val="both"/>
        <w:rPr>
          <w:lang w:val="sr-Latn-CS"/>
        </w:rPr>
      </w:pPr>
    </w:p>
    <w:p w:rsidR="00CD58B7" w:rsidRDefault="007B4517">
      <w:pPr>
        <w:jc w:val="both"/>
        <w:rPr>
          <w:lang w:val="sr-Latn-CS"/>
        </w:rPr>
      </w:pPr>
      <w:r>
        <w:rPr>
          <w:lang w:val="sr-Latn-CS"/>
        </w:rPr>
        <w:t>Troškove pripreme i podnošenja ponude snosi isključivo ponuđač i ne može tražiti od naručioca naknadu troškova.</w:t>
      </w:r>
    </w:p>
    <w:p w:rsidR="00CD58B7" w:rsidRDefault="007B4517">
      <w:pPr>
        <w:jc w:val="both"/>
        <w:rPr>
          <w:lang w:val="sr-Latn-CS"/>
        </w:rPr>
      </w:pPr>
      <w:r>
        <w:rPr>
          <w:lang w:val="sr-Latn-CS"/>
        </w:rPr>
        <w:t>Ako je postupak javne nabavke obustavljen iz razloga koji su na strani naručioca, naručilac je dužan da ponuđaču nadoknadi troškove izrade uzorka ili modela, ako su izrađeni u skladu sa tehničkim specifikacijama naručioca i troškove pribavljanja sredstva obezbeđenja, pod uslovom da je ponuđač tražio naknadu tih troškova u svojoj ponudi.</w:t>
      </w:r>
    </w:p>
    <w:p w:rsidR="00CD58B7" w:rsidRDefault="00CD58B7">
      <w:pPr>
        <w:jc w:val="both"/>
        <w:rPr>
          <w:lang w:val="sr-Latn-CS"/>
        </w:rPr>
      </w:pPr>
    </w:p>
    <w:p w:rsidR="00CD58B7" w:rsidRDefault="007B4517">
      <w:pPr>
        <w:jc w:val="both"/>
        <w:rPr>
          <w:lang w:val="sr-Latn-CS"/>
        </w:rPr>
      </w:pPr>
      <w:r>
        <w:rPr>
          <w:lang w:val="sr-Latn-CS"/>
        </w:rPr>
        <w:t>Napomena: dostavljanje ovog obrasca nije obavezno</w:t>
      </w:r>
    </w:p>
    <w:p w:rsidR="00CD58B7" w:rsidRDefault="00CD58B7">
      <w:pPr>
        <w:jc w:val="both"/>
        <w:rPr>
          <w:lang w:val="sr-Latn-CS"/>
        </w:rPr>
      </w:pPr>
    </w:p>
    <w:tbl>
      <w:tblPr>
        <w:tblW w:w="9242" w:type="dxa"/>
        <w:tblLook w:val="0000"/>
      </w:tblPr>
      <w:tblGrid>
        <w:gridCol w:w="3080"/>
        <w:gridCol w:w="3068"/>
        <w:gridCol w:w="3094"/>
      </w:tblGrid>
      <w:tr w:rsidR="00CD58B7">
        <w:tc>
          <w:tcPr>
            <w:tcW w:w="3080" w:type="dxa"/>
            <w:shd w:val="clear" w:color="auto" w:fill="FFFFFF"/>
            <w:vAlign w:val="center"/>
          </w:tcPr>
          <w:p w:rsidR="00CD58B7" w:rsidRDefault="007B4517">
            <w:pPr>
              <w:jc w:val="both"/>
              <w:rPr>
                <w:lang w:val="sr-Latn-CS"/>
              </w:rPr>
            </w:pPr>
            <w:r>
              <w:rPr>
                <w:lang w:val="sr-Latn-CS"/>
              </w:rPr>
              <w:t>Datum:</w:t>
            </w:r>
          </w:p>
        </w:tc>
        <w:tc>
          <w:tcPr>
            <w:tcW w:w="3068" w:type="dxa"/>
            <w:shd w:val="clear" w:color="auto" w:fill="FFFFFF"/>
            <w:vAlign w:val="center"/>
          </w:tcPr>
          <w:p w:rsidR="00CD58B7" w:rsidRDefault="007B4517">
            <w:pPr>
              <w:jc w:val="center"/>
              <w:rPr>
                <w:lang w:val="sr-Latn-CS"/>
              </w:rPr>
            </w:pPr>
            <w:proofErr w:type="spellStart"/>
            <w:r>
              <w:rPr>
                <w:lang w:val="sr-Latn-CS"/>
              </w:rPr>
              <w:t>M.P</w:t>
            </w:r>
            <w:proofErr w:type="spellEnd"/>
            <w:r>
              <w:rPr>
                <w:lang w:val="sr-Latn-CS"/>
              </w:rPr>
              <w:t>.</w:t>
            </w:r>
          </w:p>
        </w:tc>
        <w:tc>
          <w:tcPr>
            <w:tcW w:w="3094" w:type="dxa"/>
            <w:shd w:val="clear" w:color="auto" w:fill="FFFFFF"/>
            <w:vAlign w:val="center"/>
          </w:tcPr>
          <w:p w:rsidR="00CD58B7" w:rsidRDefault="007B4517">
            <w:pPr>
              <w:jc w:val="both"/>
              <w:rPr>
                <w:lang w:val="sr-Latn-CS"/>
              </w:rPr>
            </w:pPr>
            <w:r>
              <w:rPr>
                <w:lang w:val="sr-Latn-CS"/>
              </w:rPr>
              <w:t>Potpis ponuđača</w:t>
            </w:r>
          </w:p>
        </w:tc>
      </w:tr>
      <w:tr w:rsidR="00CD58B7">
        <w:tc>
          <w:tcPr>
            <w:tcW w:w="3080" w:type="dxa"/>
            <w:tcBorders>
              <w:top w:val="single" w:sz="4" w:space="0" w:color="000001"/>
              <w:bottom w:val="single" w:sz="4" w:space="0" w:color="000001"/>
            </w:tcBorders>
            <w:shd w:val="clear" w:color="auto" w:fill="FFFFFF"/>
          </w:tcPr>
          <w:p w:rsidR="00CD58B7" w:rsidRDefault="00CD58B7">
            <w:pPr>
              <w:jc w:val="both"/>
              <w:rPr>
                <w:lang w:val="sr-Latn-CS"/>
              </w:rPr>
            </w:pPr>
          </w:p>
        </w:tc>
        <w:tc>
          <w:tcPr>
            <w:tcW w:w="3068" w:type="dxa"/>
            <w:shd w:val="clear" w:color="auto" w:fill="FFFFFF"/>
          </w:tcPr>
          <w:p w:rsidR="00CD58B7" w:rsidRDefault="00CD58B7">
            <w:pPr>
              <w:jc w:val="both"/>
              <w:rPr>
                <w:lang w:val="sr-Latn-CS"/>
              </w:rPr>
            </w:pPr>
          </w:p>
        </w:tc>
        <w:tc>
          <w:tcPr>
            <w:tcW w:w="3094" w:type="dxa"/>
            <w:tcBorders>
              <w:top w:val="single" w:sz="4" w:space="0" w:color="000001"/>
              <w:bottom w:val="single" w:sz="4" w:space="0" w:color="000001"/>
            </w:tcBorders>
            <w:shd w:val="clear" w:color="auto" w:fill="FFFFFF"/>
          </w:tcPr>
          <w:p w:rsidR="00CD58B7" w:rsidRDefault="00CD58B7">
            <w:pPr>
              <w:jc w:val="both"/>
              <w:rPr>
                <w:lang w:val="sr-Latn-CS"/>
              </w:rPr>
            </w:pPr>
          </w:p>
        </w:tc>
      </w:tr>
    </w:tbl>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CD58B7">
      <w:pPr>
        <w:jc w:val="center"/>
        <w:rPr>
          <w:b/>
          <w:lang w:val="sr-Latn-CS"/>
        </w:rPr>
      </w:pPr>
    </w:p>
    <w:p w:rsidR="00CD58B7" w:rsidRDefault="00CD58B7">
      <w:pPr>
        <w:jc w:val="center"/>
        <w:rPr>
          <w:b/>
          <w:lang w:val="sr-Latn-CS"/>
        </w:rPr>
      </w:pPr>
    </w:p>
    <w:p w:rsidR="00CD58B7" w:rsidRDefault="00CD58B7">
      <w:pPr>
        <w:jc w:val="center"/>
        <w:rPr>
          <w:b/>
          <w:lang w:val="sr-Latn-CS"/>
        </w:rPr>
      </w:pPr>
    </w:p>
    <w:p w:rsidR="00CD58B7" w:rsidRDefault="00CD58B7">
      <w:pPr>
        <w:jc w:val="center"/>
        <w:rPr>
          <w:b/>
          <w:lang w:val="sr-Latn-CS"/>
        </w:rPr>
      </w:pPr>
    </w:p>
    <w:p w:rsidR="00CD58B7" w:rsidRDefault="00CD58B7">
      <w:pPr>
        <w:jc w:val="center"/>
        <w:rPr>
          <w:b/>
          <w:lang w:val="sr-Latn-CS"/>
        </w:rPr>
      </w:pPr>
    </w:p>
    <w:p w:rsidR="00CD58B7" w:rsidRDefault="00CD58B7">
      <w:pPr>
        <w:jc w:val="center"/>
        <w:rPr>
          <w:b/>
          <w:lang w:val="sr-Latn-CS"/>
        </w:rPr>
      </w:pPr>
    </w:p>
    <w:p w:rsidR="00CD58B7" w:rsidRDefault="00CD58B7">
      <w:pPr>
        <w:jc w:val="center"/>
        <w:rPr>
          <w:b/>
          <w:lang w:val="sr-Latn-CS"/>
        </w:rPr>
      </w:pPr>
    </w:p>
    <w:p w:rsidR="00CD58B7" w:rsidRDefault="00CD58B7">
      <w:pPr>
        <w:jc w:val="center"/>
        <w:rPr>
          <w:b/>
          <w:lang w:val="sr-Latn-CS"/>
        </w:rPr>
      </w:pPr>
    </w:p>
    <w:p w:rsidR="00CD58B7" w:rsidRDefault="007B4517">
      <w:pPr>
        <w:jc w:val="center"/>
      </w:pPr>
      <w:r>
        <w:rPr>
          <w:b/>
        </w:rPr>
        <w:lastRenderedPageBreak/>
        <w:t>I</w:t>
      </w:r>
      <w:r>
        <w:rPr>
          <w:b/>
          <w:lang w:val="sr-Latn-CS"/>
        </w:rPr>
        <w:t>X OBRAZAC IZJAVE O NEZAVISNOJ PONUDI</w:t>
      </w: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p w:rsidR="00CD58B7" w:rsidRDefault="007B4517">
      <w:pPr>
        <w:jc w:val="both"/>
        <w:rPr>
          <w:lang w:val="sr-Latn-CS"/>
        </w:rPr>
      </w:pPr>
      <w:r>
        <w:rPr>
          <w:lang w:val="sr-Latn-CS"/>
        </w:rPr>
        <w:t>U skladu sa članom 26. Zakona, _____________</w:t>
      </w:r>
    </w:p>
    <w:p w:rsidR="00CD58B7" w:rsidRDefault="007B4517">
      <w:pPr>
        <w:jc w:val="both"/>
        <w:rPr>
          <w:lang w:val="sr-Latn-CS"/>
        </w:rPr>
      </w:pPr>
      <w:r>
        <w:rPr>
          <w:lang w:val="sr-Latn-CS"/>
        </w:rPr>
        <w:t xml:space="preserve">daje: </w:t>
      </w:r>
    </w:p>
    <w:p w:rsidR="00CD58B7" w:rsidRDefault="00CD58B7">
      <w:pPr>
        <w:jc w:val="both"/>
        <w:rPr>
          <w:lang w:val="sr-Latn-CS"/>
        </w:rPr>
      </w:pPr>
    </w:p>
    <w:p w:rsidR="00CD58B7" w:rsidRDefault="007B4517">
      <w:pPr>
        <w:jc w:val="center"/>
        <w:rPr>
          <w:b/>
          <w:lang w:val="sr-Latn-CS"/>
        </w:rPr>
      </w:pPr>
      <w:r>
        <w:rPr>
          <w:b/>
          <w:lang w:val="sr-Latn-CS"/>
        </w:rPr>
        <w:t>IZJAVU</w:t>
      </w:r>
    </w:p>
    <w:p w:rsidR="00CD58B7" w:rsidRDefault="007B4517">
      <w:pPr>
        <w:jc w:val="center"/>
        <w:rPr>
          <w:b/>
          <w:lang w:val="sr-Latn-CS"/>
        </w:rPr>
      </w:pPr>
      <w:r>
        <w:rPr>
          <w:b/>
          <w:lang w:val="sr-Latn-CS"/>
        </w:rPr>
        <w:t>O NEZAVISNOJ PONUDI</w:t>
      </w:r>
    </w:p>
    <w:p w:rsidR="00CD58B7" w:rsidRDefault="00CD58B7">
      <w:pPr>
        <w:jc w:val="both"/>
        <w:rPr>
          <w:lang w:val="sr-Latn-CS"/>
        </w:rPr>
      </w:pPr>
    </w:p>
    <w:p w:rsidR="00CD58B7" w:rsidRDefault="007B4517">
      <w:pPr>
        <w:jc w:val="both"/>
      </w:pPr>
      <w:r>
        <w:rPr>
          <w:lang w:val="sr-Latn-CS"/>
        </w:rPr>
        <w:t xml:space="preserve">Pod punom materijalnom i krivičnom odgovornošću potvrđujem da sam ponudu u postupku javne nabavke </w:t>
      </w:r>
      <w:proofErr w:type="spellStart"/>
      <w:r w:rsidR="00F14174">
        <w:t>radova</w:t>
      </w:r>
      <w:proofErr w:type="spellEnd"/>
      <w:r w:rsidR="00F14174">
        <w:t xml:space="preserve"> </w:t>
      </w:r>
      <w:proofErr w:type="spellStart"/>
      <w:r w:rsidR="00F14174">
        <w:t>rekultivaciji</w:t>
      </w:r>
      <w:proofErr w:type="spellEnd"/>
      <w:r w:rsidR="00F14174">
        <w:t xml:space="preserve"> </w:t>
      </w:r>
      <w:proofErr w:type="spellStart"/>
      <w:r w:rsidR="00F14174">
        <w:t>severnog</w:t>
      </w:r>
      <w:proofErr w:type="spellEnd"/>
      <w:r w:rsidR="00F14174">
        <w:t xml:space="preserve"> </w:t>
      </w:r>
      <w:proofErr w:type="spellStart"/>
      <w:r w:rsidR="00BD5208">
        <w:t>dela</w:t>
      </w:r>
      <w:proofErr w:type="spellEnd"/>
      <w:r>
        <w:t xml:space="preserve"> </w:t>
      </w:r>
      <w:proofErr w:type="spellStart"/>
      <w:r>
        <w:t>degradiranog</w:t>
      </w:r>
      <w:proofErr w:type="spellEnd"/>
      <w:r>
        <w:t xml:space="preserve"> </w:t>
      </w:r>
      <w:proofErr w:type="spellStart"/>
      <w:r>
        <w:t>p</w:t>
      </w:r>
      <w:r w:rsidR="00BD5208">
        <w:t>ovršinskog</w:t>
      </w:r>
      <w:proofErr w:type="spellEnd"/>
      <w:r w:rsidR="00BD5208">
        <w:t xml:space="preserve"> </w:t>
      </w:r>
      <w:proofErr w:type="spellStart"/>
      <w:r w:rsidR="00BD5208">
        <w:t>kopa</w:t>
      </w:r>
      <w:proofErr w:type="spellEnd"/>
      <w:r>
        <w:t xml:space="preserve"> </w:t>
      </w:r>
      <w:proofErr w:type="spellStart"/>
      <w:r>
        <w:t>Donji</w:t>
      </w:r>
      <w:proofErr w:type="spellEnd"/>
      <w:r>
        <w:t xml:space="preserve"> </w:t>
      </w:r>
      <w:proofErr w:type="spellStart"/>
      <w:r>
        <w:t>rit</w:t>
      </w:r>
      <w:proofErr w:type="spellEnd"/>
      <w:r>
        <w:rPr>
          <w:lang w:val="sr-Latn-CS"/>
        </w:rPr>
        <w:t xml:space="preserve">, br. </w:t>
      </w:r>
      <w:r w:rsidR="00F14174">
        <w:t>37/18</w:t>
      </w:r>
      <w:r>
        <w:rPr>
          <w:lang w:val="sr-Latn-CS"/>
        </w:rPr>
        <w:t>, podneo nezavisno, bez dogovora sa drugim ponuđačima ili zainteresovanim licima.</w:t>
      </w:r>
    </w:p>
    <w:p w:rsidR="00CD58B7" w:rsidRDefault="00CD58B7">
      <w:pPr>
        <w:jc w:val="both"/>
        <w:rPr>
          <w:lang w:val="sr-Latn-CS"/>
        </w:rPr>
      </w:pPr>
    </w:p>
    <w:p w:rsidR="00CD58B7" w:rsidRDefault="00CD58B7">
      <w:pPr>
        <w:jc w:val="both"/>
        <w:rPr>
          <w:lang w:val="sr-Latn-CS"/>
        </w:rPr>
      </w:pPr>
    </w:p>
    <w:p w:rsidR="00CD58B7" w:rsidRDefault="00CD58B7">
      <w:pPr>
        <w:jc w:val="both"/>
        <w:rPr>
          <w:lang w:val="sr-Latn-CS"/>
        </w:rPr>
      </w:pPr>
    </w:p>
    <w:tbl>
      <w:tblPr>
        <w:tblW w:w="9242" w:type="dxa"/>
        <w:tblLook w:val="0000"/>
      </w:tblPr>
      <w:tblGrid>
        <w:gridCol w:w="3080"/>
        <w:gridCol w:w="3065"/>
        <w:gridCol w:w="3097"/>
      </w:tblGrid>
      <w:tr w:rsidR="00CD58B7">
        <w:tc>
          <w:tcPr>
            <w:tcW w:w="3080" w:type="dxa"/>
            <w:shd w:val="clear" w:color="auto" w:fill="FFFFFF"/>
            <w:vAlign w:val="center"/>
          </w:tcPr>
          <w:p w:rsidR="00CD58B7" w:rsidRDefault="007B4517">
            <w:pPr>
              <w:jc w:val="both"/>
              <w:rPr>
                <w:lang w:val="sr-Latn-CS"/>
              </w:rPr>
            </w:pPr>
            <w:r>
              <w:rPr>
                <w:lang w:val="sr-Latn-CS"/>
              </w:rPr>
              <w:t>Datum:</w:t>
            </w:r>
          </w:p>
        </w:tc>
        <w:tc>
          <w:tcPr>
            <w:tcW w:w="3065" w:type="dxa"/>
            <w:shd w:val="clear" w:color="auto" w:fill="FFFFFF"/>
            <w:vAlign w:val="center"/>
          </w:tcPr>
          <w:p w:rsidR="00CD58B7" w:rsidRDefault="007B4517">
            <w:pPr>
              <w:jc w:val="center"/>
              <w:rPr>
                <w:lang w:val="sr-Latn-CS"/>
              </w:rPr>
            </w:pPr>
            <w:proofErr w:type="spellStart"/>
            <w:r>
              <w:rPr>
                <w:lang w:val="sr-Latn-CS"/>
              </w:rPr>
              <w:t>M.P</w:t>
            </w:r>
            <w:proofErr w:type="spellEnd"/>
            <w:r>
              <w:rPr>
                <w:lang w:val="sr-Latn-CS"/>
              </w:rPr>
              <w:t>.</w:t>
            </w:r>
          </w:p>
        </w:tc>
        <w:tc>
          <w:tcPr>
            <w:tcW w:w="3097" w:type="dxa"/>
            <w:shd w:val="clear" w:color="auto" w:fill="FFFFFF"/>
            <w:vAlign w:val="center"/>
          </w:tcPr>
          <w:p w:rsidR="00CD58B7" w:rsidRDefault="007B4517">
            <w:pPr>
              <w:jc w:val="both"/>
              <w:rPr>
                <w:lang w:val="sr-Latn-CS"/>
              </w:rPr>
            </w:pPr>
            <w:r>
              <w:rPr>
                <w:lang w:val="sr-Latn-CS"/>
              </w:rPr>
              <w:t>Potpis ponuđača</w:t>
            </w:r>
          </w:p>
        </w:tc>
      </w:tr>
      <w:tr w:rsidR="00CD58B7">
        <w:tc>
          <w:tcPr>
            <w:tcW w:w="3080" w:type="dxa"/>
            <w:tcBorders>
              <w:top w:val="single" w:sz="4" w:space="0" w:color="000001"/>
              <w:bottom w:val="single" w:sz="4" w:space="0" w:color="000001"/>
            </w:tcBorders>
            <w:shd w:val="clear" w:color="auto" w:fill="FFFFFF"/>
          </w:tcPr>
          <w:p w:rsidR="00CD58B7" w:rsidRDefault="00CD58B7">
            <w:pPr>
              <w:jc w:val="both"/>
              <w:rPr>
                <w:lang w:val="sr-Latn-CS"/>
              </w:rPr>
            </w:pPr>
          </w:p>
        </w:tc>
        <w:tc>
          <w:tcPr>
            <w:tcW w:w="3065" w:type="dxa"/>
            <w:shd w:val="clear" w:color="auto" w:fill="FFFFFF"/>
          </w:tcPr>
          <w:p w:rsidR="00CD58B7" w:rsidRDefault="00CD58B7">
            <w:pPr>
              <w:jc w:val="both"/>
              <w:rPr>
                <w:lang w:val="sr-Latn-CS"/>
              </w:rPr>
            </w:pPr>
          </w:p>
        </w:tc>
        <w:tc>
          <w:tcPr>
            <w:tcW w:w="3097" w:type="dxa"/>
            <w:tcBorders>
              <w:top w:val="single" w:sz="4" w:space="0" w:color="000001"/>
              <w:bottom w:val="single" w:sz="4" w:space="0" w:color="000001"/>
            </w:tcBorders>
            <w:shd w:val="clear" w:color="auto" w:fill="FFFFFF"/>
          </w:tcPr>
          <w:p w:rsidR="00CD58B7" w:rsidRDefault="00CD58B7">
            <w:pPr>
              <w:jc w:val="both"/>
              <w:rPr>
                <w:lang w:val="sr-Latn-CS"/>
              </w:rPr>
            </w:pPr>
          </w:p>
        </w:tc>
      </w:tr>
    </w:tbl>
    <w:p w:rsidR="00CD58B7" w:rsidRDefault="00CD58B7">
      <w:pPr>
        <w:jc w:val="both"/>
        <w:rPr>
          <w:lang w:val="sr-Latn-CS"/>
        </w:rPr>
      </w:pPr>
    </w:p>
    <w:p w:rsidR="00CD58B7" w:rsidRDefault="00CD58B7">
      <w:pPr>
        <w:jc w:val="both"/>
        <w:rPr>
          <w:lang w:val="sr-Latn-CS"/>
        </w:rPr>
      </w:pPr>
    </w:p>
    <w:p w:rsidR="00CD58B7" w:rsidRDefault="007B4517">
      <w:pPr>
        <w:jc w:val="both"/>
        <w:rPr>
          <w:lang w:val="sr-Latn-CS"/>
        </w:rPr>
      </w:pPr>
      <w:r>
        <w:rPr>
          <w:lang w:val="sr-Latn-CS"/>
        </w:rPr>
        <w:t xml:space="preserve">Napomena: u slučaju postojanja osnovane sumnje u istinitost izjave o nezavisnoj ponudi, </w:t>
      </w:r>
      <w:proofErr w:type="spellStart"/>
      <w:r>
        <w:rPr>
          <w:lang w:val="sr-Latn-CS"/>
        </w:rPr>
        <w:t>naručulac</w:t>
      </w:r>
      <w:proofErr w:type="spellEnd"/>
      <w:r>
        <w:rPr>
          <w:lang w:val="sr-Latn-CS"/>
        </w:rPr>
        <w:t xml:space="preserve"> će odmah obavestiti organizaciju nadležnu za zaštitu konkurencije. Organizacija nadležna za zaštitu konkurencije, može ponuđaču, odnosno zainteresovanom licu izreći meru zabrane učešća u postupku javne nabavke ako utvrdi da je ponuđač, odnosno zainteresovano lice povredilo konkurenciju u postupku javne nabavke u smislu zakona kojim se uređuje zaštita konkurencije. Mera zabrane učešća u postupku javne nabavke može trajati do dve godine. Povreda konkurencije predstavlja negativnu referencu, u smislu člana 82. stav 1. tačka 2. Zakona.</w:t>
      </w:r>
    </w:p>
    <w:p w:rsidR="00CD58B7" w:rsidRDefault="007B4517">
      <w:pPr>
        <w:jc w:val="both"/>
        <w:rPr>
          <w:lang w:val="sr-Latn-CS"/>
        </w:rPr>
      </w:pPr>
      <w:r>
        <w:rPr>
          <w:lang w:val="sr-Latn-CS"/>
        </w:rPr>
        <w:t>Ukoliko ponudu podnosi grupa ponuđača, Izjava mora biti potpisana od strane ovlašćenog lica svakog ponuđača iz grupe ponuđača i overena pečatom.</w:t>
      </w:r>
    </w:p>
    <w:p w:rsidR="00CD58B7" w:rsidRDefault="00CD58B7">
      <w:pPr>
        <w:jc w:val="both"/>
        <w:rPr>
          <w:lang w:val="sr-Latn-CS"/>
        </w:rPr>
      </w:pPr>
    </w:p>
    <w:p w:rsidR="00CD58B7" w:rsidRDefault="00CD58B7">
      <w:pPr>
        <w:jc w:val="both"/>
        <w:rPr>
          <w:lang w:val="sr-Latn-CS"/>
        </w:rPr>
      </w:pPr>
    </w:p>
    <w:p w:rsidR="00CD58B7" w:rsidRDefault="00CD58B7"/>
    <w:p w:rsidR="00CD58B7" w:rsidRDefault="00CD58B7"/>
    <w:p w:rsidR="00CD58B7" w:rsidRDefault="00CD58B7"/>
    <w:p w:rsidR="00CD58B7" w:rsidRDefault="00CD58B7"/>
    <w:p w:rsidR="00CD58B7" w:rsidRDefault="00CD58B7"/>
    <w:p w:rsidR="00CD58B7" w:rsidRDefault="00CD58B7"/>
    <w:p w:rsidR="00CD58B7" w:rsidRDefault="00CD58B7"/>
    <w:p w:rsidR="00CD58B7" w:rsidRDefault="00CD58B7"/>
    <w:p w:rsidR="00CD58B7" w:rsidRDefault="00CD58B7"/>
    <w:p w:rsidR="00CD58B7" w:rsidRDefault="00CD58B7"/>
    <w:p w:rsidR="00CD58B7" w:rsidRDefault="00CD58B7"/>
    <w:p w:rsidR="00CD58B7" w:rsidRDefault="00CD58B7"/>
    <w:p w:rsidR="00CD58B7" w:rsidRDefault="00CD58B7"/>
    <w:p w:rsidR="00CD58B7" w:rsidRDefault="00CD58B7"/>
    <w:p w:rsidR="00CD58B7" w:rsidRDefault="00CD58B7"/>
    <w:p w:rsidR="00CD58B7" w:rsidRDefault="00CD58B7"/>
    <w:p w:rsidR="00CD58B7" w:rsidRDefault="00CD58B7"/>
    <w:p w:rsidR="00CD58B7" w:rsidRDefault="00CD58B7"/>
    <w:p w:rsidR="00CD58B7" w:rsidRDefault="007B4517">
      <w:pPr>
        <w:jc w:val="center"/>
      </w:pPr>
      <w:r>
        <w:rPr>
          <w:b/>
          <w:lang w:val="sr-Latn-CS"/>
        </w:rPr>
        <w:lastRenderedPageBreak/>
        <w:t xml:space="preserve">X OBRAZAC </w:t>
      </w:r>
      <w:r>
        <w:rPr>
          <w:b/>
        </w:rPr>
        <w:t>POTVRDE O OBILASKU TERENA</w:t>
      </w:r>
    </w:p>
    <w:p w:rsidR="00CD58B7" w:rsidRDefault="00CD58B7">
      <w:pPr>
        <w:jc w:val="center"/>
        <w:rPr>
          <w:b/>
        </w:rPr>
      </w:pPr>
    </w:p>
    <w:p w:rsidR="00CD58B7" w:rsidRDefault="007B4517">
      <w:pPr>
        <w:tabs>
          <w:tab w:val="left" w:pos="0"/>
          <w:tab w:val="left" w:pos="1170"/>
        </w:tabs>
        <w:jc w:val="both"/>
        <w:rPr>
          <w:color w:val="00000A"/>
        </w:rPr>
      </w:pPr>
      <w:proofErr w:type="spellStart"/>
      <w:r>
        <w:rPr>
          <w:color w:val="00000A"/>
        </w:rPr>
        <w:t>Potvrđujem</w:t>
      </w:r>
      <w:proofErr w:type="spellEnd"/>
      <w:r>
        <w:rPr>
          <w:color w:val="00000A"/>
        </w:rPr>
        <w:t xml:space="preserve"> </w:t>
      </w:r>
      <w:proofErr w:type="spellStart"/>
      <w:r>
        <w:rPr>
          <w:color w:val="00000A"/>
        </w:rPr>
        <w:t>da</w:t>
      </w:r>
      <w:proofErr w:type="spellEnd"/>
      <w:r>
        <w:rPr>
          <w:color w:val="00000A"/>
        </w:rPr>
        <w:t xml:space="preserve"> je </w:t>
      </w:r>
      <w:proofErr w:type="spellStart"/>
      <w:r>
        <w:rPr>
          <w:color w:val="00000A"/>
        </w:rPr>
        <w:t>Ponuđač</w:t>
      </w:r>
      <w:proofErr w:type="spellEnd"/>
      <w:r>
        <w:rPr>
          <w:color w:val="00000A"/>
        </w:rPr>
        <w:t xml:space="preserve"> ___________________________ </w:t>
      </w:r>
      <w:proofErr w:type="spellStart"/>
      <w:r>
        <w:rPr>
          <w:color w:val="00000A"/>
        </w:rPr>
        <w:t>dana</w:t>
      </w:r>
      <w:proofErr w:type="spellEnd"/>
      <w:r>
        <w:rPr>
          <w:color w:val="00000A"/>
        </w:rPr>
        <w:t xml:space="preserve"> ________</w:t>
      </w:r>
      <w:proofErr w:type="spellStart"/>
      <w:r>
        <w:rPr>
          <w:color w:val="00000A"/>
        </w:rPr>
        <w:t>izvršio</w:t>
      </w:r>
      <w:proofErr w:type="spellEnd"/>
      <w:r>
        <w:rPr>
          <w:color w:val="00000A"/>
        </w:rPr>
        <w:t xml:space="preserve"> </w:t>
      </w:r>
      <w:proofErr w:type="spellStart"/>
      <w:r>
        <w:rPr>
          <w:color w:val="00000A"/>
        </w:rPr>
        <w:t>obilazak</w:t>
      </w:r>
      <w:proofErr w:type="spellEnd"/>
      <w:r>
        <w:rPr>
          <w:color w:val="00000A"/>
        </w:rPr>
        <w:t xml:space="preserve"> </w:t>
      </w:r>
      <w:proofErr w:type="spellStart"/>
      <w:r>
        <w:rPr>
          <w:color w:val="00000A"/>
        </w:rPr>
        <w:t>terena</w:t>
      </w:r>
      <w:proofErr w:type="spellEnd"/>
      <w:r>
        <w:rPr>
          <w:color w:val="00000A"/>
        </w:rPr>
        <w:t xml:space="preserve"> </w:t>
      </w:r>
      <w:proofErr w:type="spellStart"/>
      <w:r>
        <w:rPr>
          <w:color w:val="00000A"/>
        </w:rPr>
        <w:t>na</w:t>
      </w:r>
      <w:proofErr w:type="spellEnd"/>
      <w:r>
        <w:rPr>
          <w:color w:val="00000A"/>
        </w:rPr>
        <w:t xml:space="preserve"> </w:t>
      </w:r>
      <w:proofErr w:type="spellStart"/>
      <w:r>
        <w:rPr>
          <w:color w:val="00000A"/>
        </w:rPr>
        <w:t>kojem</w:t>
      </w:r>
      <w:proofErr w:type="spellEnd"/>
      <w:r>
        <w:rPr>
          <w:color w:val="00000A"/>
        </w:rPr>
        <w:t xml:space="preserve"> </w:t>
      </w:r>
      <w:proofErr w:type="spellStart"/>
      <w:r>
        <w:rPr>
          <w:color w:val="00000A"/>
        </w:rPr>
        <w:t>će</w:t>
      </w:r>
      <w:proofErr w:type="spellEnd"/>
      <w:r>
        <w:rPr>
          <w:color w:val="00000A"/>
        </w:rPr>
        <w:t xml:space="preserve"> se </w:t>
      </w:r>
      <w:proofErr w:type="spellStart"/>
      <w:r>
        <w:rPr>
          <w:color w:val="00000A"/>
        </w:rPr>
        <w:t>vršiti</w:t>
      </w:r>
      <w:proofErr w:type="spellEnd"/>
      <w:r>
        <w:rPr>
          <w:color w:val="00000A"/>
        </w:rPr>
        <w:t xml:space="preserve"> </w:t>
      </w:r>
      <w:proofErr w:type="spellStart"/>
      <w:r>
        <w:rPr>
          <w:color w:val="00000A"/>
        </w:rPr>
        <w:t>izvođenje</w:t>
      </w:r>
      <w:proofErr w:type="spellEnd"/>
      <w:r>
        <w:rPr>
          <w:color w:val="00000A"/>
        </w:rPr>
        <w:t xml:space="preserve"> </w:t>
      </w:r>
      <w:proofErr w:type="spellStart"/>
      <w:r>
        <w:rPr>
          <w:color w:val="00000A"/>
        </w:rPr>
        <w:t>rad</w:t>
      </w:r>
      <w:r w:rsidR="00F14174">
        <w:rPr>
          <w:color w:val="00000A"/>
        </w:rPr>
        <w:t>ova</w:t>
      </w:r>
      <w:proofErr w:type="spellEnd"/>
      <w:r w:rsidR="00F14174">
        <w:rPr>
          <w:color w:val="00000A"/>
        </w:rPr>
        <w:t xml:space="preserve"> </w:t>
      </w:r>
      <w:proofErr w:type="spellStart"/>
      <w:r w:rsidR="00F14174">
        <w:rPr>
          <w:color w:val="00000A"/>
        </w:rPr>
        <w:t>vezano</w:t>
      </w:r>
      <w:proofErr w:type="spellEnd"/>
      <w:r w:rsidR="00F14174">
        <w:rPr>
          <w:color w:val="00000A"/>
        </w:rPr>
        <w:t xml:space="preserve"> </w:t>
      </w:r>
      <w:proofErr w:type="spellStart"/>
      <w:r w:rsidR="00F14174">
        <w:rPr>
          <w:color w:val="00000A"/>
        </w:rPr>
        <w:t>za</w:t>
      </w:r>
      <w:proofErr w:type="spellEnd"/>
      <w:r w:rsidR="00F14174">
        <w:rPr>
          <w:color w:val="00000A"/>
        </w:rPr>
        <w:t xml:space="preserve"> </w:t>
      </w:r>
      <w:proofErr w:type="spellStart"/>
      <w:r w:rsidR="00F14174">
        <w:rPr>
          <w:color w:val="00000A"/>
        </w:rPr>
        <w:t>javnu</w:t>
      </w:r>
      <w:proofErr w:type="spellEnd"/>
      <w:r w:rsidR="00F14174">
        <w:rPr>
          <w:color w:val="00000A"/>
        </w:rPr>
        <w:t xml:space="preserve"> </w:t>
      </w:r>
      <w:proofErr w:type="spellStart"/>
      <w:r w:rsidR="00F14174">
        <w:rPr>
          <w:color w:val="00000A"/>
        </w:rPr>
        <w:t>nabavku</w:t>
      </w:r>
      <w:proofErr w:type="spellEnd"/>
      <w:r w:rsidR="00F14174">
        <w:rPr>
          <w:color w:val="00000A"/>
        </w:rPr>
        <w:t xml:space="preserve"> JN 37/18</w:t>
      </w:r>
      <w:r>
        <w:rPr>
          <w:color w:val="00000A"/>
        </w:rPr>
        <w:t>.</w:t>
      </w:r>
    </w:p>
    <w:p w:rsidR="00CD58B7" w:rsidRDefault="00CD58B7">
      <w:pPr>
        <w:tabs>
          <w:tab w:val="left" w:pos="0"/>
          <w:tab w:val="left" w:pos="1170"/>
        </w:tabs>
        <w:jc w:val="both"/>
      </w:pPr>
    </w:p>
    <w:p w:rsidR="00CD58B7" w:rsidRDefault="00CD58B7">
      <w:pPr>
        <w:tabs>
          <w:tab w:val="left" w:pos="0"/>
          <w:tab w:val="left" w:pos="1170"/>
        </w:tabs>
        <w:jc w:val="both"/>
      </w:pPr>
    </w:p>
    <w:p w:rsidR="00CD58B7" w:rsidRDefault="00CD58B7">
      <w:pPr>
        <w:tabs>
          <w:tab w:val="left" w:pos="0"/>
          <w:tab w:val="left" w:pos="1170"/>
        </w:tabs>
        <w:jc w:val="both"/>
      </w:pPr>
    </w:p>
    <w:tbl>
      <w:tblPr>
        <w:tblW w:w="9288" w:type="dxa"/>
        <w:tblInd w:w="108" w:type="dxa"/>
        <w:tblLook w:val="0000"/>
      </w:tblPr>
      <w:tblGrid>
        <w:gridCol w:w="4645"/>
        <w:gridCol w:w="4643"/>
      </w:tblGrid>
      <w:tr w:rsidR="00CD58B7">
        <w:trPr>
          <w:trHeight w:val="2028"/>
        </w:trPr>
        <w:tc>
          <w:tcPr>
            <w:tcW w:w="4644" w:type="dxa"/>
            <w:shd w:val="clear" w:color="auto" w:fill="FFFFFF"/>
          </w:tcPr>
          <w:p w:rsidR="00CD58B7" w:rsidRDefault="00CD58B7">
            <w:pPr>
              <w:tabs>
                <w:tab w:val="left" w:pos="1170"/>
              </w:tabs>
              <w:snapToGrid w:val="0"/>
              <w:jc w:val="both"/>
              <w:rPr>
                <w:b/>
              </w:rPr>
            </w:pPr>
          </w:p>
          <w:p w:rsidR="00CD58B7" w:rsidRDefault="00F14174">
            <w:pPr>
              <w:tabs>
                <w:tab w:val="left" w:pos="1170"/>
              </w:tabs>
              <w:jc w:val="both"/>
              <w:rPr>
                <w:b/>
              </w:rPr>
            </w:pPr>
            <w:r>
              <w:rPr>
                <w:b/>
              </w:rPr>
              <w:t>Datum</w:t>
            </w:r>
            <w:r w:rsidR="007B4517">
              <w:rPr>
                <w:b/>
              </w:rPr>
              <w:t>: ________________</w:t>
            </w:r>
          </w:p>
        </w:tc>
        <w:tc>
          <w:tcPr>
            <w:tcW w:w="4643" w:type="dxa"/>
            <w:shd w:val="clear" w:color="auto" w:fill="FFFFFF"/>
          </w:tcPr>
          <w:p w:rsidR="00CD58B7" w:rsidRDefault="00F14174">
            <w:pPr>
              <w:tabs>
                <w:tab w:val="left" w:pos="1170"/>
              </w:tabs>
              <w:jc w:val="center"/>
              <w:rPr>
                <w:b/>
              </w:rPr>
            </w:pPr>
            <w:proofErr w:type="spellStart"/>
            <w:r>
              <w:rPr>
                <w:b/>
              </w:rPr>
              <w:t>Potpis</w:t>
            </w:r>
            <w:proofErr w:type="spellEnd"/>
            <w:r>
              <w:rPr>
                <w:b/>
              </w:rPr>
              <w:t xml:space="preserve"> </w:t>
            </w:r>
            <w:proofErr w:type="spellStart"/>
            <w:r>
              <w:rPr>
                <w:b/>
              </w:rPr>
              <w:t>odgovornog</w:t>
            </w:r>
            <w:proofErr w:type="spellEnd"/>
            <w:r>
              <w:rPr>
                <w:b/>
              </w:rPr>
              <w:t xml:space="preserve"> </w:t>
            </w:r>
            <w:proofErr w:type="spellStart"/>
            <w:r>
              <w:rPr>
                <w:b/>
              </w:rPr>
              <w:t>lica</w:t>
            </w:r>
            <w:proofErr w:type="spellEnd"/>
          </w:p>
          <w:p w:rsidR="00CD58B7" w:rsidRDefault="007B4517">
            <w:pPr>
              <w:tabs>
                <w:tab w:val="left" w:pos="1170"/>
              </w:tabs>
              <w:jc w:val="center"/>
              <w:rPr>
                <w:b/>
              </w:rPr>
            </w:pPr>
            <w:r>
              <w:rPr>
                <w:b/>
              </w:rPr>
              <w:t>_________________________</w:t>
            </w:r>
          </w:p>
          <w:p w:rsidR="00CD58B7" w:rsidRDefault="00CD58B7">
            <w:pPr>
              <w:tabs>
                <w:tab w:val="left" w:pos="1170"/>
              </w:tabs>
              <w:jc w:val="center"/>
              <w:rPr>
                <w:b/>
              </w:rPr>
            </w:pPr>
          </w:p>
          <w:p w:rsidR="00CD58B7" w:rsidRDefault="00CD58B7">
            <w:pPr>
              <w:tabs>
                <w:tab w:val="left" w:pos="1170"/>
              </w:tabs>
              <w:jc w:val="center"/>
              <w:rPr>
                <w:b/>
              </w:rPr>
            </w:pPr>
          </w:p>
          <w:p w:rsidR="00CD58B7" w:rsidRDefault="00F14174">
            <w:pPr>
              <w:tabs>
                <w:tab w:val="left" w:pos="1170"/>
              </w:tabs>
              <w:rPr>
                <w:b/>
              </w:rPr>
            </w:pPr>
            <w:r>
              <w:rPr>
                <w:b/>
              </w:rPr>
              <w:t>М.P</w:t>
            </w:r>
            <w:r w:rsidR="007B4517">
              <w:rPr>
                <w:b/>
              </w:rPr>
              <w:t>.</w:t>
            </w:r>
          </w:p>
        </w:tc>
      </w:tr>
    </w:tbl>
    <w:p w:rsidR="00CD58B7" w:rsidRDefault="007B4517">
      <w:pPr>
        <w:tabs>
          <w:tab w:val="left" w:pos="0"/>
          <w:tab w:val="left" w:pos="1170"/>
        </w:tabs>
        <w:jc w:val="both"/>
        <w:rPr>
          <w:color w:val="00000A"/>
        </w:rPr>
      </w:pPr>
      <w:r>
        <w:rPr>
          <w:color w:val="00000A"/>
        </w:rPr>
        <w:br/>
      </w:r>
    </w:p>
    <w:p w:rsidR="00CD58B7" w:rsidRDefault="007B4517">
      <w:pPr>
        <w:tabs>
          <w:tab w:val="left" w:pos="0"/>
          <w:tab w:val="left" w:pos="1170"/>
        </w:tabs>
        <w:jc w:val="both"/>
        <w:rPr>
          <w:color w:val="00000A"/>
        </w:rPr>
      </w:pPr>
      <w:r>
        <w:rPr>
          <w:color w:val="00000A"/>
        </w:rPr>
        <w:br/>
      </w:r>
    </w:p>
    <w:p w:rsidR="00CD58B7" w:rsidRDefault="007B4517">
      <w:pPr>
        <w:tabs>
          <w:tab w:val="left" w:pos="0"/>
          <w:tab w:val="left" w:pos="1170"/>
        </w:tabs>
        <w:jc w:val="both"/>
        <w:rPr>
          <w:color w:val="00000A"/>
        </w:rPr>
      </w:pPr>
      <w:r>
        <w:rPr>
          <w:color w:val="00000A"/>
        </w:rPr>
        <w:br/>
      </w:r>
    </w:p>
    <w:p w:rsidR="00CD58B7" w:rsidRDefault="007B4517">
      <w:pPr>
        <w:tabs>
          <w:tab w:val="left" w:pos="0"/>
          <w:tab w:val="left" w:pos="1170"/>
        </w:tabs>
        <w:jc w:val="both"/>
        <w:rPr>
          <w:color w:val="00000A"/>
        </w:rPr>
      </w:pPr>
      <w:r>
        <w:rPr>
          <w:color w:val="00000A"/>
        </w:rPr>
        <w:br/>
      </w:r>
    </w:p>
    <w:p w:rsidR="00CD58B7" w:rsidRDefault="007B4517">
      <w:pPr>
        <w:tabs>
          <w:tab w:val="left" w:pos="0"/>
          <w:tab w:val="left" w:pos="1170"/>
        </w:tabs>
        <w:jc w:val="both"/>
        <w:rPr>
          <w:color w:val="00000A"/>
        </w:rPr>
      </w:pPr>
      <w:r>
        <w:rPr>
          <w:color w:val="00000A"/>
        </w:rPr>
        <w:br/>
      </w:r>
    </w:p>
    <w:p w:rsidR="00CD58B7" w:rsidRDefault="007B4517">
      <w:pPr>
        <w:tabs>
          <w:tab w:val="left" w:pos="0"/>
          <w:tab w:val="left" w:pos="1170"/>
        </w:tabs>
        <w:jc w:val="both"/>
        <w:rPr>
          <w:color w:val="00000A"/>
        </w:rPr>
      </w:pPr>
      <w:r>
        <w:rPr>
          <w:color w:val="00000A"/>
        </w:rPr>
        <w:br/>
      </w:r>
    </w:p>
    <w:p w:rsidR="00CD58B7" w:rsidRDefault="007B4517">
      <w:pPr>
        <w:tabs>
          <w:tab w:val="left" w:pos="0"/>
          <w:tab w:val="left" w:pos="1170"/>
        </w:tabs>
        <w:jc w:val="both"/>
        <w:rPr>
          <w:color w:val="00000A"/>
        </w:rPr>
      </w:pPr>
      <w:r>
        <w:rPr>
          <w:color w:val="00000A"/>
        </w:rPr>
        <w:br/>
      </w:r>
    </w:p>
    <w:p w:rsidR="00CD58B7" w:rsidRDefault="00CD58B7">
      <w:pPr>
        <w:tabs>
          <w:tab w:val="left" w:pos="0"/>
          <w:tab w:val="left" w:pos="1170"/>
        </w:tabs>
        <w:jc w:val="both"/>
      </w:pPr>
    </w:p>
    <w:p w:rsidR="00CD58B7" w:rsidRDefault="007B4517">
      <w:pPr>
        <w:tabs>
          <w:tab w:val="left" w:pos="0"/>
          <w:tab w:val="left" w:pos="1170"/>
        </w:tabs>
        <w:jc w:val="both"/>
        <w:rPr>
          <w:color w:val="00000A"/>
        </w:rPr>
      </w:pPr>
      <w:r>
        <w:rPr>
          <w:color w:val="00000A"/>
        </w:rPr>
        <w:br/>
      </w:r>
      <w:proofErr w:type="spellStart"/>
      <w:r>
        <w:rPr>
          <w:color w:val="00000A"/>
        </w:rPr>
        <w:t>Pravo</w:t>
      </w:r>
      <w:proofErr w:type="spellEnd"/>
      <w:r>
        <w:rPr>
          <w:color w:val="00000A"/>
        </w:rPr>
        <w:t xml:space="preserve"> </w:t>
      </w:r>
      <w:proofErr w:type="spellStart"/>
      <w:r>
        <w:rPr>
          <w:color w:val="00000A"/>
        </w:rPr>
        <w:t>na</w:t>
      </w:r>
      <w:proofErr w:type="spellEnd"/>
      <w:r>
        <w:rPr>
          <w:color w:val="00000A"/>
        </w:rPr>
        <w:t xml:space="preserve"> </w:t>
      </w:r>
      <w:proofErr w:type="spellStart"/>
      <w:r>
        <w:rPr>
          <w:color w:val="00000A"/>
        </w:rPr>
        <w:t>učešće</w:t>
      </w:r>
      <w:proofErr w:type="spellEnd"/>
      <w:r>
        <w:rPr>
          <w:color w:val="00000A"/>
        </w:rPr>
        <w:t xml:space="preserve"> u </w:t>
      </w:r>
      <w:proofErr w:type="spellStart"/>
      <w:r>
        <w:rPr>
          <w:color w:val="00000A"/>
        </w:rPr>
        <w:t>postupku</w:t>
      </w:r>
      <w:proofErr w:type="spellEnd"/>
      <w:r>
        <w:rPr>
          <w:color w:val="00000A"/>
        </w:rPr>
        <w:t xml:space="preserve"> </w:t>
      </w:r>
      <w:proofErr w:type="spellStart"/>
      <w:r>
        <w:rPr>
          <w:color w:val="00000A"/>
        </w:rPr>
        <w:t>ima</w:t>
      </w:r>
      <w:proofErr w:type="spellEnd"/>
      <w:r>
        <w:rPr>
          <w:color w:val="00000A"/>
        </w:rPr>
        <w:t xml:space="preserve"> </w:t>
      </w:r>
      <w:proofErr w:type="spellStart"/>
      <w:r>
        <w:rPr>
          <w:color w:val="00000A"/>
        </w:rPr>
        <w:t>ponuđač</w:t>
      </w:r>
      <w:proofErr w:type="spellEnd"/>
      <w:r>
        <w:rPr>
          <w:color w:val="00000A"/>
        </w:rPr>
        <w:t xml:space="preserve"> </w:t>
      </w:r>
      <w:proofErr w:type="spellStart"/>
      <w:r>
        <w:rPr>
          <w:color w:val="00000A"/>
        </w:rPr>
        <w:t>koji</w:t>
      </w:r>
      <w:proofErr w:type="spellEnd"/>
      <w:r>
        <w:rPr>
          <w:color w:val="00000A"/>
        </w:rPr>
        <w:t xml:space="preserve"> je pre </w:t>
      </w:r>
      <w:proofErr w:type="spellStart"/>
      <w:r>
        <w:rPr>
          <w:color w:val="00000A"/>
        </w:rPr>
        <w:t>podnošenja</w:t>
      </w:r>
      <w:proofErr w:type="spellEnd"/>
      <w:r>
        <w:rPr>
          <w:color w:val="00000A"/>
        </w:rPr>
        <w:t xml:space="preserve"> </w:t>
      </w:r>
      <w:proofErr w:type="spellStart"/>
      <w:r>
        <w:rPr>
          <w:color w:val="00000A"/>
        </w:rPr>
        <w:t>ponuda</w:t>
      </w:r>
      <w:proofErr w:type="spellEnd"/>
      <w:r>
        <w:rPr>
          <w:color w:val="00000A"/>
        </w:rPr>
        <w:t xml:space="preserve"> </w:t>
      </w:r>
      <w:proofErr w:type="spellStart"/>
      <w:r>
        <w:rPr>
          <w:color w:val="00000A"/>
        </w:rPr>
        <w:t>obavio</w:t>
      </w:r>
      <w:proofErr w:type="spellEnd"/>
      <w:r>
        <w:rPr>
          <w:color w:val="00000A"/>
        </w:rPr>
        <w:t xml:space="preserve"> </w:t>
      </w:r>
      <w:proofErr w:type="spellStart"/>
      <w:r>
        <w:rPr>
          <w:color w:val="00000A"/>
        </w:rPr>
        <w:t>obilazak</w:t>
      </w:r>
      <w:proofErr w:type="spellEnd"/>
      <w:r>
        <w:rPr>
          <w:color w:val="00000A"/>
        </w:rPr>
        <w:t xml:space="preserve"> </w:t>
      </w:r>
      <w:proofErr w:type="spellStart"/>
      <w:r>
        <w:rPr>
          <w:color w:val="00000A"/>
        </w:rPr>
        <w:t>terena</w:t>
      </w:r>
      <w:proofErr w:type="spellEnd"/>
      <w:r>
        <w:rPr>
          <w:color w:val="00000A"/>
        </w:rPr>
        <w:t xml:space="preserve">. </w:t>
      </w:r>
    </w:p>
    <w:p w:rsidR="00CD58B7" w:rsidRDefault="007B4517">
      <w:pPr>
        <w:tabs>
          <w:tab w:val="left" w:pos="0"/>
          <w:tab w:val="left" w:pos="1170"/>
        </w:tabs>
        <w:jc w:val="both"/>
        <w:rPr>
          <w:color w:val="00000A"/>
        </w:rPr>
      </w:pPr>
      <w:r>
        <w:rPr>
          <w:color w:val="00000A"/>
        </w:rPr>
        <w:br/>
      </w:r>
    </w:p>
    <w:p w:rsidR="00CD58B7" w:rsidRDefault="007B4517">
      <w:pPr>
        <w:tabs>
          <w:tab w:val="left" w:pos="0"/>
          <w:tab w:val="left" w:pos="1170"/>
        </w:tabs>
        <w:jc w:val="both"/>
        <w:rPr>
          <w:color w:val="00000A"/>
        </w:rPr>
      </w:pPr>
      <w:r>
        <w:rPr>
          <w:color w:val="00000A"/>
        </w:rPr>
        <w:br/>
      </w:r>
      <w:proofErr w:type="spellStart"/>
      <w:r>
        <w:rPr>
          <w:color w:val="00000A"/>
        </w:rPr>
        <w:t>Naručilac</w:t>
      </w:r>
      <w:proofErr w:type="spellEnd"/>
      <w:r>
        <w:rPr>
          <w:color w:val="00000A"/>
        </w:rPr>
        <w:t xml:space="preserve"> je u </w:t>
      </w:r>
      <w:proofErr w:type="spellStart"/>
      <w:r>
        <w:rPr>
          <w:color w:val="00000A"/>
        </w:rPr>
        <w:t>obavezi</w:t>
      </w:r>
      <w:proofErr w:type="spellEnd"/>
      <w:r>
        <w:rPr>
          <w:color w:val="00000A"/>
        </w:rPr>
        <w:t xml:space="preserve"> </w:t>
      </w:r>
      <w:proofErr w:type="spellStart"/>
      <w:r>
        <w:rPr>
          <w:color w:val="00000A"/>
        </w:rPr>
        <w:t>da</w:t>
      </w:r>
      <w:proofErr w:type="spellEnd"/>
      <w:r>
        <w:rPr>
          <w:color w:val="00000A"/>
        </w:rPr>
        <w:t xml:space="preserve"> </w:t>
      </w:r>
      <w:proofErr w:type="spellStart"/>
      <w:r>
        <w:rPr>
          <w:color w:val="00000A"/>
        </w:rPr>
        <w:t>izda</w:t>
      </w:r>
      <w:proofErr w:type="spellEnd"/>
      <w:r>
        <w:rPr>
          <w:color w:val="00000A"/>
        </w:rPr>
        <w:t xml:space="preserve"> </w:t>
      </w:r>
      <w:proofErr w:type="spellStart"/>
      <w:r>
        <w:rPr>
          <w:color w:val="00000A"/>
        </w:rPr>
        <w:t>overenu</w:t>
      </w:r>
      <w:proofErr w:type="spellEnd"/>
      <w:r>
        <w:rPr>
          <w:color w:val="00000A"/>
        </w:rPr>
        <w:t xml:space="preserve"> </w:t>
      </w:r>
      <w:proofErr w:type="spellStart"/>
      <w:r>
        <w:rPr>
          <w:color w:val="00000A"/>
        </w:rPr>
        <w:t>potvrdu</w:t>
      </w:r>
      <w:proofErr w:type="spellEnd"/>
      <w:r>
        <w:rPr>
          <w:color w:val="00000A"/>
        </w:rPr>
        <w:t xml:space="preserve"> o </w:t>
      </w:r>
      <w:proofErr w:type="spellStart"/>
      <w:r>
        <w:rPr>
          <w:color w:val="00000A"/>
        </w:rPr>
        <w:t>obavljenoj</w:t>
      </w:r>
      <w:proofErr w:type="spellEnd"/>
      <w:r>
        <w:rPr>
          <w:color w:val="00000A"/>
        </w:rPr>
        <w:t xml:space="preserve"> </w:t>
      </w:r>
      <w:proofErr w:type="spellStart"/>
      <w:r>
        <w:rPr>
          <w:color w:val="00000A"/>
        </w:rPr>
        <w:t>poseti</w:t>
      </w:r>
      <w:proofErr w:type="spellEnd"/>
      <w:r>
        <w:rPr>
          <w:color w:val="00000A"/>
        </w:rPr>
        <w:t xml:space="preserve">. </w:t>
      </w:r>
      <w:proofErr w:type="spellStart"/>
      <w:r>
        <w:rPr>
          <w:color w:val="00000A"/>
        </w:rPr>
        <w:t>Potvrda</w:t>
      </w:r>
      <w:proofErr w:type="spellEnd"/>
      <w:r>
        <w:rPr>
          <w:color w:val="00000A"/>
        </w:rPr>
        <w:t xml:space="preserve"> je </w:t>
      </w:r>
      <w:proofErr w:type="spellStart"/>
      <w:r>
        <w:rPr>
          <w:color w:val="00000A"/>
        </w:rPr>
        <w:t>obavezan</w:t>
      </w:r>
      <w:proofErr w:type="spellEnd"/>
      <w:r>
        <w:rPr>
          <w:color w:val="00000A"/>
        </w:rPr>
        <w:t xml:space="preserve"> </w:t>
      </w:r>
      <w:proofErr w:type="spellStart"/>
      <w:r>
        <w:rPr>
          <w:color w:val="00000A"/>
        </w:rPr>
        <w:t>sastavi</w:t>
      </w:r>
      <w:proofErr w:type="spellEnd"/>
      <w:r>
        <w:rPr>
          <w:color w:val="00000A"/>
        </w:rPr>
        <w:t xml:space="preserve"> </w:t>
      </w:r>
      <w:proofErr w:type="spellStart"/>
      <w:r>
        <w:rPr>
          <w:color w:val="00000A"/>
        </w:rPr>
        <w:t>deo</w:t>
      </w:r>
      <w:proofErr w:type="spellEnd"/>
      <w:r>
        <w:rPr>
          <w:color w:val="00000A"/>
        </w:rPr>
        <w:t xml:space="preserve"> </w:t>
      </w:r>
      <w:proofErr w:type="spellStart"/>
      <w:r>
        <w:rPr>
          <w:color w:val="00000A"/>
        </w:rPr>
        <w:t>ponude</w:t>
      </w:r>
      <w:proofErr w:type="spellEnd"/>
    </w:p>
    <w:p w:rsidR="00CD58B7" w:rsidRDefault="007B4517">
      <w:pPr>
        <w:tabs>
          <w:tab w:val="left" w:pos="0"/>
          <w:tab w:val="left" w:pos="1170"/>
        </w:tabs>
        <w:jc w:val="both"/>
        <w:rPr>
          <w:color w:val="00000A"/>
        </w:rPr>
      </w:pPr>
      <w:r>
        <w:rPr>
          <w:color w:val="00000A"/>
        </w:rPr>
        <w:br/>
      </w:r>
    </w:p>
    <w:p w:rsidR="00CD58B7" w:rsidRDefault="007B4517">
      <w:pPr>
        <w:tabs>
          <w:tab w:val="left" w:pos="0"/>
          <w:tab w:val="left" w:pos="1170"/>
        </w:tabs>
        <w:jc w:val="both"/>
        <w:rPr>
          <w:color w:val="00000A"/>
        </w:rPr>
      </w:pPr>
      <w:r>
        <w:rPr>
          <w:color w:val="00000A"/>
        </w:rPr>
        <w:br/>
      </w:r>
    </w:p>
    <w:p w:rsidR="00CD58B7" w:rsidRDefault="007B4517">
      <w:pPr>
        <w:tabs>
          <w:tab w:val="left" w:pos="0"/>
          <w:tab w:val="left" w:pos="1170"/>
        </w:tabs>
        <w:jc w:val="both"/>
        <w:rPr>
          <w:color w:val="00000A"/>
        </w:rPr>
      </w:pPr>
      <w:r>
        <w:rPr>
          <w:color w:val="00000A"/>
        </w:rPr>
        <w:br/>
      </w:r>
    </w:p>
    <w:p w:rsidR="00CD58B7" w:rsidRDefault="007B4517">
      <w:pPr>
        <w:tabs>
          <w:tab w:val="left" w:pos="0"/>
          <w:tab w:val="left" w:pos="1170"/>
        </w:tabs>
        <w:jc w:val="both"/>
        <w:rPr>
          <w:color w:val="00000A"/>
        </w:rPr>
      </w:pPr>
      <w:r>
        <w:rPr>
          <w:color w:val="00000A"/>
        </w:rPr>
        <w:br/>
      </w:r>
    </w:p>
    <w:p w:rsidR="00CD58B7" w:rsidRDefault="00CD58B7">
      <w:pPr>
        <w:tabs>
          <w:tab w:val="left" w:pos="0"/>
          <w:tab w:val="left" w:pos="1170"/>
        </w:tabs>
        <w:jc w:val="both"/>
        <w:rPr>
          <w:color w:val="00000A"/>
        </w:rPr>
      </w:pPr>
    </w:p>
    <w:p w:rsidR="00CD58B7" w:rsidRDefault="00CD58B7">
      <w:pPr>
        <w:tabs>
          <w:tab w:val="left" w:pos="0"/>
          <w:tab w:val="left" w:pos="1170"/>
        </w:tabs>
        <w:jc w:val="both"/>
        <w:rPr>
          <w:color w:val="00000A"/>
        </w:rPr>
      </w:pPr>
    </w:p>
    <w:p w:rsidR="00CD58B7" w:rsidRDefault="00CD58B7">
      <w:pPr>
        <w:tabs>
          <w:tab w:val="left" w:pos="0"/>
          <w:tab w:val="left" w:pos="1170"/>
        </w:tabs>
        <w:jc w:val="both"/>
        <w:rPr>
          <w:color w:val="00000A"/>
        </w:rPr>
      </w:pPr>
    </w:p>
    <w:p w:rsidR="00CD58B7" w:rsidRDefault="00CD58B7">
      <w:pPr>
        <w:tabs>
          <w:tab w:val="left" w:pos="0"/>
          <w:tab w:val="left" w:pos="1170"/>
        </w:tabs>
        <w:jc w:val="both"/>
        <w:rPr>
          <w:color w:val="00000A"/>
        </w:rPr>
      </w:pPr>
    </w:p>
    <w:p w:rsidR="00CD58B7" w:rsidRDefault="007B4517">
      <w:pPr>
        <w:tabs>
          <w:tab w:val="left" w:pos="0"/>
          <w:tab w:val="left" w:pos="1170"/>
        </w:tabs>
        <w:jc w:val="center"/>
      </w:pPr>
      <w:r>
        <w:rPr>
          <w:b/>
          <w:bCs/>
          <w:color w:val="00000A"/>
        </w:rPr>
        <w:lastRenderedPageBreak/>
        <w:t>XI PREDMER RADOVA</w:t>
      </w:r>
    </w:p>
    <w:p w:rsidR="00CD58B7" w:rsidRDefault="00CD58B7">
      <w:pPr>
        <w:tabs>
          <w:tab w:val="left" w:pos="0"/>
          <w:tab w:val="left" w:pos="1170"/>
        </w:tabs>
        <w:jc w:val="center"/>
        <w:rPr>
          <w:b/>
          <w:bCs/>
          <w:color w:val="00000A"/>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0"/>
        <w:gridCol w:w="1134"/>
        <w:gridCol w:w="992"/>
        <w:gridCol w:w="1134"/>
        <w:gridCol w:w="1572"/>
      </w:tblGrid>
      <w:tr w:rsidR="00367896" w:rsidRPr="00367896" w:rsidTr="00A04A9F">
        <w:trPr>
          <w:jc w:val="center"/>
        </w:trPr>
        <w:tc>
          <w:tcPr>
            <w:tcW w:w="4240" w:type="dxa"/>
            <w:tcBorders>
              <w:top w:val="single" w:sz="4" w:space="0" w:color="auto"/>
              <w:left w:val="single" w:sz="4" w:space="0" w:color="auto"/>
              <w:bottom w:val="single" w:sz="4" w:space="0" w:color="auto"/>
              <w:right w:val="single" w:sz="4" w:space="0" w:color="auto"/>
            </w:tcBorders>
            <w:vAlign w:val="center"/>
            <w:hideMark/>
          </w:tcPr>
          <w:p w:rsidR="00367896" w:rsidRPr="00367896" w:rsidRDefault="00367896" w:rsidP="00367896">
            <w:pPr>
              <w:overflowPunct w:val="0"/>
              <w:autoSpaceDE w:val="0"/>
              <w:autoSpaceDN w:val="0"/>
              <w:adjustRightInd w:val="0"/>
              <w:spacing w:before="40" w:after="40" w:line="240" w:lineRule="auto"/>
              <w:jc w:val="center"/>
              <w:textAlignment w:val="baseline"/>
              <w:rPr>
                <w:rFonts w:ascii="Arial" w:eastAsia="Times New Roman" w:hAnsi="Arial" w:cs="Arial"/>
                <w:bCs/>
                <w:noProof/>
                <w:color w:val="auto"/>
                <w:sz w:val="20"/>
                <w:szCs w:val="20"/>
                <w:lang w:val="sr-Latn-CS" w:eastAsia="sr-Latn-CS"/>
              </w:rPr>
            </w:pPr>
            <w:r w:rsidRPr="00367896">
              <w:rPr>
                <w:rFonts w:ascii="Arial" w:eastAsia="Times New Roman" w:hAnsi="Arial" w:cs="Arial"/>
                <w:bCs/>
                <w:noProof/>
                <w:color w:val="auto"/>
                <w:sz w:val="20"/>
                <w:szCs w:val="20"/>
                <w:lang w:val="sr-Latn-CS" w:eastAsia="sr-Latn-CS"/>
              </w:rPr>
              <w:t>Opis pozicija</w:t>
            </w:r>
          </w:p>
        </w:tc>
        <w:tc>
          <w:tcPr>
            <w:tcW w:w="1134" w:type="dxa"/>
            <w:tcBorders>
              <w:top w:val="single" w:sz="4" w:space="0" w:color="auto"/>
              <w:left w:val="single" w:sz="4" w:space="0" w:color="auto"/>
              <w:bottom w:val="single" w:sz="4" w:space="0" w:color="auto"/>
              <w:right w:val="single" w:sz="4" w:space="0" w:color="auto"/>
            </w:tcBorders>
            <w:vAlign w:val="center"/>
            <w:hideMark/>
          </w:tcPr>
          <w:p w:rsidR="00367896" w:rsidRPr="00367896" w:rsidRDefault="00367896" w:rsidP="00367896">
            <w:pPr>
              <w:overflowPunct w:val="0"/>
              <w:autoSpaceDE w:val="0"/>
              <w:autoSpaceDN w:val="0"/>
              <w:adjustRightInd w:val="0"/>
              <w:spacing w:before="40" w:after="40" w:line="240" w:lineRule="auto"/>
              <w:jc w:val="center"/>
              <w:textAlignment w:val="baseline"/>
              <w:rPr>
                <w:rFonts w:ascii="Arial" w:eastAsia="Times New Roman" w:hAnsi="Arial" w:cs="Arial"/>
                <w:bCs/>
                <w:noProof/>
                <w:color w:val="auto"/>
                <w:sz w:val="20"/>
                <w:szCs w:val="20"/>
                <w:lang w:val="sr-Latn-CS" w:eastAsia="sr-Latn-CS"/>
              </w:rPr>
            </w:pPr>
            <w:r w:rsidRPr="00367896">
              <w:rPr>
                <w:rFonts w:ascii="Arial" w:eastAsia="Times New Roman" w:hAnsi="Arial" w:cs="Arial"/>
                <w:bCs/>
                <w:noProof/>
                <w:color w:val="auto"/>
                <w:sz w:val="20"/>
                <w:szCs w:val="20"/>
                <w:lang w:val="sr-Latn-CS" w:eastAsia="sr-Latn-CS"/>
              </w:rPr>
              <w:t>Jedinica mere</w:t>
            </w:r>
          </w:p>
        </w:tc>
        <w:tc>
          <w:tcPr>
            <w:tcW w:w="992" w:type="dxa"/>
            <w:tcBorders>
              <w:top w:val="single" w:sz="4" w:space="0" w:color="auto"/>
              <w:left w:val="single" w:sz="4" w:space="0" w:color="auto"/>
              <w:bottom w:val="single" w:sz="4" w:space="0" w:color="auto"/>
              <w:right w:val="single" w:sz="4" w:space="0" w:color="auto"/>
            </w:tcBorders>
            <w:vAlign w:val="center"/>
            <w:hideMark/>
          </w:tcPr>
          <w:p w:rsidR="00367896" w:rsidRPr="00367896" w:rsidRDefault="00367896" w:rsidP="00367896">
            <w:pPr>
              <w:overflowPunct w:val="0"/>
              <w:autoSpaceDE w:val="0"/>
              <w:autoSpaceDN w:val="0"/>
              <w:adjustRightInd w:val="0"/>
              <w:spacing w:before="40" w:after="40" w:line="240" w:lineRule="auto"/>
              <w:jc w:val="center"/>
              <w:textAlignment w:val="baseline"/>
              <w:rPr>
                <w:rFonts w:ascii="Arial" w:eastAsia="Times New Roman" w:hAnsi="Arial" w:cs="Arial"/>
                <w:bCs/>
                <w:noProof/>
                <w:color w:val="auto"/>
                <w:sz w:val="20"/>
                <w:szCs w:val="20"/>
                <w:lang w:val="sr-Latn-CS" w:eastAsia="sr-Latn-CS"/>
              </w:rPr>
            </w:pPr>
            <w:r w:rsidRPr="00367896">
              <w:rPr>
                <w:rFonts w:ascii="Arial" w:eastAsia="Times New Roman" w:hAnsi="Arial" w:cs="Arial"/>
                <w:bCs/>
                <w:noProof/>
                <w:color w:val="auto"/>
                <w:sz w:val="20"/>
                <w:szCs w:val="20"/>
                <w:lang w:val="sr-Latn-CS" w:eastAsia="sr-Latn-CS"/>
              </w:rPr>
              <w:t>Količina</w:t>
            </w:r>
          </w:p>
        </w:tc>
        <w:tc>
          <w:tcPr>
            <w:tcW w:w="1134" w:type="dxa"/>
            <w:tcBorders>
              <w:top w:val="single" w:sz="4" w:space="0" w:color="auto"/>
              <w:left w:val="single" w:sz="4" w:space="0" w:color="auto"/>
              <w:bottom w:val="single" w:sz="4" w:space="0" w:color="auto"/>
              <w:right w:val="single" w:sz="4" w:space="0" w:color="auto"/>
            </w:tcBorders>
            <w:vAlign w:val="center"/>
            <w:hideMark/>
          </w:tcPr>
          <w:p w:rsidR="00367896" w:rsidRPr="00367896" w:rsidRDefault="00367896" w:rsidP="00367896">
            <w:pPr>
              <w:overflowPunct w:val="0"/>
              <w:autoSpaceDE w:val="0"/>
              <w:autoSpaceDN w:val="0"/>
              <w:adjustRightInd w:val="0"/>
              <w:spacing w:before="40" w:after="40" w:line="240" w:lineRule="auto"/>
              <w:jc w:val="center"/>
              <w:textAlignment w:val="baseline"/>
              <w:rPr>
                <w:rFonts w:ascii="Arial" w:eastAsia="Times New Roman" w:hAnsi="Arial" w:cs="Arial"/>
                <w:bCs/>
                <w:noProof/>
                <w:color w:val="auto"/>
                <w:sz w:val="20"/>
                <w:szCs w:val="20"/>
                <w:lang w:val="sr-Latn-CS" w:eastAsia="sr-Latn-CS"/>
              </w:rPr>
            </w:pPr>
            <w:r w:rsidRPr="00367896">
              <w:rPr>
                <w:rFonts w:ascii="Arial" w:eastAsia="Times New Roman" w:hAnsi="Arial" w:cs="Arial"/>
                <w:bCs/>
                <w:noProof/>
                <w:color w:val="auto"/>
                <w:sz w:val="20"/>
                <w:szCs w:val="20"/>
                <w:lang w:val="sr-Latn-CS" w:eastAsia="sr-Latn-CS"/>
              </w:rPr>
              <w:t>Jedinična cena (din)</w:t>
            </w:r>
          </w:p>
        </w:tc>
        <w:tc>
          <w:tcPr>
            <w:tcW w:w="1572" w:type="dxa"/>
            <w:tcBorders>
              <w:top w:val="single" w:sz="4" w:space="0" w:color="auto"/>
              <w:left w:val="single" w:sz="4" w:space="0" w:color="auto"/>
              <w:bottom w:val="single" w:sz="4" w:space="0" w:color="auto"/>
              <w:right w:val="single" w:sz="4" w:space="0" w:color="auto"/>
            </w:tcBorders>
            <w:vAlign w:val="center"/>
            <w:hideMark/>
          </w:tcPr>
          <w:p w:rsidR="00367896" w:rsidRPr="00367896" w:rsidRDefault="00367896" w:rsidP="00367896">
            <w:pPr>
              <w:overflowPunct w:val="0"/>
              <w:autoSpaceDE w:val="0"/>
              <w:autoSpaceDN w:val="0"/>
              <w:adjustRightInd w:val="0"/>
              <w:spacing w:before="40" w:after="40" w:line="240" w:lineRule="auto"/>
              <w:jc w:val="center"/>
              <w:textAlignment w:val="baseline"/>
              <w:rPr>
                <w:rFonts w:ascii="Arial" w:eastAsia="Times New Roman" w:hAnsi="Arial" w:cs="Arial"/>
                <w:bCs/>
                <w:noProof/>
                <w:color w:val="auto"/>
                <w:sz w:val="20"/>
                <w:szCs w:val="20"/>
                <w:lang w:val="sr-Latn-CS" w:eastAsia="sr-Latn-CS"/>
              </w:rPr>
            </w:pPr>
            <w:r w:rsidRPr="00367896">
              <w:rPr>
                <w:rFonts w:ascii="Arial" w:eastAsia="Times New Roman" w:hAnsi="Arial" w:cs="Arial"/>
                <w:bCs/>
                <w:noProof/>
                <w:color w:val="auto"/>
                <w:sz w:val="20"/>
                <w:szCs w:val="20"/>
                <w:lang w:val="sr-Latn-CS" w:eastAsia="sr-Latn-CS"/>
              </w:rPr>
              <w:t>Cena (din)</w:t>
            </w:r>
          </w:p>
        </w:tc>
      </w:tr>
      <w:tr w:rsidR="00367896" w:rsidRPr="00367896" w:rsidTr="00A04A9F">
        <w:trPr>
          <w:jc w:val="center"/>
        </w:trPr>
        <w:tc>
          <w:tcPr>
            <w:tcW w:w="4240" w:type="dxa"/>
            <w:tcBorders>
              <w:top w:val="single" w:sz="4" w:space="0" w:color="auto"/>
              <w:left w:val="single" w:sz="4" w:space="0" w:color="auto"/>
              <w:bottom w:val="single" w:sz="4" w:space="0" w:color="auto"/>
              <w:right w:val="single" w:sz="4" w:space="0" w:color="auto"/>
            </w:tcBorders>
            <w:hideMark/>
          </w:tcPr>
          <w:p w:rsidR="00367896" w:rsidRPr="00367896" w:rsidRDefault="00367896" w:rsidP="00367896">
            <w:pPr>
              <w:overflowPunct w:val="0"/>
              <w:autoSpaceDE w:val="0"/>
              <w:autoSpaceDN w:val="0"/>
              <w:adjustRightInd w:val="0"/>
              <w:spacing w:before="40" w:after="40" w:line="240" w:lineRule="auto"/>
              <w:jc w:val="center"/>
              <w:textAlignment w:val="baseline"/>
              <w:rPr>
                <w:rFonts w:ascii="Arial" w:eastAsia="Times New Roman" w:hAnsi="Arial" w:cs="Arial"/>
                <w:b/>
                <w:bCs/>
                <w:noProof/>
                <w:color w:val="auto"/>
                <w:sz w:val="20"/>
                <w:szCs w:val="20"/>
                <w:lang w:val="sr-Latn-CS" w:eastAsia="sr-Latn-CS"/>
              </w:rPr>
            </w:pPr>
            <w:r w:rsidRPr="00367896">
              <w:rPr>
                <w:rFonts w:ascii="Arial" w:eastAsia="Times New Roman" w:hAnsi="Arial" w:cs="Arial"/>
                <w:b/>
                <w:bCs/>
                <w:noProof/>
                <w:color w:val="auto"/>
                <w:sz w:val="20"/>
                <w:szCs w:val="20"/>
                <w:lang w:val="sr-Latn-CS" w:eastAsia="sr-Latn-CS"/>
              </w:rPr>
              <w:t>I TEHNIČKA REKULTIVACIJA</w:t>
            </w:r>
          </w:p>
        </w:tc>
        <w:tc>
          <w:tcPr>
            <w:tcW w:w="1134" w:type="dxa"/>
            <w:tcBorders>
              <w:top w:val="single" w:sz="4" w:space="0" w:color="auto"/>
              <w:left w:val="single" w:sz="4" w:space="0" w:color="auto"/>
              <w:bottom w:val="single" w:sz="4" w:space="0" w:color="auto"/>
              <w:right w:val="single" w:sz="4" w:space="0" w:color="auto"/>
            </w:tcBorders>
          </w:tcPr>
          <w:p w:rsidR="00367896" w:rsidRPr="00367896" w:rsidRDefault="00367896" w:rsidP="00367896">
            <w:pPr>
              <w:suppressAutoHyphens w:val="0"/>
              <w:spacing w:before="40" w:after="40" w:line="240" w:lineRule="auto"/>
              <w:jc w:val="both"/>
              <w:rPr>
                <w:rFonts w:ascii="Arial" w:eastAsia="Times New Roman" w:hAnsi="Arial" w:cs="Arial"/>
                <w:b/>
                <w:bCs/>
                <w:noProof/>
                <w:color w:val="FF0000"/>
                <w:sz w:val="20"/>
                <w:szCs w:val="20"/>
                <w:lang w:val="sr-Latn-CS" w:eastAsia="en-US"/>
              </w:rPr>
            </w:pPr>
          </w:p>
        </w:tc>
        <w:tc>
          <w:tcPr>
            <w:tcW w:w="992" w:type="dxa"/>
            <w:tcBorders>
              <w:top w:val="single" w:sz="4" w:space="0" w:color="auto"/>
              <w:left w:val="single" w:sz="4" w:space="0" w:color="auto"/>
              <w:bottom w:val="single" w:sz="4" w:space="0" w:color="auto"/>
              <w:right w:val="single" w:sz="4" w:space="0" w:color="auto"/>
            </w:tcBorders>
          </w:tcPr>
          <w:p w:rsidR="00367896" w:rsidRPr="00367896" w:rsidRDefault="00367896" w:rsidP="00367896">
            <w:pPr>
              <w:suppressAutoHyphens w:val="0"/>
              <w:spacing w:before="40" w:after="40" w:line="240" w:lineRule="auto"/>
              <w:jc w:val="both"/>
              <w:rPr>
                <w:rFonts w:ascii="Arial" w:eastAsia="Times New Roman" w:hAnsi="Arial" w:cs="Arial"/>
                <w:b/>
                <w:bCs/>
                <w:noProof/>
                <w:color w:val="FF0000"/>
                <w:sz w:val="20"/>
                <w:szCs w:val="20"/>
                <w:lang w:val="sr-Latn-CS" w:eastAsia="en-US"/>
              </w:rPr>
            </w:pPr>
          </w:p>
        </w:tc>
        <w:tc>
          <w:tcPr>
            <w:tcW w:w="1134" w:type="dxa"/>
            <w:tcBorders>
              <w:top w:val="single" w:sz="4" w:space="0" w:color="auto"/>
              <w:left w:val="single" w:sz="4" w:space="0" w:color="auto"/>
              <w:bottom w:val="single" w:sz="4" w:space="0" w:color="auto"/>
              <w:right w:val="single" w:sz="4" w:space="0" w:color="auto"/>
            </w:tcBorders>
          </w:tcPr>
          <w:p w:rsidR="00367896" w:rsidRPr="00367896" w:rsidRDefault="00367896" w:rsidP="00367896">
            <w:pPr>
              <w:suppressAutoHyphens w:val="0"/>
              <w:spacing w:before="40" w:after="40" w:line="240" w:lineRule="auto"/>
              <w:jc w:val="both"/>
              <w:rPr>
                <w:rFonts w:ascii="Arial" w:eastAsia="Times New Roman" w:hAnsi="Arial" w:cs="Arial"/>
                <w:b/>
                <w:bCs/>
                <w:noProof/>
                <w:color w:val="FF0000"/>
                <w:sz w:val="20"/>
                <w:szCs w:val="20"/>
                <w:lang w:val="sr-Latn-CS" w:eastAsia="en-US"/>
              </w:rPr>
            </w:pPr>
          </w:p>
        </w:tc>
        <w:tc>
          <w:tcPr>
            <w:tcW w:w="1572" w:type="dxa"/>
            <w:tcBorders>
              <w:top w:val="single" w:sz="4" w:space="0" w:color="auto"/>
              <w:left w:val="single" w:sz="4" w:space="0" w:color="auto"/>
              <w:bottom w:val="single" w:sz="4" w:space="0" w:color="auto"/>
              <w:right w:val="single" w:sz="4" w:space="0" w:color="auto"/>
            </w:tcBorders>
          </w:tcPr>
          <w:p w:rsidR="00367896" w:rsidRPr="00367896" w:rsidRDefault="00367896" w:rsidP="00367896">
            <w:pPr>
              <w:suppressAutoHyphens w:val="0"/>
              <w:spacing w:before="40" w:after="40" w:line="240" w:lineRule="auto"/>
              <w:jc w:val="both"/>
              <w:rPr>
                <w:rFonts w:ascii="Arial" w:eastAsia="Times New Roman" w:hAnsi="Arial" w:cs="Arial"/>
                <w:b/>
                <w:bCs/>
                <w:noProof/>
                <w:color w:val="FF0000"/>
                <w:sz w:val="20"/>
                <w:szCs w:val="20"/>
                <w:lang w:val="sr-Latn-CS" w:eastAsia="en-US"/>
              </w:rPr>
            </w:pPr>
          </w:p>
        </w:tc>
      </w:tr>
      <w:tr w:rsidR="00F14174" w:rsidRPr="00367896" w:rsidTr="00A04A9F">
        <w:trPr>
          <w:jc w:val="center"/>
        </w:trPr>
        <w:tc>
          <w:tcPr>
            <w:tcW w:w="4240" w:type="dxa"/>
            <w:tcBorders>
              <w:top w:val="single" w:sz="4" w:space="0" w:color="auto"/>
              <w:left w:val="single" w:sz="4" w:space="0" w:color="auto"/>
              <w:bottom w:val="single" w:sz="4" w:space="0" w:color="auto"/>
              <w:right w:val="single" w:sz="4" w:space="0" w:color="auto"/>
            </w:tcBorders>
            <w:hideMark/>
          </w:tcPr>
          <w:p w:rsidR="00F14174" w:rsidRPr="00720768" w:rsidRDefault="00F14174" w:rsidP="00F14174">
            <w:pPr>
              <w:pStyle w:val="TextCharChar"/>
              <w:numPr>
                <w:ilvl w:val="0"/>
                <w:numId w:val="5"/>
              </w:numPr>
              <w:spacing w:before="40" w:after="40"/>
              <w:jc w:val="left"/>
              <w:textAlignment w:val="auto"/>
              <w:rPr>
                <w:rFonts w:ascii="Arial" w:hAnsi="Arial" w:cs="Arial"/>
                <w:bCs/>
                <w:sz w:val="20"/>
              </w:rPr>
            </w:pPr>
            <w:r w:rsidRPr="00720768">
              <w:rPr>
                <w:rFonts w:ascii="Arial" w:hAnsi="Arial" w:cs="Arial"/>
                <w:b/>
                <w:sz w:val="20"/>
              </w:rPr>
              <w:t>Čišćenje priobalnog terena</w:t>
            </w:r>
            <w:r w:rsidRPr="00720768">
              <w:rPr>
                <w:rFonts w:ascii="Arial" w:hAnsi="Arial" w:cs="Arial"/>
                <w:sz w:val="20"/>
              </w:rPr>
              <w:t xml:space="preserve"> </w:t>
            </w:r>
            <w:r w:rsidRPr="00720768">
              <w:rPr>
                <w:rFonts w:ascii="Arial" w:hAnsi="Arial" w:cs="Arial"/>
                <w:b/>
                <w:sz w:val="20"/>
              </w:rPr>
              <w:t xml:space="preserve">od </w:t>
            </w:r>
            <w:r>
              <w:rPr>
                <w:rFonts w:ascii="Arial" w:hAnsi="Arial" w:cs="Arial"/>
                <w:b/>
                <w:sz w:val="20"/>
              </w:rPr>
              <w:t>samonikle vegentacije</w:t>
            </w:r>
          </w:p>
          <w:p w:rsidR="00F14174" w:rsidRPr="00720768" w:rsidRDefault="00F14174" w:rsidP="00150869">
            <w:pPr>
              <w:pStyle w:val="TextCharChar"/>
              <w:spacing w:before="40" w:after="40"/>
              <w:ind w:left="360" w:firstLine="0"/>
              <w:jc w:val="left"/>
              <w:textAlignment w:val="auto"/>
              <w:rPr>
                <w:rFonts w:ascii="Arial" w:hAnsi="Arial" w:cs="Arial"/>
                <w:bCs/>
                <w:sz w:val="20"/>
              </w:rPr>
            </w:pPr>
            <w:r w:rsidRPr="00720768">
              <w:rPr>
                <w:rFonts w:ascii="Arial" w:hAnsi="Arial" w:cs="Arial"/>
                <w:sz w:val="20"/>
              </w:rPr>
              <w:t>(buldozer, utovarač, kamion i bagerski tarup)</w:t>
            </w:r>
          </w:p>
        </w:tc>
        <w:tc>
          <w:tcPr>
            <w:tcW w:w="1134" w:type="dxa"/>
            <w:tcBorders>
              <w:top w:val="single" w:sz="4" w:space="0" w:color="auto"/>
              <w:left w:val="single" w:sz="4" w:space="0" w:color="auto"/>
              <w:bottom w:val="single" w:sz="4" w:space="0" w:color="auto"/>
              <w:right w:val="single" w:sz="4" w:space="0" w:color="auto"/>
            </w:tcBorders>
            <w:vAlign w:val="center"/>
            <w:hideMark/>
          </w:tcPr>
          <w:p w:rsidR="00F14174" w:rsidRPr="00720768" w:rsidRDefault="00F14174" w:rsidP="00150869">
            <w:pPr>
              <w:pStyle w:val="TextCharChar"/>
              <w:spacing w:before="40" w:after="40"/>
              <w:ind w:firstLine="0"/>
              <w:jc w:val="center"/>
              <w:rPr>
                <w:rFonts w:ascii="Arial" w:hAnsi="Arial" w:cs="Arial"/>
                <w:bCs/>
                <w:sz w:val="20"/>
              </w:rPr>
            </w:pPr>
            <w:r w:rsidRPr="00720768">
              <w:rPr>
                <w:rFonts w:ascii="Arial" w:hAnsi="Arial" w:cs="Arial"/>
                <w:bCs/>
                <w:sz w:val="20"/>
              </w:rPr>
              <w:t>m</w:t>
            </w:r>
            <w:r w:rsidRPr="00720768">
              <w:rPr>
                <w:rFonts w:ascii="Arial" w:hAnsi="Arial" w:cs="Arial"/>
                <w:bCs/>
                <w:sz w:val="20"/>
                <w:vertAlign w:val="superscript"/>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F14174" w:rsidRPr="00720768" w:rsidRDefault="00F14174" w:rsidP="00150869">
            <w:pPr>
              <w:pStyle w:val="TextCharChar"/>
              <w:spacing w:before="40" w:after="40"/>
              <w:ind w:firstLine="0"/>
              <w:jc w:val="right"/>
              <w:rPr>
                <w:rFonts w:ascii="Arial" w:hAnsi="Arial" w:cs="Arial"/>
                <w:bCs/>
                <w:sz w:val="20"/>
              </w:rPr>
            </w:pPr>
            <w:r w:rsidRPr="00720768">
              <w:rPr>
                <w:rFonts w:ascii="Arial" w:hAnsi="Arial" w:cs="Arial"/>
                <w:bCs/>
                <w:sz w:val="20"/>
              </w:rPr>
              <w:t>4.830</w:t>
            </w:r>
          </w:p>
        </w:tc>
        <w:tc>
          <w:tcPr>
            <w:tcW w:w="1134" w:type="dxa"/>
            <w:tcBorders>
              <w:top w:val="single" w:sz="4" w:space="0" w:color="auto"/>
              <w:left w:val="single" w:sz="4" w:space="0" w:color="auto"/>
              <w:bottom w:val="single" w:sz="4" w:space="0" w:color="auto"/>
              <w:right w:val="single" w:sz="4" w:space="0" w:color="auto"/>
            </w:tcBorders>
            <w:vAlign w:val="center"/>
          </w:tcPr>
          <w:p w:rsidR="00F14174" w:rsidRPr="00367896" w:rsidRDefault="00F14174" w:rsidP="00367896">
            <w:pPr>
              <w:tabs>
                <w:tab w:val="center" w:pos="398"/>
                <w:tab w:val="right" w:pos="1080"/>
              </w:tabs>
              <w:overflowPunct w:val="0"/>
              <w:autoSpaceDE w:val="0"/>
              <w:autoSpaceDN w:val="0"/>
              <w:adjustRightInd w:val="0"/>
              <w:spacing w:before="40" w:after="40" w:line="240" w:lineRule="auto"/>
              <w:ind w:hanging="284"/>
              <w:jc w:val="right"/>
              <w:textAlignment w:val="baseline"/>
              <w:rPr>
                <w:rFonts w:ascii="Arial" w:eastAsia="Times New Roman" w:hAnsi="Arial" w:cs="Arial"/>
                <w:bCs/>
                <w:noProof/>
                <w:color w:val="auto"/>
                <w:sz w:val="20"/>
                <w:szCs w:val="20"/>
                <w:lang w:val="sr-Latn-CS" w:eastAsia="sr-Latn-CS"/>
              </w:rPr>
            </w:pPr>
          </w:p>
        </w:tc>
        <w:tc>
          <w:tcPr>
            <w:tcW w:w="1572" w:type="dxa"/>
            <w:tcBorders>
              <w:top w:val="single" w:sz="4" w:space="0" w:color="auto"/>
              <w:left w:val="single" w:sz="4" w:space="0" w:color="auto"/>
              <w:bottom w:val="single" w:sz="4" w:space="0" w:color="auto"/>
              <w:right w:val="single" w:sz="4" w:space="0" w:color="auto"/>
            </w:tcBorders>
            <w:vAlign w:val="center"/>
          </w:tcPr>
          <w:p w:rsidR="00F14174" w:rsidRPr="00367896" w:rsidRDefault="00F14174" w:rsidP="00367896">
            <w:pPr>
              <w:overflowPunct w:val="0"/>
              <w:autoSpaceDE w:val="0"/>
              <w:autoSpaceDN w:val="0"/>
              <w:adjustRightInd w:val="0"/>
              <w:spacing w:before="40" w:after="40" w:line="240" w:lineRule="auto"/>
              <w:ind w:hanging="284"/>
              <w:jc w:val="right"/>
              <w:textAlignment w:val="baseline"/>
              <w:rPr>
                <w:rFonts w:ascii="Arial" w:eastAsia="Times New Roman" w:hAnsi="Arial" w:cs="Arial"/>
                <w:bCs/>
                <w:noProof/>
                <w:color w:val="auto"/>
                <w:sz w:val="20"/>
                <w:szCs w:val="20"/>
                <w:lang w:val="sr-Latn-CS" w:eastAsia="sr-Latn-CS"/>
              </w:rPr>
            </w:pPr>
          </w:p>
        </w:tc>
      </w:tr>
      <w:tr w:rsidR="00F14174" w:rsidRPr="00367896" w:rsidTr="00A04A9F">
        <w:trPr>
          <w:jc w:val="center"/>
        </w:trPr>
        <w:tc>
          <w:tcPr>
            <w:tcW w:w="4240" w:type="dxa"/>
            <w:tcBorders>
              <w:top w:val="single" w:sz="4" w:space="0" w:color="auto"/>
              <w:left w:val="single" w:sz="4" w:space="0" w:color="auto"/>
              <w:bottom w:val="single" w:sz="4" w:space="0" w:color="auto"/>
              <w:right w:val="single" w:sz="4" w:space="0" w:color="auto"/>
            </w:tcBorders>
            <w:hideMark/>
          </w:tcPr>
          <w:p w:rsidR="00F14174" w:rsidRPr="00720768" w:rsidRDefault="00F14174" w:rsidP="00F14174">
            <w:pPr>
              <w:pStyle w:val="TextCharChar"/>
              <w:numPr>
                <w:ilvl w:val="0"/>
                <w:numId w:val="5"/>
              </w:numPr>
              <w:spacing w:before="40" w:after="40"/>
              <w:jc w:val="left"/>
              <w:rPr>
                <w:rFonts w:ascii="Arial" w:hAnsi="Arial" w:cs="Arial"/>
                <w:bCs/>
                <w:sz w:val="20"/>
              </w:rPr>
            </w:pPr>
            <w:r w:rsidRPr="00720768">
              <w:rPr>
                <w:rFonts w:ascii="Arial" w:hAnsi="Arial" w:cs="Arial"/>
                <w:b/>
                <w:bCs/>
                <w:sz w:val="20"/>
              </w:rPr>
              <w:t>Čišćenje dna pregrađenog dela nekadašnjeg kopa od blata i mulja i njegovo produbljivanje za 1 m</w:t>
            </w:r>
            <w:r w:rsidRPr="00720768">
              <w:rPr>
                <w:rFonts w:ascii="Arial" w:hAnsi="Arial" w:cs="Arial"/>
                <w:bCs/>
                <w:sz w:val="20"/>
              </w:rPr>
              <w:t xml:space="preserve"> (long reach bager-zapadni deo jezera)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F14174" w:rsidRPr="00720768" w:rsidRDefault="00F14174" w:rsidP="00150869">
            <w:pPr>
              <w:pStyle w:val="TextCharChar"/>
              <w:spacing w:before="40" w:after="40"/>
              <w:ind w:firstLine="0"/>
              <w:jc w:val="center"/>
              <w:rPr>
                <w:rFonts w:ascii="Arial" w:hAnsi="Arial" w:cs="Arial"/>
                <w:bCs/>
                <w:sz w:val="20"/>
              </w:rPr>
            </w:pPr>
            <w:r w:rsidRPr="00720768">
              <w:rPr>
                <w:rFonts w:ascii="Arial" w:hAnsi="Arial" w:cs="Arial"/>
                <w:bCs/>
                <w:sz w:val="20"/>
              </w:rPr>
              <w:t>m³ (čm)</w:t>
            </w:r>
          </w:p>
        </w:tc>
        <w:tc>
          <w:tcPr>
            <w:tcW w:w="992" w:type="dxa"/>
            <w:tcBorders>
              <w:top w:val="single" w:sz="4" w:space="0" w:color="auto"/>
              <w:left w:val="single" w:sz="4" w:space="0" w:color="auto"/>
              <w:bottom w:val="single" w:sz="4" w:space="0" w:color="auto"/>
              <w:right w:val="single" w:sz="4" w:space="0" w:color="auto"/>
            </w:tcBorders>
            <w:vAlign w:val="center"/>
            <w:hideMark/>
          </w:tcPr>
          <w:p w:rsidR="00F14174" w:rsidRPr="00720768" w:rsidRDefault="00F14174" w:rsidP="00150869">
            <w:pPr>
              <w:pStyle w:val="TextCharChar"/>
              <w:spacing w:before="40" w:after="40"/>
              <w:ind w:firstLine="0"/>
              <w:jc w:val="right"/>
              <w:rPr>
                <w:rFonts w:ascii="Arial" w:hAnsi="Arial" w:cs="Arial"/>
                <w:bCs/>
                <w:sz w:val="20"/>
              </w:rPr>
            </w:pPr>
            <w:r w:rsidRPr="00720768">
              <w:rPr>
                <w:rFonts w:ascii="Arial" w:hAnsi="Arial" w:cs="Arial"/>
                <w:bCs/>
                <w:sz w:val="20"/>
              </w:rPr>
              <w:t>4.190</w:t>
            </w:r>
          </w:p>
        </w:tc>
        <w:tc>
          <w:tcPr>
            <w:tcW w:w="1134" w:type="dxa"/>
            <w:tcBorders>
              <w:top w:val="single" w:sz="4" w:space="0" w:color="auto"/>
              <w:left w:val="single" w:sz="4" w:space="0" w:color="auto"/>
              <w:bottom w:val="single" w:sz="4" w:space="0" w:color="auto"/>
              <w:right w:val="single" w:sz="4" w:space="0" w:color="auto"/>
            </w:tcBorders>
            <w:vAlign w:val="center"/>
          </w:tcPr>
          <w:p w:rsidR="00F14174" w:rsidRPr="00367896" w:rsidRDefault="00F14174" w:rsidP="00367896">
            <w:pPr>
              <w:overflowPunct w:val="0"/>
              <w:autoSpaceDE w:val="0"/>
              <w:autoSpaceDN w:val="0"/>
              <w:adjustRightInd w:val="0"/>
              <w:spacing w:before="40" w:after="40" w:line="240" w:lineRule="auto"/>
              <w:ind w:hanging="284"/>
              <w:jc w:val="right"/>
              <w:textAlignment w:val="baseline"/>
              <w:rPr>
                <w:rFonts w:ascii="Arial" w:eastAsia="Times New Roman" w:hAnsi="Arial" w:cs="Arial"/>
                <w:bCs/>
                <w:noProof/>
                <w:color w:val="auto"/>
                <w:sz w:val="20"/>
                <w:szCs w:val="20"/>
                <w:lang w:val="sr-Latn-CS" w:eastAsia="sr-Latn-CS"/>
              </w:rPr>
            </w:pPr>
          </w:p>
        </w:tc>
        <w:tc>
          <w:tcPr>
            <w:tcW w:w="1572" w:type="dxa"/>
            <w:tcBorders>
              <w:top w:val="single" w:sz="4" w:space="0" w:color="auto"/>
              <w:left w:val="single" w:sz="4" w:space="0" w:color="auto"/>
              <w:bottom w:val="single" w:sz="4" w:space="0" w:color="auto"/>
              <w:right w:val="single" w:sz="4" w:space="0" w:color="auto"/>
            </w:tcBorders>
            <w:vAlign w:val="center"/>
          </w:tcPr>
          <w:p w:rsidR="00F14174" w:rsidRPr="00367896" w:rsidRDefault="00F14174" w:rsidP="00367896">
            <w:pPr>
              <w:overflowPunct w:val="0"/>
              <w:autoSpaceDE w:val="0"/>
              <w:autoSpaceDN w:val="0"/>
              <w:adjustRightInd w:val="0"/>
              <w:spacing w:before="40" w:after="40" w:line="240" w:lineRule="auto"/>
              <w:ind w:hanging="284"/>
              <w:jc w:val="right"/>
              <w:textAlignment w:val="baseline"/>
              <w:rPr>
                <w:rFonts w:ascii="Arial" w:eastAsia="Times New Roman" w:hAnsi="Arial" w:cs="Arial"/>
                <w:bCs/>
                <w:noProof/>
                <w:color w:val="auto"/>
                <w:sz w:val="20"/>
                <w:szCs w:val="20"/>
                <w:lang w:val="sr-Latn-CS" w:eastAsia="sr-Latn-CS"/>
              </w:rPr>
            </w:pPr>
          </w:p>
        </w:tc>
      </w:tr>
      <w:tr w:rsidR="00F14174" w:rsidRPr="00367896" w:rsidTr="00A04A9F">
        <w:trPr>
          <w:jc w:val="center"/>
        </w:trPr>
        <w:tc>
          <w:tcPr>
            <w:tcW w:w="4240" w:type="dxa"/>
            <w:tcBorders>
              <w:top w:val="single" w:sz="4" w:space="0" w:color="auto"/>
              <w:left w:val="single" w:sz="4" w:space="0" w:color="auto"/>
              <w:bottom w:val="single" w:sz="4" w:space="0" w:color="auto"/>
              <w:right w:val="single" w:sz="4" w:space="0" w:color="auto"/>
            </w:tcBorders>
            <w:hideMark/>
          </w:tcPr>
          <w:p w:rsidR="00F14174" w:rsidRPr="00720768" w:rsidRDefault="00F14174" w:rsidP="00150869">
            <w:pPr>
              <w:pStyle w:val="TextCharChar"/>
              <w:spacing w:before="40" w:after="40"/>
              <w:ind w:firstLine="0"/>
              <w:jc w:val="left"/>
              <w:rPr>
                <w:rFonts w:ascii="Arial" w:hAnsi="Arial" w:cs="Arial"/>
                <w:b/>
                <w:bCs/>
                <w:sz w:val="20"/>
              </w:rPr>
            </w:pPr>
            <w:r w:rsidRPr="00720768">
              <w:rPr>
                <w:rFonts w:ascii="Arial" w:hAnsi="Arial" w:cs="Arial"/>
                <w:bCs/>
                <w:sz w:val="20"/>
              </w:rPr>
              <w:t>3</w:t>
            </w:r>
            <w:r w:rsidRPr="00720768">
              <w:rPr>
                <w:rFonts w:ascii="Arial" w:hAnsi="Arial" w:cs="Arial"/>
                <w:b/>
                <w:bCs/>
                <w:sz w:val="20"/>
              </w:rPr>
              <w:t xml:space="preserve">.    Čišćenje dna pregrađenog dela </w:t>
            </w:r>
          </w:p>
          <w:p w:rsidR="00F14174" w:rsidRPr="00720768" w:rsidRDefault="00F14174" w:rsidP="00150869">
            <w:pPr>
              <w:pStyle w:val="TextCharChar"/>
              <w:spacing w:before="40" w:after="40"/>
              <w:ind w:firstLine="0"/>
              <w:jc w:val="left"/>
              <w:rPr>
                <w:rFonts w:ascii="Arial" w:hAnsi="Arial" w:cs="Arial"/>
                <w:b/>
                <w:bCs/>
                <w:sz w:val="20"/>
              </w:rPr>
            </w:pPr>
            <w:r w:rsidRPr="00720768">
              <w:rPr>
                <w:rFonts w:ascii="Arial" w:hAnsi="Arial" w:cs="Arial"/>
                <w:b/>
                <w:bCs/>
                <w:sz w:val="20"/>
              </w:rPr>
              <w:t xml:space="preserve">       nekadašnjeg kopa od blata i mulja i </w:t>
            </w:r>
          </w:p>
          <w:p w:rsidR="00F14174" w:rsidRPr="00720768" w:rsidRDefault="00F14174" w:rsidP="00150869">
            <w:pPr>
              <w:pStyle w:val="TextCharChar"/>
              <w:spacing w:before="40" w:after="40"/>
              <w:ind w:firstLine="0"/>
              <w:jc w:val="left"/>
              <w:rPr>
                <w:rFonts w:ascii="Arial" w:hAnsi="Arial" w:cs="Arial"/>
                <w:bCs/>
                <w:sz w:val="20"/>
              </w:rPr>
            </w:pPr>
            <w:r w:rsidRPr="00720768">
              <w:rPr>
                <w:rFonts w:ascii="Arial" w:hAnsi="Arial" w:cs="Arial"/>
                <w:b/>
                <w:bCs/>
                <w:sz w:val="20"/>
              </w:rPr>
              <w:t xml:space="preserve">       njegovo produbljivanje za 0,5 m</w:t>
            </w:r>
            <w:r w:rsidRPr="00720768">
              <w:rPr>
                <w:rFonts w:ascii="Arial" w:hAnsi="Arial" w:cs="Arial"/>
                <w:bCs/>
                <w:sz w:val="20"/>
              </w:rPr>
              <w:t xml:space="preserve"> </w:t>
            </w:r>
          </w:p>
          <w:p w:rsidR="00F14174" w:rsidRPr="00720768" w:rsidRDefault="00F14174" w:rsidP="00150869">
            <w:pPr>
              <w:pStyle w:val="TextCharChar"/>
              <w:spacing w:before="40" w:after="40"/>
              <w:ind w:firstLine="0"/>
              <w:jc w:val="left"/>
              <w:rPr>
                <w:rFonts w:ascii="Arial" w:hAnsi="Arial" w:cs="Arial"/>
                <w:bCs/>
                <w:sz w:val="20"/>
              </w:rPr>
            </w:pPr>
            <w:r w:rsidRPr="00720768">
              <w:rPr>
                <w:rFonts w:ascii="Arial" w:hAnsi="Arial" w:cs="Arial"/>
                <w:bCs/>
                <w:sz w:val="20"/>
              </w:rPr>
              <w:t xml:space="preserve">       (refuler-istočni deo jezera)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F14174" w:rsidRPr="00720768" w:rsidRDefault="00F14174" w:rsidP="00150869">
            <w:pPr>
              <w:pStyle w:val="TextCharChar"/>
              <w:spacing w:before="40" w:after="40"/>
              <w:ind w:firstLine="0"/>
              <w:jc w:val="center"/>
              <w:rPr>
                <w:rFonts w:ascii="Arial" w:hAnsi="Arial" w:cs="Arial"/>
                <w:bCs/>
                <w:sz w:val="20"/>
              </w:rPr>
            </w:pPr>
            <w:r w:rsidRPr="00720768">
              <w:rPr>
                <w:rFonts w:ascii="Arial" w:hAnsi="Arial" w:cs="Arial"/>
                <w:bCs/>
                <w:sz w:val="20"/>
              </w:rPr>
              <w:t>m³ (čm)</w:t>
            </w:r>
          </w:p>
        </w:tc>
        <w:tc>
          <w:tcPr>
            <w:tcW w:w="992" w:type="dxa"/>
            <w:tcBorders>
              <w:top w:val="single" w:sz="4" w:space="0" w:color="auto"/>
              <w:left w:val="single" w:sz="4" w:space="0" w:color="auto"/>
              <w:bottom w:val="single" w:sz="4" w:space="0" w:color="auto"/>
              <w:right w:val="single" w:sz="4" w:space="0" w:color="auto"/>
            </w:tcBorders>
            <w:vAlign w:val="center"/>
            <w:hideMark/>
          </w:tcPr>
          <w:p w:rsidR="00F14174" w:rsidRPr="00720768" w:rsidRDefault="00F14174" w:rsidP="00150869">
            <w:pPr>
              <w:pStyle w:val="TextCharChar"/>
              <w:spacing w:before="40" w:after="40"/>
              <w:ind w:firstLine="13"/>
              <w:jc w:val="right"/>
              <w:rPr>
                <w:rFonts w:ascii="Arial" w:hAnsi="Arial" w:cs="Arial"/>
                <w:bCs/>
                <w:sz w:val="20"/>
              </w:rPr>
            </w:pPr>
            <w:r w:rsidRPr="00720768">
              <w:rPr>
                <w:rFonts w:ascii="Arial" w:hAnsi="Arial" w:cs="Arial"/>
                <w:bCs/>
                <w:sz w:val="20"/>
              </w:rPr>
              <w:t>4.210</w:t>
            </w:r>
          </w:p>
        </w:tc>
        <w:tc>
          <w:tcPr>
            <w:tcW w:w="1134" w:type="dxa"/>
            <w:tcBorders>
              <w:top w:val="single" w:sz="4" w:space="0" w:color="auto"/>
              <w:left w:val="single" w:sz="4" w:space="0" w:color="auto"/>
              <w:bottom w:val="single" w:sz="4" w:space="0" w:color="auto"/>
              <w:right w:val="single" w:sz="4" w:space="0" w:color="auto"/>
            </w:tcBorders>
            <w:vAlign w:val="center"/>
          </w:tcPr>
          <w:p w:rsidR="00F14174" w:rsidRPr="00367896" w:rsidRDefault="00F14174" w:rsidP="00367896">
            <w:pPr>
              <w:overflowPunct w:val="0"/>
              <w:autoSpaceDE w:val="0"/>
              <w:autoSpaceDN w:val="0"/>
              <w:adjustRightInd w:val="0"/>
              <w:spacing w:before="40" w:after="40" w:line="240" w:lineRule="auto"/>
              <w:ind w:hanging="284"/>
              <w:jc w:val="right"/>
              <w:textAlignment w:val="baseline"/>
              <w:rPr>
                <w:rFonts w:ascii="Arial" w:eastAsia="Times New Roman" w:hAnsi="Arial" w:cs="Arial"/>
                <w:bCs/>
                <w:noProof/>
                <w:color w:val="auto"/>
                <w:sz w:val="20"/>
                <w:szCs w:val="20"/>
                <w:lang w:val="sr-Latn-CS" w:eastAsia="sr-Latn-CS"/>
              </w:rPr>
            </w:pPr>
          </w:p>
        </w:tc>
        <w:tc>
          <w:tcPr>
            <w:tcW w:w="1572" w:type="dxa"/>
            <w:tcBorders>
              <w:top w:val="single" w:sz="4" w:space="0" w:color="auto"/>
              <w:left w:val="single" w:sz="4" w:space="0" w:color="auto"/>
              <w:bottom w:val="single" w:sz="4" w:space="0" w:color="auto"/>
              <w:right w:val="single" w:sz="4" w:space="0" w:color="auto"/>
            </w:tcBorders>
            <w:vAlign w:val="center"/>
          </w:tcPr>
          <w:p w:rsidR="00F14174" w:rsidRPr="00367896" w:rsidRDefault="00F14174" w:rsidP="00367896">
            <w:pPr>
              <w:overflowPunct w:val="0"/>
              <w:autoSpaceDE w:val="0"/>
              <w:autoSpaceDN w:val="0"/>
              <w:adjustRightInd w:val="0"/>
              <w:spacing w:before="40" w:after="40" w:line="240" w:lineRule="auto"/>
              <w:ind w:hanging="284"/>
              <w:jc w:val="right"/>
              <w:textAlignment w:val="baseline"/>
              <w:rPr>
                <w:rFonts w:ascii="Arial" w:eastAsia="Times New Roman" w:hAnsi="Arial" w:cs="Arial"/>
                <w:bCs/>
                <w:noProof/>
                <w:color w:val="auto"/>
                <w:sz w:val="20"/>
                <w:szCs w:val="20"/>
                <w:lang w:val="sr-Latn-CS" w:eastAsia="sr-Latn-CS"/>
              </w:rPr>
            </w:pPr>
          </w:p>
        </w:tc>
      </w:tr>
      <w:tr w:rsidR="00F14174" w:rsidRPr="00367896" w:rsidTr="00A04A9F">
        <w:trPr>
          <w:jc w:val="center"/>
        </w:trPr>
        <w:tc>
          <w:tcPr>
            <w:tcW w:w="4240" w:type="dxa"/>
            <w:tcBorders>
              <w:top w:val="single" w:sz="4" w:space="0" w:color="auto"/>
              <w:left w:val="single" w:sz="4" w:space="0" w:color="auto"/>
              <w:bottom w:val="single" w:sz="4" w:space="0" w:color="auto"/>
              <w:right w:val="single" w:sz="4" w:space="0" w:color="auto"/>
            </w:tcBorders>
          </w:tcPr>
          <w:p w:rsidR="00F14174" w:rsidRPr="00720768" w:rsidRDefault="00F14174" w:rsidP="00150869">
            <w:pPr>
              <w:pStyle w:val="TextCharChar"/>
              <w:spacing w:before="40" w:after="40"/>
              <w:ind w:firstLine="0"/>
              <w:jc w:val="left"/>
              <w:textAlignment w:val="auto"/>
              <w:rPr>
                <w:rFonts w:ascii="Arial" w:hAnsi="Arial" w:cs="Arial"/>
                <w:b/>
                <w:bCs/>
                <w:sz w:val="20"/>
              </w:rPr>
            </w:pPr>
            <w:r w:rsidRPr="00720768">
              <w:rPr>
                <w:rFonts w:ascii="Arial" w:hAnsi="Arial" w:cs="Arial"/>
                <w:bCs/>
                <w:sz w:val="20"/>
              </w:rPr>
              <w:t xml:space="preserve">4.    </w:t>
            </w:r>
            <w:r w:rsidRPr="00720768">
              <w:rPr>
                <w:rFonts w:ascii="Arial" w:hAnsi="Arial" w:cs="Arial"/>
                <w:b/>
                <w:bCs/>
                <w:sz w:val="20"/>
              </w:rPr>
              <w:t>Korigovanje nagiba obodnih kosina</w:t>
            </w:r>
          </w:p>
          <w:p w:rsidR="00F14174" w:rsidRPr="00720768" w:rsidRDefault="00F14174" w:rsidP="00150869">
            <w:pPr>
              <w:pStyle w:val="TextCharChar"/>
              <w:spacing w:before="40" w:after="40"/>
              <w:ind w:left="360" w:firstLine="0"/>
              <w:jc w:val="left"/>
              <w:textAlignment w:val="auto"/>
              <w:rPr>
                <w:rFonts w:ascii="Arial" w:hAnsi="Arial" w:cs="Arial"/>
                <w:bCs/>
                <w:sz w:val="20"/>
              </w:rPr>
            </w:pPr>
            <w:r w:rsidRPr="00720768">
              <w:rPr>
                <w:rFonts w:ascii="Arial" w:hAnsi="Arial" w:cs="Arial"/>
                <w:bCs/>
                <w:sz w:val="20"/>
              </w:rPr>
              <w:t>(bager sa standardnom strelom i buldozer)</w:t>
            </w:r>
          </w:p>
        </w:tc>
        <w:tc>
          <w:tcPr>
            <w:tcW w:w="1134" w:type="dxa"/>
            <w:tcBorders>
              <w:top w:val="single" w:sz="4" w:space="0" w:color="auto"/>
              <w:left w:val="single" w:sz="4" w:space="0" w:color="auto"/>
              <w:bottom w:val="single" w:sz="4" w:space="0" w:color="auto"/>
              <w:right w:val="single" w:sz="4" w:space="0" w:color="auto"/>
            </w:tcBorders>
            <w:vAlign w:val="center"/>
          </w:tcPr>
          <w:p w:rsidR="00F14174" w:rsidRPr="00720768" w:rsidRDefault="00F14174" w:rsidP="00150869">
            <w:pPr>
              <w:pStyle w:val="TextCharChar"/>
              <w:spacing w:before="40" w:after="40"/>
              <w:ind w:firstLine="0"/>
              <w:jc w:val="center"/>
              <w:rPr>
                <w:rFonts w:ascii="Arial" w:hAnsi="Arial" w:cs="Arial"/>
                <w:bCs/>
                <w:sz w:val="20"/>
              </w:rPr>
            </w:pPr>
            <w:r w:rsidRPr="00720768">
              <w:rPr>
                <w:rFonts w:ascii="Arial" w:hAnsi="Arial" w:cs="Arial"/>
                <w:bCs/>
                <w:sz w:val="20"/>
              </w:rPr>
              <w:t>m³ (čm)</w:t>
            </w:r>
          </w:p>
        </w:tc>
        <w:tc>
          <w:tcPr>
            <w:tcW w:w="992" w:type="dxa"/>
            <w:tcBorders>
              <w:top w:val="single" w:sz="4" w:space="0" w:color="auto"/>
              <w:left w:val="single" w:sz="4" w:space="0" w:color="auto"/>
              <w:bottom w:val="single" w:sz="4" w:space="0" w:color="auto"/>
              <w:right w:val="single" w:sz="4" w:space="0" w:color="auto"/>
            </w:tcBorders>
            <w:vAlign w:val="center"/>
          </w:tcPr>
          <w:p w:rsidR="00F14174" w:rsidRPr="00720768" w:rsidRDefault="00F14174" w:rsidP="00150869">
            <w:pPr>
              <w:pStyle w:val="TextCharChar"/>
              <w:spacing w:before="40" w:after="40"/>
              <w:ind w:firstLine="0"/>
              <w:jc w:val="right"/>
              <w:rPr>
                <w:rFonts w:ascii="Arial" w:hAnsi="Arial" w:cs="Arial"/>
                <w:bCs/>
                <w:sz w:val="20"/>
              </w:rPr>
            </w:pPr>
            <w:r w:rsidRPr="00720768">
              <w:rPr>
                <w:rFonts w:ascii="Arial" w:hAnsi="Arial" w:cs="Arial"/>
                <w:bCs/>
                <w:sz w:val="20"/>
              </w:rPr>
              <w:t>8.395</w:t>
            </w:r>
          </w:p>
        </w:tc>
        <w:tc>
          <w:tcPr>
            <w:tcW w:w="1134" w:type="dxa"/>
            <w:tcBorders>
              <w:top w:val="single" w:sz="4" w:space="0" w:color="auto"/>
              <w:left w:val="single" w:sz="4" w:space="0" w:color="auto"/>
              <w:bottom w:val="single" w:sz="4" w:space="0" w:color="auto"/>
              <w:right w:val="single" w:sz="4" w:space="0" w:color="auto"/>
            </w:tcBorders>
            <w:vAlign w:val="center"/>
          </w:tcPr>
          <w:p w:rsidR="00F14174" w:rsidRPr="00367896" w:rsidRDefault="00F14174" w:rsidP="00367896">
            <w:pPr>
              <w:overflowPunct w:val="0"/>
              <w:autoSpaceDE w:val="0"/>
              <w:autoSpaceDN w:val="0"/>
              <w:adjustRightInd w:val="0"/>
              <w:spacing w:before="40" w:after="40" w:line="240" w:lineRule="auto"/>
              <w:ind w:hanging="284"/>
              <w:jc w:val="right"/>
              <w:textAlignment w:val="baseline"/>
              <w:rPr>
                <w:rFonts w:ascii="Arial" w:eastAsia="Times New Roman" w:hAnsi="Arial" w:cs="Arial"/>
                <w:bCs/>
                <w:noProof/>
                <w:color w:val="auto"/>
                <w:sz w:val="20"/>
                <w:szCs w:val="20"/>
                <w:lang w:val="sr-Latn-CS" w:eastAsia="sr-Latn-CS"/>
              </w:rPr>
            </w:pPr>
          </w:p>
        </w:tc>
        <w:tc>
          <w:tcPr>
            <w:tcW w:w="1572" w:type="dxa"/>
            <w:tcBorders>
              <w:top w:val="single" w:sz="4" w:space="0" w:color="auto"/>
              <w:left w:val="single" w:sz="4" w:space="0" w:color="auto"/>
              <w:bottom w:val="single" w:sz="4" w:space="0" w:color="auto"/>
              <w:right w:val="single" w:sz="4" w:space="0" w:color="auto"/>
            </w:tcBorders>
            <w:vAlign w:val="center"/>
          </w:tcPr>
          <w:p w:rsidR="00F14174" w:rsidRPr="00367896" w:rsidRDefault="00F14174" w:rsidP="00367896">
            <w:pPr>
              <w:overflowPunct w:val="0"/>
              <w:autoSpaceDE w:val="0"/>
              <w:autoSpaceDN w:val="0"/>
              <w:adjustRightInd w:val="0"/>
              <w:spacing w:before="40" w:after="40" w:line="240" w:lineRule="auto"/>
              <w:ind w:hanging="284"/>
              <w:jc w:val="right"/>
              <w:textAlignment w:val="baseline"/>
              <w:rPr>
                <w:rFonts w:ascii="Arial" w:eastAsia="Times New Roman" w:hAnsi="Arial" w:cs="Arial"/>
                <w:bCs/>
                <w:noProof/>
                <w:color w:val="auto"/>
                <w:sz w:val="20"/>
                <w:szCs w:val="20"/>
                <w:lang w:val="sr-Latn-CS" w:eastAsia="sr-Latn-CS"/>
              </w:rPr>
            </w:pPr>
          </w:p>
        </w:tc>
      </w:tr>
      <w:tr w:rsidR="00367896" w:rsidRPr="00367896" w:rsidTr="00A04A9F">
        <w:trPr>
          <w:jc w:val="center"/>
        </w:trPr>
        <w:tc>
          <w:tcPr>
            <w:tcW w:w="4240" w:type="dxa"/>
            <w:tcBorders>
              <w:top w:val="single" w:sz="4" w:space="0" w:color="auto"/>
              <w:left w:val="single" w:sz="4" w:space="0" w:color="auto"/>
              <w:bottom w:val="single" w:sz="4" w:space="0" w:color="auto"/>
              <w:right w:val="single" w:sz="4" w:space="0" w:color="auto"/>
            </w:tcBorders>
            <w:hideMark/>
          </w:tcPr>
          <w:p w:rsidR="00367896" w:rsidRPr="00367896" w:rsidRDefault="00367896" w:rsidP="00367896">
            <w:pPr>
              <w:tabs>
                <w:tab w:val="left" w:pos="3435"/>
                <w:tab w:val="left" w:pos="3585"/>
              </w:tabs>
              <w:overflowPunct w:val="0"/>
              <w:autoSpaceDE w:val="0"/>
              <w:autoSpaceDN w:val="0"/>
              <w:adjustRightInd w:val="0"/>
              <w:spacing w:before="40" w:after="40" w:line="240" w:lineRule="auto"/>
              <w:ind w:hanging="284"/>
              <w:jc w:val="right"/>
              <w:textAlignment w:val="baseline"/>
              <w:rPr>
                <w:rFonts w:ascii="Arial" w:eastAsia="Times New Roman" w:hAnsi="Arial" w:cs="Arial"/>
                <w:b/>
                <w:bCs/>
                <w:noProof/>
                <w:color w:val="auto"/>
                <w:sz w:val="20"/>
                <w:szCs w:val="20"/>
                <w:lang w:val="sr-Latn-CS" w:eastAsia="sr-Latn-CS"/>
              </w:rPr>
            </w:pPr>
            <w:r w:rsidRPr="00367896">
              <w:rPr>
                <w:rFonts w:ascii="Arial" w:eastAsia="Times New Roman" w:hAnsi="Arial" w:cs="Arial"/>
                <w:b/>
                <w:bCs/>
                <w:noProof/>
                <w:color w:val="auto"/>
                <w:sz w:val="20"/>
                <w:szCs w:val="20"/>
                <w:lang w:val="sr-Latn-CS" w:eastAsia="sr-Latn-CS"/>
              </w:rPr>
              <w:t>Ukupno bez PDV-a</w:t>
            </w:r>
          </w:p>
        </w:tc>
        <w:tc>
          <w:tcPr>
            <w:tcW w:w="1134" w:type="dxa"/>
            <w:tcBorders>
              <w:top w:val="single" w:sz="4" w:space="0" w:color="auto"/>
              <w:left w:val="single" w:sz="4" w:space="0" w:color="auto"/>
              <w:bottom w:val="single" w:sz="4" w:space="0" w:color="auto"/>
              <w:right w:val="single" w:sz="4" w:space="0" w:color="auto"/>
            </w:tcBorders>
          </w:tcPr>
          <w:p w:rsidR="00367896" w:rsidRPr="00367896" w:rsidRDefault="00367896" w:rsidP="00367896">
            <w:pPr>
              <w:suppressAutoHyphens w:val="0"/>
              <w:spacing w:before="40" w:after="40" w:line="240" w:lineRule="auto"/>
              <w:ind w:hanging="284"/>
              <w:jc w:val="both"/>
              <w:rPr>
                <w:rFonts w:ascii="Arial" w:eastAsia="Times New Roman" w:hAnsi="Arial" w:cs="Arial"/>
                <w:b/>
                <w:bCs/>
                <w:noProof/>
                <w:color w:val="FF0000"/>
                <w:sz w:val="20"/>
                <w:szCs w:val="20"/>
                <w:lang w:val="sr-Latn-CS" w:eastAsia="en-US"/>
              </w:rPr>
            </w:pPr>
          </w:p>
        </w:tc>
        <w:tc>
          <w:tcPr>
            <w:tcW w:w="992" w:type="dxa"/>
            <w:tcBorders>
              <w:top w:val="single" w:sz="4" w:space="0" w:color="auto"/>
              <w:left w:val="single" w:sz="4" w:space="0" w:color="auto"/>
              <w:bottom w:val="single" w:sz="4" w:space="0" w:color="auto"/>
              <w:right w:val="single" w:sz="4" w:space="0" w:color="auto"/>
            </w:tcBorders>
          </w:tcPr>
          <w:p w:rsidR="00367896" w:rsidRPr="00367896" w:rsidRDefault="00367896" w:rsidP="00367896">
            <w:pPr>
              <w:suppressAutoHyphens w:val="0"/>
              <w:spacing w:before="40" w:after="40" w:line="240" w:lineRule="auto"/>
              <w:ind w:hanging="284"/>
              <w:jc w:val="both"/>
              <w:rPr>
                <w:rFonts w:ascii="Arial" w:eastAsia="Times New Roman" w:hAnsi="Arial" w:cs="Arial"/>
                <w:b/>
                <w:bCs/>
                <w:noProof/>
                <w:color w:val="FF0000"/>
                <w:sz w:val="20"/>
                <w:szCs w:val="20"/>
                <w:lang w:val="sr-Latn-CS"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367896" w:rsidRPr="00367896" w:rsidRDefault="00367896" w:rsidP="00367896">
            <w:pPr>
              <w:suppressAutoHyphens w:val="0"/>
              <w:spacing w:before="40" w:after="40" w:line="240" w:lineRule="auto"/>
              <w:ind w:hanging="284"/>
              <w:jc w:val="right"/>
              <w:rPr>
                <w:rFonts w:ascii="Arial" w:eastAsia="Times New Roman" w:hAnsi="Arial" w:cs="Arial"/>
                <w:b/>
                <w:bCs/>
                <w:noProof/>
                <w:color w:val="FF0000"/>
                <w:sz w:val="20"/>
                <w:szCs w:val="20"/>
                <w:lang w:val="sr-Latn-CS"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rsidR="00367896" w:rsidRPr="00367896" w:rsidRDefault="00367896" w:rsidP="00367896">
            <w:pPr>
              <w:suppressAutoHyphens w:val="0"/>
              <w:spacing w:before="40" w:after="40" w:line="240" w:lineRule="auto"/>
              <w:ind w:hanging="284"/>
              <w:jc w:val="right"/>
              <w:rPr>
                <w:rFonts w:ascii="Arial" w:eastAsia="Times New Roman" w:hAnsi="Arial" w:cs="Arial"/>
                <w:b/>
                <w:bCs/>
                <w:noProof/>
                <w:color w:val="FF0000"/>
                <w:sz w:val="20"/>
                <w:szCs w:val="20"/>
                <w:lang w:val="sr-Latn-CS" w:eastAsia="en-US"/>
              </w:rPr>
            </w:pPr>
          </w:p>
        </w:tc>
      </w:tr>
      <w:tr w:rsidR="00367896" w:rsidRPr="00367896" w:rsidTr="00A04A9F">
        <w:trPr>
          <w:jc w:val="center"/>
        </w:trPr>
        <w:tc>
          <w:tcPr>
            <w:tcW w:w="4240" w:type="dxa"/>
            <w:tcBorders>
              <w:top w:val="single" w:sz="4" w:space="0" w:color="auto"/>
              <w:left w:val="single" w:sz="4" w:space="0" w:color="auto"/>
              <w:bottom w:val="single" w:sz="4" w:space="0" w:color="auto"/>
              <w:right w:val="single" w:sz="4" w:space="0" w:color="auto"/>
            </w:tcBorders>
          </w:tcPr>
          <w:p w:rsidR="00367896" w:rsidRPr="00367896" w:rsidRDefault="00367896" w:rsidP="00367896">
            <w:pPr>
              <w:tabs>
                <w:tab w:val="left" w:pos="3435"/>
                <w:tab w:val="left" w:pos="3585"/>
              </w:tabs>
              <w:overflowPunct w:val="0"/>
              <w:autoSpaceDE w:val="0"/>
              <w:autoSpaceDN w:val="0"/>
              <w:adjustRightInd w:val="0"/>
              <w:spacing w:before="40" w:after="40" w:line="240" w:lineRule="auto"/>
              <w:ind w:hanging="284"/>
              <w:jc w:val="right"/>
              <w:textAlignment w:val="baseline"/>
              <w:rPr>
                <w:rFonts w:ascii="Arial" w:eastAsia="Times New Roman" w:hAnsi="Arial" w:cs="Arial"/>
                <w:b/>
                <w:bCs/>
                <w:noProof/>
                <w:color w:val="auto"/>
                <w:sz w:val="20"/>
                <w:szCs w:val="20"/>
                <w:lang w:val="sr-Latn-CS" w:eastAsia="sr-Latn-CS"/>
              </w:rPr>
            </w:pPr>
            <w:r w:rsidRPr="00367896">
              <w:rPr>
                <w:rFonts w:ascii="Arial" w:eastAsia="Times New Roman" w:hAnsi="Arial" w:cs="Arial"/>
                <w:b/>
                <w:bCs/>
                <w:noProof/>
                <w:color w:val="auto"/>
                <w:sz w:val="20"/>
                <w:szCs w:val="20"/>
                <w:lang w:val="sr-Latn-CS" w:eastAsia="sr-Latn-CS"/>
              </w:rPr>
              <w:t>PDV</w:t>
            </w:r>
          </w:p>
        </w:tc>
        <w:tc>
          <w:tcPr>
            <w:tcW w:w="1134" w:type="dxa"/>
            <w:tcBorders>
              <w:top w:val="single" w:sz="4" w:space="0" w:color="auto"/>
              <w:left w:val="single" w:sz="4" w:space="0" w:color="auto"/>
              <w:bottom w:val="single" w:sz="4" w:space="0" w:color="auto"/>
              <w:right w:val="single" w:sz="4" w:space="0" w:color="auto"/>
            </w:tcBorders>
          </w:tcPr>
          <w:p w:rsidR="00367896" w:rsidRPr="00367896" w:rsidRDefault="00367896" w:rsidP="00367896">
            <w:pPr>
              <w:suppressAutoHyphens w:val="0"/>
              <w:spacing w:before="40" w:after="40" w:line="240" w:lineRule="auto"/>
              <w:ind w:hanging="284"/>
              <w:jc w:val="both"/>
              <w:rPr>
                <w:rFonts w:ascii="Arial" w:eastAsia="Times New Roman" w:hAnsi="Arial" w:cs="Arial"/>
                <w:b/>
                <w:bCs/>
                <w:noProof/>
                <w:color w:val="FF0000"/>
                <w:sz w:val="20"/>
                <w:szCs w:val="20"/>
                <w:lang w:val="sr-Latn-CS" w:eastAsia="en-US"/>
              </w:rPr>
            </w:pPr>
          </w:p>
        </w:tc>
        <w:tc>
          <w:tcPr>
            <w:tcW w:w="992" w:type="dxa"/>
            <w:tcBorders>
              <w:top w:val="single" w:sz="4" w:space="0" w:color="auto"/>
              <w:left w:val="single" w:sz="4" w:space="0" w:color="auto"/>
              <w:bottom w:val="single" w:sz="4" w:space="0" w:color="auto"/>
              <w:right w:val="single" w:sz="4" w:space="0" w:color="auto"/>
            </w:tcBorders>
          </w:tcPr>
          <w:p w:rsidR="00367896" w:rsidRPr="00367896" w:rsidRDefault="00367896" w:rsidP="00367896">
            <w:pPr>
              <w:suppressAutoHyphens w:val="0"/>
              <w:spacing w:before="40" w:after="40" w:line="240" w:lineRule="auto"/>
              <w:ind w:hanging="284"/>
              <w:jc w:val="both"/>
              <w:rPr>
                <w:rFonts w:ascii="Arial" w:eastAsia="Times New Roman" w:hAnsi="Arial" w:cs="Arial"/>
                <w:b/>
                <w:bCs/>
                <w:noProof/>
                <w:color w:val="FF0000"/>
                <w:sz w:val="20"/>
                <w:szCs w:val="20"/>
                <w:lang w:val="sr-Latn-CS"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367896" w:rsidRPr="00367896" w:rsidRDefault="00367896" w:rsidP="00367896">
            <w:pPr>
              <w:suppressAutoHyphens w:val="0"/>
              <w:spacing w:before="40" w:after="40" w:line="240" w:lineRule="auto"/>
              <w:ind w:hanging="284"/>
              <w:jc w:val="right"/>
              <w:rPr>
                <w:rFonts w:ascii="Arial" w:eastAsia="Times New Roman" w:hAnsi="Arial" w:cs="Arial"/>
                <w:b/>
                <w:bCs/>
                <w:noProof/>
                <w:color w:val="FF0000"/>
                <w:sz w:val="20"/>
                <w:szCs w:val="20"/>
                <w:lang w:val="sr-Latn-CS"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rsidR="00367896" w:rsidRPr="00367896" w:rsidRDefault="00367896" w:rsidP="00367896">
            <w:pPr>
              <w:suppressAutoHyphens w:val="0"/>
              <w:spacing w:before="40" w:after="40" w:line="240" w:lineRule="auto"/>
              <w:ind w:hanging="284"/>
              <w:jc w:val="right"/>
              <w:rPr>
                <w:rFonts w:ascii="Arial" w:eastAsia="Times New Roman" w:hAnsi="Arial" w:cs="Arial"/>
                <w:b/>
                <w:bCs/>
                <w:noProof/>
                <w:color w:val="FF0000"/>
                <w:sz w:val="20"/>
                <w:szCs w:val="20"/>
                <w:lang w:val="sr-Latn-CS" w:eastAsia="en-US"/>
              </w:rPr>
            </w:pPr>
          </w:p>
        </w:tc>
      </w:tr>
      <w:tr w:rsidR="00367896" w:rsidRPr="00367896" w:rsidTr="00A04A9F">
        <w:trPr>
          <w:jc w:val="center"/>
        </w:trPr>
        <w:tc>
          <w:tcPr>
            <w:tcW w:w="4240" w:type="dxa"/>
            <w:tcBorders>
              <w:top w:val="single" w:sz="4" w:space="0" w:color="auto"/>
              <w:left w:val="single" w:sz="4" w:space="0" w:color="auto"/>
              <w:bottom w:val="single" w:sz="4" w:space="0" w:color="auto"/>
              <w:right w:val="single" w:sz="4" w:space="0" w:color="auto"/>
            </w:tcBorders>
          </w:tcPr>
          <w:p w:rsidR="00367896" w:rsidRPr="00367896" w:rsidRDefault="00367896" w:rsidP="00367896">
            <w:pPr>
              <w:tabs>
                <w:tab w:val="left" w:pos="3435"/>
                <w:tab w:val="left" w:pos="3585"/>
              </w:tabs>
              <w:overflowPunct w:val="0"/>
              <w:autoSpaceDE w:val="0"/>
              <w:autoSpaceDN w:val="0"/>
              <w:adjustRightInd w:val="0"/>
              <w:spacing w:before="40" w:after="40" w:line="240" w:lineRule="auto"/>
              <w:ind w:hanging="284"/>
              <w:jc w:val="right"/>
              <w:textAlignment w:val="baseline"/>
              <w:rPr>
                <w:rFonts w:ascii="Arial" w:eastAsia="Times New Roman" w:hAnsi="Arial" w:cs="Arial"/>
                <w:b/>
                <w:bCs/>
                <w:noProof/>
                <w:color w:val="auto"/>
                <w:sz w:val="20"/>
                <w:szCs w:val="20"/>
                <w:lang w:val="sr-Latn-CS" w:eastAsia="sr-Latn-CS"/>
              </w:rPr>
            </w:pPr>
            <w:r w:rsidRPr="00367896">
              <w:rPr>
                <w:rFonts w:ascii="Arial" w:eastAsia="Times New Roman" w:hAnsi="Arial" w:cs="Arial"/>
                <w:b/>
                <w:bCs/>
                <w:noProof/>
                <w:color w:val="auto"/>
                <w:sz w:val="20"/>
                <w:szCs w:val="20"/>
                <w:lang w:val="sr-Latn-CS" w:eastAsia="sr-Latn-CS"/>
              </w:rPr>
              <w:t>Ukupno za PDV-a</w:t>
            </w:r>
          </w:p>
        </w:tc>
        <w:tc>
          <w:tcPr>
            <w:tcW w:w="1134" w:type="dxa"/>
            <w:tcBorders>
              <w:top w:val="single" w:sz="4" w:space="0" w:color="auto"/>
              <w:left w:val="single" w:sz="4" w:space="0" w:color="auto"/>
              <w:bottom w:val="single" w:sz="4" w:space="0" w:color="auto"/>
              <w:right w:val="single" w:sz="4" w:space="0" w:color="auto"/>
            </w:tcBorders>
          </w:tcPr>
          <w:p w:rsidR="00367896" w:rsidRPr="00367896" w:rsidRDefault="00367896" w:rsidP="00367896">
            <w:pPr>
              <w:suppressAutoHyphens w:val="0"/>
              <w:spacing w:before="40" w:after="40" w:line="240" w:lineRule="auto"/>
              <w:ind w:hanging="284"/>
              <w:jc w:val="both"/>
              <w:rPr>
                <w:rFonts w:ascii="Arial" w:eastAsia="Times New Roman" w:hAnsi="Arial" w:cs="Arial"/>
                <w:b/>
                <w:bCs/>
                <w:noProof/>
                <w:color w:val="FF0000"/>
                <w:sz w:val="20"/>
                <w:szCs w:val="20"/>
                <w:lang w:val="sr-Latn-CS" w:eastAsia="en-US"/>
              </w:rPr>
            </w:pPr>
          </w:p>
        </w:tc>
        <w:tc>
          <w:tcPr>
            <w:tcW w:w="992" w:type="dxa"/>
            <w:tcBorders>
              <w:top w:val="single" w:sz="4" w:space="0" w:color="auto"/>
              <w:left w:val="single" w:sz="4" w:space="0" w:color="auto"/>
              <w:bottom w:val="single" w:sz="4" w:space="0" w:color="auto"/>
              <w:right w:val="single" w:sz="4" w:space="0" w:color="auto"/>
            </w:tcBorders>
          </w:tcPr>
          <w:p w:rsidR="00367896" w:rsidRPr="00367896" w:rsidRDefault="00367896" w:rsidP="00367896">
            <w:pPr>
              <w:suppressAutoHyphens w:val="0"/>
              <w:spacing w:before="40" w:after="40" w:line="240" w:lineRule="auto"/>
              <w:ind w:hanging="284"/>
              <w:jc w:val="both"/>
              <w:rPr>
                <w:rFonts w:ascii="Arial" w:eastAsia="Times New Roman" w:hAnsi="Arial" w:cs="Arial"/>
                <w:b/>
                <w:bCs/>
                <w:noProof/>
                <w:color w:val="FF0000"/>
                <w:sz w:val="20"/>
                <w:szCs w:val="20"/>
                <w:lang w:val="sr-Latn-CS"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367896" w:rsidRPr="00367896" w:rsidRDefault="00367896" w:rsidP="00367896">
            <w:pPr>
              <w:suppressAutoHyphens w:val="0"/>
              <w:spacing w:before="40" w:after="40" w:line="240" w:lineRule="auto"/>
              <w:ind w:hanging="284"/>
              <w:jc w:val="right"/>
              <w:rPr>
                <w:rFonts w:ascii="Arial" w:eastAsia="Times New Roman" w:hAnsi="Arial" w:cs="Arial"/>
                <w:b/>
                <w:bCs/>
                <w:noProof/>
                <w:color w:val="FF0000"/>
                <w:sz w:val="20"/>
                <w:szCs w:val="20"/>
                <w:lang w:val="sr-Latn-CS"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rsidR="00367896" w:rsidRPr="00367896" w:rsidRDefault="00367896" w:rsidP="00367896">
            <w:pPr>
              <w:suppressAutoHyphens w:val="0"/>
              <w:spacing w:before="40" w:after="40" w:line="240" w:lineRule="auto"/>
              <w:ind w:hanging="284"/>
              <w:jc w:val="right"/>
              <w:rPr>
                <w:rFonts w:ascii="Arial" w:eastAsia="Times New Roman" w:hAnsi="Arial" w:cs="Arial"/>
                <w:b/>
                <w:bCs/>
                <w:noProof/>
                <w:color w:val="FF0000"/>
                <w:sz w:val="20"/>
                <w:szCs w:val="20"/>
                <w:lang w:val="sr-Latn-CS" w:eastAsia="en-US"/>
              </w:rPr>
            </w:pPr>
          </w:p>
        </w:tc>
      </w:tr>
    </w:tbl>
    <w:p w:rsidR="00CD58B7" w:rsidRDefault="00CD58B7">
      <w:pPr>
        <w:tabs>
          <w:tab w:val="left" w:pos="0"/>
          <w:tab w:val="left" w:pos="1170"/>
        </w:tabs>
        <w:jc w:val="both"/>
        <w:rPr>
          <w:b/>
          <w:bCs/>
          <w:color w:val="00000A"/>
        </w:rPr>
      </w:pPr>
    </w:p>
    <w:p w:rsidR="00CD58B7" w:rsidRDefault="00CD58B7">
      <w:pPr>
        <w:tabs>
          <w:tab w:val="left" w:pos="0"/>
          <w:tab w:val="left" w:pos="1170"/>
        </w:tabs>
        <w:jc w:val="both"/>
      </w:pPr>
    </w:p>
    <w:sectPr w:rsidR="00CD58B7" w:rsidSect="004F0345">
      <w:footerReference w:type="default" r:id="rId11"/>
      <w:pgSz w:w="11906" w:h="16838"/>
      <w:pgMar w:top="1440" w:right="1440" w:bottom="1440" w:left="1440" w:header="0" w:footer="720" w:gutter="0"/>
      <w:cols w:space="720"/>
      <w:formProt w:val="0"/>
      <w:docGrid w:linePitch="40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3AF1" w:rsidRDefault="006D3AF1">
      <w:pPr>
        <w:spacing w:line="240" w:lineRule="auto"/>
      </w:pPr>
      <w:r>
        <w:separator/>
      </w:r>
    </w:p>
  </w:endnote>
  <w:endnote w:type="continuationSeparator" w:id="0">
    <w:p w:rsidR="006D3AF1" w:rsidRDefault="006D3AF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font309">
    <w:panose1 w:val="00000000000000000000"/>
    <w:charset w:val="00"/>
    <w:family w:val="roman"/>
    <w:notTrueType/>
    <w:pitch w:val="default"/>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charset w:val="00"/>
    <w:family w:val="auto"/>
    <w:pitch w:val="default"/>
    <w:sig w:usb0="00000000" w:usb1="00000000" w:usb2="00000000" w:usb3="00000000" w:csb0="00000000" w:csb1="00000000"/>
  </w:font>
  <w:font w:name="OpenSymbol;Arial Unicode MS">
    <w:panose1 w:val="00000000000000000000"/>
    <w:charset w:val="00"/>
    <w:family w:val="roman"/>
    <w:notTrueType/>
    <w:pitch w:val="default"/>
    <w:sig w:usb0="00000000" w:usb1="00000000" w:usb2="00000000" w:usb3="00000000" w:csb0="00000000"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00"/>
    <w:family w:val="roman"/>
    <w:pitch w:val="variable"/>
    <w:sig w:usb0="00000000" w:usb1="00000000" w:usb2="00000000" w:usb3="00000000" w:csb0="00000000" w:csb1="00000000"/>
  </w:font>
  <w:font w:name="Times_New_Roman">
    <w:altName w:val="Times New Roman"/>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242"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3" w:type="dxa"/>
      </w:tblCellMar>
      <w:tblLook w:val="0000"/>
    </w:tblPr>
    <w:tblGrid>
      <w:gridCol w:w="8207"/>
      <w:gridCol w:w="1035"/>
    </w:tblGrid>
    <w:tr w:rsidR="00A04A9F">
      <w:tc>
        <w:tcPr>
          <w:tcW w:w="8206"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A04A9F" w:rsidRDefault="00A04A9F" w:rsidP="00A04A9F">
          <w:pPr>
            <w:pStyle w:val="a6"/>
            <w:spacing w:line="240" w:lineRule="auto"/>
            <w:jc w:val="center"/>
          </w:pPr>
          <w:r>
            <w:rPr>
              <w:rFonts w:eastAsia="Times New Roman"/>
              <w:b/>
              <w:bCs/>
              <w:szCs w:val="20"/>
              <w:lang w:val="sr-Latn-CS"/>
            </w:rPr>
            <w:t xml:space="preserve">Konkursna dokumentacija - JNMV - JN br. </w:t>
          </w:r>
          <w:r>
            <w:rPr>
              <w:rFonts w:eastAsia="Times New Roman"/>
              <w:b/>
              <w:bCs/>
              <w:szCs w:val="20"/>
            </w:rPr>
            <w:t>37/18</w:t>
          </w:r>
        </w:p>
      </w:tc>
      <w:tc>
        <w:tcPr>
          <w:tcW w:w="1035" w:type="dxa"/>
          <w:tcBorders>
            <w:top w:val="single" w:sz="4" w:space="0" w:color="00000A"/>
            <w:left w:val="single" w:sz="4" w:space="0" w:color="00000A"/>
            <w:bottom w:val="single" w:sz="4" w:space="0" w:color="00000A"/>
            <w:right w:val="single" w:sz="4" w:space="0" w:color="00000A"/>
          </w:tcBorders>
          <w:shd w:val="clear" w:color="auto" w:fill="FFFFFF"/>
          <w:tcMar>
            <w:left w:w="33" w:type="dxa"/>
          </w:tcMar>
        </w:tcPr>
        <w:p w:rsidR="00A04A9F" w:rsidRDefault="00A04A9F">
          <w:pPr>
            <w:pStyle w:val="a6"/>
            <w:spacing w:line="240" w:lineRule="auto"/>
          </w:pPr>
          <w:r>
            <w:rPr>
              <w:rFonts w:eastAsia="Times New Roman"/>
              <w:b/>
              <w:bCs/>
              <w:szCs w:val="20"/>
              <w:lang w:val="sr-Latn-CS"/>
            </w:rPr>
            <w:t xml:space="preserve"> </w:t>
          </w:r>
          <w:r w:rsidR="00DD20F4" w:rsidRPr="00DD20F4">
            <w:rPr>
              <w:rFonts w:eastAsia="Times New Roman"/>
              <w:b/>
              <w:bCs/>
              <w:szCs w:val="20"/>
              <w:lang w:val="sr-Latn-CS"/>
            </w:rPr>
            <w:fldChar w:fldCharType="begin"/>
          </w:r>
          <w:r>
            <w:instrText>PAGE</w:instrText>
          </w:r>
          <w:r w:rsidR="00DD20F4">
            <w:fldChar w:fldCharType="separate"/>
          </w:r>
          <w:r w:rsidR="00C410C9">
            <w:rPr>
              <w:noProof/>
            </w:rPr>
            <w:t>28</w:t>
          </w:r>
          <w:r w:rsidR="00DD20F4">
            <w:fldChar w:fldCharType="end"/>
          </w:r>
          <w:r>
            <w:rPr>
              <w:rFonts w:eastAsia="Times New Roman"/>
              <w:szCs w:val="20"/>
              <w:lang w:val="sr-Latn-CS"/>
            </w:rPr>
            <w:t xml:space="preserve">/ </w:t>
          </w:r>
          <w:r w:rsidR="00DD20F4" w:rsidRPr="00DD20F4">
            <w:rPr>
              <w:rFonts w:eastAsia="Times New Roman"/>
              <w:szCs w:val="20"/>
              <w:lang w:val="sr-Latn-CS"/>
            </w:rPr>
            <w:fldChar w:fldCharType="begin"/>
          </w:r>
          <w:r>
            <w:instrText>NUMPAGES</w:instrText>
          </w:r>
          <w:r w:rsidR="00DD20F4">
            <w:fldChar w:fldCharType="separate"/>
          </w:r>
          <w:r w:rsidR="00C410C9">
            <w:rPr>
              <w:noProof/>
            </w:rPr>
            <w:t>37</w:t>
          </w:r>
          <w:r w:rsidR="00DD20F4">
            <w:fldChar w:fldCharType="end"/>
          </w:r>
        </w:p>
      </w:tc>
    </w:tr>
  </w:tbl>
  <w:p w:rsidR="00A04A9F" w:rsidRDefault="00A04A9F">
    <w:pPr>
      <w:pStyle w:val="a6"/>
      <w:jc w:val="right"/>
      <w:rPr>
        <w:color w:val="1F497D"/>
        <w:lang w:val="sr-Latn-CS"/>
      </w:rPr>
    </w:pPr>
    <w:r>
      <w:rPr>
        <w:color w:val="1F497D"/>
        <w:lang w:val="sr-Latn-CS"/>
      </w:rPr>
      <w:t xml:space="preserve"> </w:t>
    </w:r>
  </w:p>
  <w:p w:rsidR="00A04A9F" w:rsidRDefault="00A04A9F">
    <w:pPr>
      <w:pStyle w:val="a6"/>
      <w:rPr>
        <w:lang w:val="sr-Latn-C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3AF1" w:rsidRDefault="006D3AF1">
      <w:pPr>
        <w:spacing w:line="240" w:lineRule="auto"/>
      </w:pPr>
      <w:r>
        <w:separator/>
      </w:r>
    </w:p>
  </w:footnote>
  <w:footnote w:type="continuationSeparator" w:id="0">
    <w:p w:rsidR="006D3AF1" w:rsidRDefault="006D3AF1">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2288A"/>
    <w:multiLevelType w:val="multilevel"/>
    <w:tmpl w:val="FE68A1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2DF4697"/>
    <w:multiLevelType w:val="hybridMultilevel"/>
    <w:tmpl w:val="85B25E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73833B77"/>
    <w:multiLevelType w:val="multilevel"/>
    <w:tmpl w:val="102CADB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75812C8D"/>
    <w:multiLevelType w:val="hybridMultilevel"/>
    <w:tmpl w:val="94ECB006"/>
    <w:lvl w:ilvl="0" w:tplc="995A7E1E">
      <w:start w:val="1"/>
      <w:numFmt w:val="bullet"/>
      <w:lvlText w:val="-"/>
      <w:lvlJc w:val="left"/>
      <w:pPr>
        <w:ind w:left="1440" w:hanging="360"/>
      </w:pPr>
      <w:rPr>
        <w:rFonts w:ascii="Arial" w:hAnsi="Arial" w:hint="default"/>
      </w:rPr>
    </w:lvl>
    <w:lvl w:ilvl="1" w:tplc="281A0003" w:tentative="1">
      <w:start w:val="1"/>
      <w:numFmt w:val="bullet"/>
      <w:lvlText w:val="o"/>
      <w:lvlJc w:val="left"/>
      <w:pPr>
        <w:ind w:left="2160" w:hanging="360"/>
      </w:pPr>
      <w:rPr>
        <w:rFonts w:ascii="Courier New" w:hAnsi="Courier New" w:cs="Courier New" w:hint="default"/>
      </w:rPr>
    </w:lvl>
    <w:lvl w:ilvl="2" w:tplc="281A0005" w:tentative="1">
      <w:start w:val="1"/>
      <w:numFmt w:val="bullet"/>
      <w:lvlText w:val=""/>
      <w:lvlJc w:val="left"/>
      <w:pPr>
        <w:ind w:left="2880" w:hanging="360"/>
      </w:pPr>
      <w:rPr>
        <w:rFonts w:ascii="Wingdings" w:hAnsi="Wingdings" w:hint="default"/>
      </w:rPr>
    </w:lvl>
    <w:lvl w:ilvl="3" w:tplc="281A0001" w:tentative="1">
      <w:start w:val="1"/>
      <w:numFmt w:val="bullet"/>
      <w:lvlText w:val=""/>
      <w:lvlJc w:val="left"/>
      <w:pPr>
        <w:ind w:left="3600" w:hanging="360"/>
      </w:pPr>
      <w:rPr>
        <w:rFonts w:ascii="Symbol" w:hAnsi="Symbol" w:hint="default"/>
      </w:rPr>
    </w:lvl>
    <w:lvl w:ilvl="4" w:tplc="281A0003" w:tentative="1">
      <w:start w:val="1"/>
      <w:numFmt w:val="bullet"/>
      <w:lvlText w:val="o"/>
      <w:lvlJc w:val="left"/>
      <w:pPr>
        <w:ind w:left="4320" w:hanging="360"/>
      </w:pPr>
      <w:rPr>
        <w:rFonts w:ascii="Courier New" w:hAnsi="Courier New" w:cs="Courier New" w:hint="default"/>
      </w:rPr>
    </w:lvl>
    <w:lvl w:ilvl="5" w:tplc="281A0005" w:tentative="1">
      <w:start w:val="1"/>
      <w:numFmt w:val="bullet"/>
      <w:lvlText w:val=""/>
      <w:lvlJc w:val="left"/>
      <w:pPr>
        <w:ind w:left="5040" w:hanging="360"/>
      </w:pPr>
      <w:rPr>
        <w:rFonts w:ascii="Wingdings" w:hAnsi="Wingdings" w:hint="default"/>
      </w:rPr>
    </w:lvl>
    <w:lvl w:ilvl="6" w:tplc="281A0001" w:tentative="1">
      <w:start w:val="1"/>
      <w:numFmt w:val="bullet"/>
      <w:lvlText w:val=""/>
      <w:lvlJc w:val="left"/>
      <w:pPr>
        <w:ind w:left="5760" w:hanging="360"/>
      </w:pPr>
      <w:rPr>
        <w:rFonts w:ascii="Symbol" w:hAnsi="Symbol" w:hint="default"/>
      </w:rPr>
    </w:lvl>
    <w:lvl w:ilvl="7" w:tplc="281A0003" w:tentative="1">
      <w:start w:val="1"/>
      <w:numFmt w:val="bullet"/>
      <w:lvlText w:val="o"/>
      <w:lvlJc w:val="left"/>
      <w:pPr>
        <w:ind w:left="6480" w:hanging="360"/>
      </w:pPr>
      <w:rPr>
        <w:rFonts w:ascii="Courier New" w:hAnsi="Courier New" w:cs="Courier New" w:hint="default"/>
      </w:rPr>
    </w:lvl>
    <w:lvl w:ilvl="8" w:tplc="281A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footnotePr>
    <w:footnote w:id="-1"/>
    <w:footnote w:id="0"/>
  </w:footnotePr>
  <w:endnotePr>
    <w:endnote w:id="-1"/>
    <w:endnote w:id="0"/>
  </w:endnotePr>
  <w:compat/>
  <w:rsids>
    <w:rsidRoot w:val="00CD58B7"/>
    <w:rsid w:val="000D75FC"/>
    <w:rsid w:val="001240CB"/>
    <w:rsid w:val="002B4780"/>
    <w:rsid w:val="002D29AB"/>
    <w:rsid w:val="002F7B90"/>
    <w:rsid w:val="00367896"/>
    <w:rsid w:val="003B31D1"/>
    <w:rsid w:val="0045650C"/>
    <w:rsid w:val="004A361D"/>
    <w:rsid w:val="004F0345"/>
    <w:rsid w:val="004F2230"/>
    <w:rsid w:val="006D3AF1"/>
    <w:rsid w:val="007B4517"/>
    <w:rsid w:val="007F0D30"/>
    <w:rsid w:val="009266C6"/>
    <w:rsid w:val="00A04A9F"/>
    <w:rsid w:val="00B75092"/>
    <w:rsid w:val="00BD5208"/>
    <w:rsid w:val="00C410C9"/>
    <w:rsid w:val="00C61144"/>
    <w:rsid w:val="00CD58B7"/>
    <w:rsid w:val="00D103E8"/>
    <w:rsid w:val="00DD20F4"/>
    <w:rsid w:val="00DF6762"/>
    <w:rsid w:val="00E24CFE"/>
    <w:rsid w:val="00EB3D65"/>
    <w:rsid w:val="00ED3195"/>
    <w:rsid w:val="00ED4FD3"/>
    <w:rsid w:val="00F14174"/>
  </w:rsids>
  <m:mathPr>
    <m:mathFont m:val="Cambria Math"/>
    <m:brkBin m:val="before"/>
    <m:brkBinSub m:val="--"/>
    <m:smallFrac m:val="off"/>
    <m:dispDef/>
    <m:lMargin m:val="0"/>
    <m:rMargin m:val="0"/>
    <m:defJc m:val="centerGroup"/>
    <m:wrapIndent m:val="1440"/>
    <m:intLim m:val="subSup"/>
    <m:naryLim m:val="undOvr"/>
  </m:mathPr>
  <w:themeFontLang w:val="sr-Cyrl-C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ahoma"/>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345"/>
    <w:pPr>
      <w:suppressAutoHyphens/>
      <w:spacing w:line="100" w:lineRule="atLeast"/>
    </w:pPr>
    <w:rPr>
      <w:rFonts w:ascii="Times New Roman" w:eastAsia="Arial Unicode MS" w:hAnsi="Times New Roman" w:cs="Times New Roman"/>
      <w:color w:val="000000"/>
      <w:sz w:val="24"/>
      <w:szCs w:val="24"/>
      <w:lang w:eastAsia="ar-SA"/>
    </w:rPr>
  </w:style>
  <w:style w:type="paragraph" w:styleId="1">
    <w:name w:val="heading 1"/>
    <w:basedOn w:val="Normal"/>
    <w:qFormat/>
    <w:rsid w:val="004F0345"/>
    <w:pPr>
      <w:keepNext/>
      <w:keepLines/>
      <w:spacing w:before="480"/>
      <w:outlineLvl w:val="0"/>
    </w:pPr>
    <w:rPr>
      <w:rFonts w:ascii="Cambria" w:hAnsi="Cambria" w:cs="font309"/>
      <w:b/>
      <w:bCs/>
      <w:color w:val="365F91"/>
      <w:sz w:val="28"/>
      <w:szCs w:val="28"/>
    </w:rPr>
  </w:style>
  <w:style w:type="paragraph" w:styleId="2">
    <w:name w:val="heading 2"/>
    <w:basedOn w:val="Normal"/>
    <w:qFormat/>
    <w:rsid w:val="004F0345"/>
    <w:pPr>
      <w:keepNext/>
      <w:ind w:left="1143"/>
      <w:jc w:val="center"/>
      <w:outlineLvl w:val="1"/>
    </w:pPr>
    <w:rPr>
      <w:rFonts w:ascii="Book Antiqua" w:eastAsia="Times New Roman" w:hAnsi="Book Antiqua"/>
      <w:b/>
      <w:bCs/>
      <w:sz w:val="28"/>
    </w:rPr>
  </w:style>
  <w:style w:type="paragraph" w:styleId="3">
    <w:name w:val="heading 3"/>
    <w:basedOn w:val="Normal"/>
    <w:qFormat/>
    <w:rsid w:val="004F0345"/>
    <w:pPr>
      <w:keepNext/>
      <w:spacing w:before="240" w:after="60"/>
      <w:outlineLvl w:val="2"/>
    </w:pPr>
    <w:rPr>
      <w:rFonts w:ascii="Arial" w:eastAsia="Times New Roman" w:hAnsi="Arial"/>
      <w:b/>
      <w:bCs/>
      <w:sz w:val="26"/>
      <w:szCs w:val="26"/>
    </w:rPr>
  </w:style>
  <w:style w:type="paragraph" w:styleId="4">
    <w:name w:val="heading 4"/>
    <w:basedOn w:val="Normal"/>
    <w:qFormat/>
    <w:rsid w:val="004F0345"/>
    <w:pPr>
      <w:keepNext/>
      <w:jc w:val="center"/>
      <w:outlineLvl w:val="3"/>
    </w:pPr>
    <w:rPr>
      <w:rFonts w:ascii="Book Antiqua" w:eastAsia="Times New Roman" w:hAnsi="Book Antiqua"/>
      <w:b/>
      <w:bCs/>
      <w:sz w:val="28"/>
      <w:u w:val="single"/>
    </w:rPr>
  </w:style>
  <w:style w:type="paragraph" w:styleId="5">
    <w:name w:val="heading 5"/>
    <w:basedOn w:val="Normal"/>
    <w:qFormat/>
    <w:rsid w:val="004F0345"/>
    <w:pPr>
      <w:spacing w:before="240" w:after="60"/>
      <w:outlineLvl w:val="4"/>
    </w:pPr>
    <w:rPr>
      <w:rFonts w:eastAsia="Times New Roman"/>
      <w:b/>
      <w:bCs/>
      <w:i/>
      <w:iCs/>
      <w:sz w:val="26"/>
      <w:szCs w:val="26"/>
    </w:rPr>
  </w:style>
  <w:style w:type="paragraph" w:styleId="6">
    <w:name w:val="heading 6"/>
    <w:basedOn w:val="Normal"/>
    <w:qFormat/>
    <w:rsid w:val="004F0345"/>
    <w:pPr>
      <w:keepNext/>
      <w:outlineLvl w:val="5"/>
    </w:pPr>
    <w:rPr>
      <w:rFonts w:ascii="Book Antiqua" w:eastAsia="Times New Roman" w:hAnsi="Book Antiqua"/>
      <w:sz w:val="28"/>
    </w:rPr>
  </w:style>
  <w:style w:type="paragraph" w:styleId="7">
    <w:name w:val="heading 7"/>
    <w:basedOn w:val="Normal"/>
    <w:qFormat/>
    <w:rsid w:val="004F0345"/>
    <w:pPr>
      <w:keepNext/>
      <w:outlineLvl w:val="6"/>
    </w:pPr>
    <w:rPr>
      <w:rFonts w:ascii="Book Antiqua" w:eastAsia="Times New Roman" w:hAnsi="Book Antiqua" w:cs="Arial"/>
      <w:b/>
      <w:bCs/>
    </w:rPr>
  </w:style>
  <w:style w:type="paragraph" w:styleId="8">
    <w:name w:val="heading 8"/>
    <w:basedOn w:val="Normal"/>
    <w:qFormat/>
    <w:rsid w:val="004F0345"/>
    <w:pPr>
      <w:keepNext/>
      <w:jc w:val="both"/>
      <w:outlineLvl w:val="7"/>
    </w:pPr>
    <w:rPr>
      <w:rFonts w:eastAsia="Times New Roman"/>
      <w:b/>
    </w:rPr>
  </w:style>
  <w:style w:type="paragraph" w:styleId="9">
    <w:name w:val="heading 9"/>
    <w:basedOn w:val="Normal"/>
    <w:qFormat/>
    <w:rsid w:val="004F0345"/>
    <w:pPr>
      <w:spacing w:before="240" w:after="60"/>
      <w:outlineLvl w:val="8"/>
    </w:pPr>
    <w:rPr>
      <w:rFonts w:ascii="Arial" w:eastAsia="Times New Roman" w:hAnsi="Arial" w:cs="Arial"/>
    </w:rPr>
  </w:style>
  <w:style w:type="character" w:default="1" w:styleId="a">
    <w:name w:val="Default Paragraph Font"/>
    <w:uiPriority w:val="1"/>
    <w:semiHidden/>
    <w:unhideWhenUsed/>
  </w:style>
  <w:style w:type="table" w:default="1" w:styleId="a0">
    <w:name w:val="Normal Table"/>
    <w:uiPriority w:val="99"/>
    <w:semiHidden/>
    <w:unhideWhenUsed/>
    <w:qFormat/>
    <w:tblPr>
      <w:tblInd w:w="0" w:type="dxa"/>
      <w:tblCellMar>
        <w:top w:w="0" w:type="dxa"/>
        <w:left w:w="108" w:type="dxa"/>
        <w:bottom w:w="0" w:type="dxa"/>
        <w:right w:w="108" w:type="dxa"/>
      </w:tblCellMar>
    </w:tblPr>
  </w:style>
  <w:style w:type="numbering" w:default="1" w:styleId="a1">
    <w:name w:val="No List"/>
    <w:uiPriority w:val="99"/>
    <w:semiHidden/>
    <w:unhideWhenUsed/>
  </w:style>
  <w:style w:type="character" w:customStyle="1" w:styleId="Heading1Char">
    <w:name w:val="Heading 1 Char"/>
    <w:basedOn w:val="a"/>
    <w:qFormat/>
    <w:rsid w:val="004F0345"/>
    <w:rPr>
      <w:rFonts w:ascii="Cambria" w:eastAsia="Calibri" w:hAnsi="Cambria" w:cs="Tahoma"/>
      <w:b/>
      <w:bCs/>
      <w:color w:val="365F91"/>
      <w:sz w:val="28"/>
      <w:szCs w:val="28"/>
      <w:lang w:eastAsia="ar-SA"/>
    </w:rPr>
  </w:style>
  <w:style w:type="character" w:customStyle="1" w:styleId="Heading2Char">
    <w:name w:val="Heading 2 Char"/>
    <w:basedOn w:val="a"/>
    <w:qFormat/>
    <w:rsid w:val="004F0345"/>
    <w:rPr>
      <w:rFonts w:ascii="Cambria" w:eastAsia="Calibri" w:hAnsi="Cambria" w:cs="Tahoma"/>
      <w:b/>
      <w:bCs/>
      <w:color w:val="4F81BD"/>
      <w:sz w:val="26"/>
      <w:szCs w:val="26"/>
      <w:lang w:eastAsia="ar-SA"/>
    </w:rPr>
  </w:style>
  <w:style w:type="character" w:customStyle="1" w:styleId="Heading3Char">
    <w:name w:val="Heading 3 Char"/>
    <w:basedOn w:val="a"/>
    <w:qFormat/>
    <w:rsid w:val="004F0345"/>
    <w:rPr>
      <w:rFonts w:ascii="Cambria" w:eastAsia="Calibri" w:hAnsi="Cambria" w:cs="Tahoma"/>
      <w:b/>
      <w:bCs/>
      <w:color w:val="4F81BD"/>
      <w:sz w:val="24"/>
      <w:szCs w:val="24"/>
      <w:lang w:eastAsia="ar-SA"/>
    </w:rPr>
  </w:style>
  <w:style w:type="character" w:customStyle="1" w:styleId="Heading4Char">
    <w:name w:val="Heading 4 Char"/>
    <w:basedOn w:val="a"/>
    <w:qFormat/>
    <w:rsid w:val="004F0345"/>
    <w:rPr>
      <w:rFonts w:ascii="Cambria" w:eastAsia="Calibri" w:hAnsi="Cambria" w:cs="Tahoma"/>
      <w:b/>
      <w:bCs/>
      <w:i/>
      <w:iCs/>
      <w:color w:val="4F81BD"/>
      <w:sz w:val="24"/>
      <w:szCs w:val="24"/>
      <w:lang w:eastAsia="ar-SA"/>
    </w:rPr>
  </w:style>
  <w:style w:type="character" w:customStyle="1" w:styleId="Heading5Char">
    <w:name w:val="Heading 5 Char"/>
    <w:basedOn w:val="a"/>
    <w:qFormat/>
    <w:rsid w:val="004F0345"/>
    <w:rPr>
      <w:rFonts w:ascii="Cambria" w:eastAsia="Calibri" w:hAnsi="Cambria" w:cs="Tahoma"/>
      <w:color w:val="243F60"/>
      <w:sz w:val="24"/>
      <w:szCs w:val="24"/>
      <w:lang w:eastAsia="ar-SA"/>
    </w:rPr>
  </w:style>
  <w:style w:type="character" w:customStyle="1" w:styleId="Heading6Char">
    <w:name w:val="Heading 6 Char"/>
    <w:basedOn w:val="a"/>
    <w:qFormat/>
    <w:rsid w:val="004F0345"/>
    <w:rPr>
      <w:rFonts w:ascii="Cambria" w:eastAsia="Calibri" w:hAnsi="Cambria" w:cs="Tahoma"/>
      <w:i/>
      <w:iCs/>
      <w:color w:val="243F60"/>
      <w:sz w:val="24"/>
      <w:szCs w:val="24"/>
      <w:lang w:eastAsia="ar-SA"/>
    </w:rPr>
  </w:style>
  <w:style w:type="character" w:customStyle="1" w:styleId="Heading7Char">
    <w:name w:val="Heading 7 Char"/>
    <w:basedOn w:val="a"/>
    <w:qFormat/>
    <w:rsid w:val="004F0345"/>
    <w:rPr>
      <w:rFonts w:ascii="Cambria" w:eastAsia="Calibri" w:hAnsi="Cambria" w:cs="Tahoma"/>
      <w:i/>
      <w:iCs/>
      <w:color w:val="404040"/>
      <w:sz w:val="24"/>
      <w:szCs w:val="24"/>
      <w:lang w:eastAsia="ar-SA"/>
    </w:rPr>
  </w:style>
  <w:style w:type="character" w:customStyle="1" w:styleId="Heading8Char">
    <w:name w:val="Heading 8 Char"/>
    <w:basedOn w:val="a"/>
    <w:qFormat/>
    <w:rsid w:val="004F0345"/>
    <w:rPr>
      <w:rFonts w:ascii="Cambria" w:eastAsia="Calibri" w:hAnsi="Cambria" w:cs="Tahoma"/>
      <w:color w:val="404040"/>
      <w:sz w:val="20"/>
      <w:szCs w:val="20"/>
      <w:lang w:eastAsia="ar-SA"/>
    </w:rPr>
  </w:style>
  <w:style w:type="character" w:customStyle="1" w:styleId="Heading9Char">
    <w:name w:val="Heading 9 Char"/>
    <w:basedOn w:val="a"/>
    <w:qFormat/>
    <w:rsid w:val="004F0345"/>
    <w:rPr>
      <w:rFonts w:ascii="Cambria" w:eastAsia="Calibri" w:hAnsi="Cambria" w:cs="Tahoma"/>
      <w:i/>
      <w:iCs/>
      <w:color w:val="404040"/>
      <w:sz w:val="20"/>
      <w:szCs w:val="20"/>
      <w:lang w:eastAsia="ar-SA"/>
    </w:rPr>
  </w:style>
  <w:style w:type="character" w:customStyle="1" w:styleId="Naslov1Char">
    <w:name w:val="Naslov 1 Char"/>
    <w:basedOn w:val="a"/>
    <w:qFormat/>
    <w:rsid w:val="004F0345"/>
    <w:rPr>
      <w:rFonts w:ascii="Cambria" w:eastAsia="Arial Unicode MS" w:hAnsi="Cambria" w:cs="font309"/>
      <w:b/>
      <w:bCs/>
      <w:color w:val="365F91"/>
      <w:sz w:val="28"/>
      <w:szCs w:val="28"/>
      <w:lang w:eastAsia="ar-SA"/>
    </w:rPr>
  </w:style>
  <w:style w:type="character" w:customStyle="1" w:styleId="Naslov2Char">
    <w:name w:val="Naslov 2 Char"/>
    <w:basedOn w:val="a"/>
    <w:qFormat/>
    <w:rsid w:val="004F0345"/>
    <w:rPr>
      <w:rFonts w:ascii="Book Antiqua" w:eastAsia="Times New Roman" w:hAnsi="Book Antiqua" w:cs="Times New Roman"/>
      <w:b/>
      <w:bCs/>
      <w:color w:val="000000"/>
      <w:sz w:val="28"/>
      <w:szCs w:val="24"/>
      <w:lang w:eastAsia="ar-SA"/>
    </w:rPr>
  </w:style>
  <w:style w:type="character" w:customStyle="1" w:styleId="Naslov3Char">
    <w:name w:val="Naslov 3 Char"/>
    <w:basedOn w:val="a"/>
    <w:qFormat/>
    <w:rsid w:val="004F0345"/>
    <w:rPr>
      <w:rFonts w:ascii="Arial" w:eastAsia="Times New Roman" w:hAnsi="Arial" w:cs="Times New Roman"/>
      <w:b/>
      <w:bCs/>
      <w:color w:val="000000"/>
      <w:sz w:val="26"/>
      <w:szCs w:val="26"/>
      <w:lang w:eastAsia="ar-SA"/>
    </w:rPr>
  </w:style>
  <w:style w:type="character" w:customStyle="1" w:styleId="Naslov4Char">
    <w:name w:val="Naslov 4 Char"/>
    <w:basedOn w:val="a"/>
    <w:qFormat/>
    <w:rsid w:val="004F0345"/>
    <w:rPr>
      <w:rFonts w:ascii="Book Antiqua" w:eastAsia="Times New Roman" w:hAnsi="Book Antiqua" w:cs="Times New Roman"/>
      <w:b/>
      <w:bCs/>
      <w:color w:val="000000"/>
      <w:sz w:val="28"/>
      <w:szCs w:val="24"/>
      <w:u w:val="single"/>
      <w:lang w:eastAsia="ar-SA"/>
    </w:rPr>
  </w:style>
  <w:style w:type="character" w:customStyle="1" w:styleId="Naslov5Char">
    <w:name w:val="Naslov 5 Char"/>
    <w:basedOn w:val="a"/>
    <w:qFormat/>
    <w:rsid w:val="004F0345"/>
    <w:rPr>
      <w:rFonts w:ascii="Times New Roman" w:eastAsia="Times New Roman" w:hAnsi="Times New Roman" w:cs="Times New Roman"/>
      <w:b/>
      <w:bCs/>
      <w:i/>
      <w:iCs/>
      <w:color w:val="000000"/>
      <w:sz w:val="26"/>
      <w:szCs w:val="26"/>
      <w:lang w:eastAsia="ar-SA"/>
    </w:rPr>
  </w:style>
  <w:style w:type="character" w:customStyle="1" w:styleId="Naslov6Char">
    <w:name w:val="Naslov 6 Char"/>
    <w:basedOn w:val="a"/>
    <w:qFormat/>
    <w:rsid w:val="004F0345"/>
    <w:rPr>
      <w:rFonts w:ascii="Book Antiqua" w:eastAsia="Times New Roman" w:hAnsi="Book Antiqua" w:cs="Times New Roman"/>
      <w:color w:val="000000"/>
      <w:sz w:val="28"/>
      <w:szCs w:val="24"/>
      <w:lang w:eastAsia="ar-SA"/>
    </w:rPr>
  </w:style>
  <w:style w:type="character" w:customStyle="1" w:styleId="Naslov7Char">
    <w:name w:val="Naslov 7 Char"/>
    <w:basedOn w:val="a"/>
    <w:qFormat/>
    <w:rsid w:val="004F0345"/>
    <w:rPr>
      <w:rFonts w:ascii="Book Antiqua" w:eastAsia="Times New Roman" w:hAnsi="Book Antiqua" w:cs="Arial"/>
      <w:b/>
      <w:bCs/>
      <w:color w:val="000000"/>
      <w:sz w:val="24"/>
      <w:szCs w:val="24"/>
      <w:lang w:eastAsia="ar-SA"/>
    </w:rPr>
  </w:style>
  <w:style w:type="character" w:customStyle="1" w:styleId="Naslov8Char">
    <w:name w:val="Naslov 8 Char"/>
    <w:basedOn w:val="a"/>
    <w:qFormat/>
    <w:rsid w:val="004F0345"/>
    <w:rPr>
      <w:rFonts w:ascii="Times New Roman" w:eastAsia="Times New Roman" w:hAnsi="Times New Roman" w:cs="Times New Roman"/>
      <w:b/>
      <w:color w:val="000000"/>
      <w:sz w:val="24"/>
      <w:szCs w:val="24"/>
      <w:lang w:eastAsia="ar-SA"/>
    </w:rPr>
  </w:style>
  <w:style w:type="character" w:customStyle="1" w:styleId="Naslov9Char">
    <w:name w:val="Naslov 9 Char"/>
    <w:basedOn w:val="a"/>
    <w:qFormat/>
    <w:rsid w:val="004F0345"/>
    <w:rPr>
      <w:rFonts w:ascii="Arial" w:eastAsia="Times New Roman" w:hAnsi="Arial" w:cs="Arial"/>
      <w:color w:val="000000"/>
      <w:sz w:val="24"/>
      <w:szCs w:val="24"/>
      <w:lang w:eastAsia="ar-SA"/>
    </w:rPr>
  </w:style>
  <w:style w:type="character" w:customStyle="1" w:styleId="WW8Num2z0">
    <w:name w:val="WW8Num2z0"/>
    <w:qFormat/>
    <w:rsid w:val="004F0345"/>
    <w:rPr>
      <w:rFonts w:ascii="Symbol" w:hAnsi="Symbol" w:cs="Symbol"/>
    </w:rPr>
  </w:style>
  <w:style w:type="character" w:customStyle="1" w:styleId="WW8Num2z1">
    <w:name w:val="WW8Num2z1"/>
    <w:qFormat/>
    <w:rsid w:val="004F0345"/>
    <w:rPr>
      <w:rFonts w:ascii="Courier New" w:hAnsi="Courier New" w:cs="Courier New"/>
    </w:rPr>
  </w:style>
  <w:style w:type="character" w:customStyle="1" w:styleId="WW8Num2z2">
    <w:name w:val="WW8Num2z2"/>
    <w:qFormat/>
    <w:rsid w:val="004F0345"/>
    <w:rPr>
      <w:rFonts w:ascii="Wingdings" w:hAnsi="Wingdings" w:cs="Wingdings"/>
    </w:rPr>
  </w:style>
  <w:style w:type="character" w:customStyle="1" w:styleId="WW8Num3z0">
    <w:name w:val="WW8Num3z0"/>
    <w:qFormat/>
    <w:rsid w:val="004F0345"/>
    <w:rPr>
      <w:b/>
    </w:rPr>
  </w:style>
  <w:style w:type="character" w:customStyle="1" w:styleId="WW8Num3z1">
    <w:name w:val="WW8Num3z1"/>
    <w:qFormat/>
    <w:rsid w:val="004F0345"/>
    <w:rPr>
      <w:b/>
      <w:i w:val="0"/>
      <w:sz w:val="24"/>
      <w:szCs w:val="24"/>
    </w:rPr>
  </w:style>
  <w:style w:type="character" w:customStyle="1" w:styleId="WW8Num4z0">
    <w:name w:val="WW8Num4z0"/>
    <w:qFormat/>
    <w:rsid w:val="004F0345"/>
    <w:rPr>
      <w:rFonts w:cs="Arial"/>
      <w:i w:val="0"/>
      <w:sz w:val="24"/>
    </w:rPr>
  </w:style>
  <w:style w:type="character" w:customStyle="1" w:styleId="WW8Num5z0">
    <w:name w:val="WW8Num5z0"/>
    <w:qFormat/>
    <w:rsid w:val="004F0345"/>
    <w:rPr>
      <w:rFonts w:cs="Arial"/>
      <w:b w:val="0"/>
      <w:i w:val="0"/>
      <w:sz w:val="24"/>
    </w:rPr>
  </w:style>
  <w:style w:type="character" w:customStyle="1" w:styleId="WW8Num6z0">
    <w:name w:val="WW8Num6z0"/>
    <w:qFormat/>
    <w:rsid w:val="004F0345"/>
    <w:rPr>
      <w:rFonts w:ascii="Symbol" w:hAnsi="Symbol" w:cs="Symbol"/>
    </w:rPr>
  </w:style>
  <w:style w:type="character" w:customStyle="1" w:styleId="WW8Num6z1">
    <w:name w:val="WW8Num6z1"/>
    <w:qFormat/>
    <w:rsid w:val="004F0345"/>
    <w:rPr>
      <w:rFonts w:ascii="Courier New" w:hAnsi="Courier New" w:cs="Courier New"/>
    </w:rPr>
  </w:style>
  <w:style w:type="character" w:customStyle="1" w:styleId="WW8Num6z2">
    <w:name w:val="WW8Num6z2"/>
    <w:qFormat/>
    <w:rsid w:val="004F0345"/>
    <w:rPr>
      <w:rFonts w:ascii="Wingdings" w:hAnsi="Wingdings" w:cs="Wingdings"/>
    </w:rPr>
  </w:style>
  <w:style w:type="character" w:customStyle="1" w:styleId="WW8Num7z0">
    <w:name w:val="WW8Num7z0"/>
    <w:qFormat/>
    <w:rsid w:val="004F0345"/>
    <w:rPr>
      <w:b w:val="0"/>
      <w:i w:val="0"/>
      <w:color w:val="00000A"/>
    </w:rPr>
  </w:style>
  <w:style w:type="character" w:customStyle="1" w:styleId="WW8Num7z1">
    <w:name w:val="WW8Num7z1"/>
    <w:qFormat/>
    <w:rsid w:val="004F0345"/>
    <w:rPr>
      <w:rFonts w:ascii="Courier New" w:hAnsi="Courier New" w:cs="Courier New"/>
    </w:rPr>
  </w:style>
  <w:style w:type="character" w:customStyle="1" w:styleId="WW8Num7z2">
    <w:name w:val="WW8Num7z2"/>
    <w:qFormat/>
    <w:rsid w:val="004F0345"/>
    <w:rPr>
      <w:rFonts w:ascii="Wingdings" w:hAnsi="Wingdings" w:cs="Wingdings"/>
    </w:rPr>
  </w:style>
  <w:style w:type="character" w:customStyle="1" w:styleId="WW8Num8z0">
    <w:name w:val="WW8Num8z0"/>
    <w:qFormat/>
    <w:rsid w:val="004F0345"/>
    <w:rPr>
      <w:rFonts w:ascii="Symbol" w:hAnsi="Symbol" w:cs="Symbol"/>
    </w:rPr>
  </w:style>
  <w:style w:type="character" w:customStyle="1" w:styleId="WW8Num9z0">
    <w:name w:val="WW8Num9z0"/>
    <w:qFormat/>
    <w:rsid w:val="004F0345"/>
    <w:rPr>
      <w:i w:val="0"/>
    </w:rPr>
  </w:style>
  <w:style w:type="character" w:customStyle="1" w:styleId="WW8Num9z1">
    <w:name w:val="WW8Num9z1"/>
    <w:qFormat/>
    <w:rsid w:val="004F0345"/>
    <w:rPr>
      <w:rFonts w:ascii="Courier New" w:hAnsi="Courier New" w:cs="Courier New"/>
    </w:rPr>
  </w:style>
  <w:style w:type="character" w:customStyle="1" w:styleId="WW8Num9z2">
    <w:name w:val="WW8Num9z2"/>
    <w:qFormat/>
    <w:rsid w:val="004F0345"/>
    <w:rPr>
      <w:rFonts w:ascii="Wingdings" w:hAnsi="Wingdings" w:cs="Wingdings"/>
    </w:rPr>
  </w:style>
  <w:style w:type="character" w:customStyle="1" w:styleId="WW8Num8z1">
    <w:name w:val="WW8Num8z1"/>
    <w:qFormat/>
    <w:rsid w:val="004F0345"/>
    <w:rPr>
      <w:rFonts w:ascii="Courier New" w:hAnsi="Courier New" w:cs="Courier New"/>
    </w:rPr>
  </w:style>
  <w:style w:type="character" w:customStyle="1" w:styleId="WW8Num8z2">
    <w:name w:val="WW8Num8z2"/>
    <w:qFormat/>
    <w:rsid w:val="004F0345"/>
    <w:rPr>
      <w:rFonts w:ascii="Wingdings" w:hAnsi="Wingdings" w:cs="Wingdings"/>
    </w:rPr>
  </w:style>
  <w:style w:type="character" w:customStyle="1" w:styleId="WW8Num10z0">
    <w:name w:val="WW8Num10z0"/>
    <w:qFormat/>
    <w:rsid w:val="004F0345"/>
    <w:rPr>
      <w:rFonts w:ascii="Symbol" w:hAnsi="Symbol" w:cs="Symbol"/>
    </w:rPr>
  </w:style>
  <w:style w:type="character" w:customStyle="1" w:styleId="WW8Num10z1">
    <w:name w:val="WW8Num10z1"/>
    <w:qFormat/>
    <w:rsid w:val="004F0345"/>
    <w:rPr>
      <w:rFonts w:ascii="Courier New" w:hAnsi="Courier New" w:cs="Courier New"/>
    </w:rPr>
  </w:style>
  <w:style w:type="character" w:customStyle="1" w:styleId="WW8Num10z2">
    <w:name w:val="WW8Num10z2"/>
    <w:qFormat/>
    <w:rsid w:val="004F0345"/>
    <w:rPr>
      <w:rFonts w:ascii="Wingdings" w:hAnsi="Wingdings" w:cs="Wingdings"/>
    </w:rPr>
  </w:style>
  <w:style w:type="character" w:customStyle="1" w:styleId="WW8Num12z0">
    <w:name w:val="WW8Num12z0"/>
    <w:qFormat/>
    <w:rsid w:val="004F0345"/>
    <w:rPr>
      <w:b/>
    </w:rPr>
  </w:style>
  <w:style w:type="character" w:customStyle="1" w:styleId="WW8Num12z1">
    <w:name w:val="WW8Num12z1"/>
    <w:qFormat/>
    <w:rsid w:val="004F0345"/>
    <w:rPr>
      <w:b/>
      <w:i w:val="0"/>
      <w:sz w:val="24"/>
      <w:szCs w:val="24"/>
    </w:rPr>
  </w:style>
  <w:style w:type="character" w:customStyle="1" w:styleId="WW8Num13z0">
    <w:name w:val="WW8Num13z0"/>
    <w:qFormat/>
    <w:rsid w:val="004F0345"/>
    <w:rPr>
      <w:b w:val="0"/>
    </w:rPr>
  </w:style>
  <w:style w:type="character" w:customStyle="1" w:styleId="WW8Num15z0">
    <w:name w:val="WW8Num15z0"/>
    <w:qFormat/>
    <w:rsid w:val="004F0345"/>
    <w:rPr>
      <w:rFonts w:ascii="Wingdings" w:hAnsi="Wingdings" w:cs="Wingdings"/>
    </w:rPr>
  </w:style>
  <w:style w:type="character" w:customStyle="1" w:styleId="WW8Num15z1">
    <w:name w:val="WW8Num15z1"/>
    <w:qFormat/>
    <w:rsid w:val="004F0345"/>
    <w:rPr>
      <w:rFonts w:ascii="Courier New" w:hAnsi="Courier New" w:cs="Courier New"/>
    </w:rPr>
  </w:style>
  <w:style w:type="character" w:customStyle="1" w:styleId="WW8Num15z3">
    <w:name w:val="WW8Num15z3"/>
    <w:qFormat/>
    <w:rsid w:val="004F0345"/>
    <w:rPr>
      <w:rFonts w:ascii="Symbol" w:hAnsi="Symbol" w:cs="Symbol"/>
    </w:rPr>
  </w:style>
  <w:style w:type="character" w:customStyle="1" w:styleId="WW-DefaultParagraphFont">
    <w:name w:val="WW-Default Paragraph Font"/>
    <w:qFormat/>
    <w:rsid w:val="004F0345"/>
  </w:style>
  <w:style w:type="character" w:customStyle="1" w:styleId="ListParagraphChar">
    <w:name w:val="List Paragraph Char"/>
    <w:qFormat/>
    <w:rsid w:val="004F0345"/>
  </w:style>
  <w:style w:type="character" w:customStyle="1" w:styleId="Referencakomentara1">
    <w:name w:val="Referenca komentara1"/>
    <w:qFormat/>
    <w:rsid w:val="004F0345"/>
    <w:rPr>
      <w:sz w:val="16"/>
      <w:szCs w:val="16"/>
    </w:rPr>
  </w:style>
  <w:style w:type="character" w:customStyle="1" w:styleId="CommentTextChar">
    <w:name w:val="Comment Text Char"/>
    <w:qFormat/>
    <w:rsid w:val="004F0345"/>
    <w:rPr>
      <w:sz w:val="20"/>
      <w:szCs w:val="20"/>
    </w:rPr>
  </w:style>
  <w:style w:type="character" w:customStyle="1" w:styleId="CommentSubjectChar">
    <w:name w:val="Comment Subject Char"/>
    <w:qFormat/>
    <w:rsid w:val="004F0345"/>
    <w:rPr>
      <w:b/>
      <w:bCs/>
      <w:sz w:val="20"/>
      <w:szCs w:val="20"/>
    </w:rPr>
  </w:style>
  <w:style w:type="character" w:customStyle="1" w:styleId="BalloonTextChar">
    <w:name w:val="Balloon Text Char"/>
    <w:qFormat/>
    <w:rsid w:val="004F0345"/>
    <w:rPr>
      <w:rFonts w:ascii="Tahoma" w:hAnsi="Tahoma" w:cs="Tahoma"/>
      <w:sz w:val="16"/>
      <w:szCs w:val="16"/>
    </w:rPr>
  </w:style>
  <w:style w:type="character" w:customStyle="1" w:styleId="BodyText2Char">
    <w:name w:val="Body Text 2 Char"/>
    <w:qFormat/>
    <w:rsid w:val="004F0345"/>
    <w:rPr>
      <w:sz w:val="24"/>
      <w:szCs w:val="24"/>
    </w:rPr>
  </w:style>
  <w:style w:type="character" w:customStyle="1" w:styleId="BodyText2Char1">
    <w:name w:val="Body Text 2 Char1"/>
    <w:basedOn w:val="WW-DefaultParagraphFont"/>
    <w:qFormat/>
    <w:rsid w:val="004F0345"/>
  </w:style>
  <w:style w:type="character" w:customStyle="1" w:styleId="BodyText3Char">
    <w:name w:val="Body Text 3 Char"/>
    <w:qFormat/>
    <w:rsid w:val="004F0345"/>
    <w:rPr>
      <w:rFonts w:ascii="Times New Roman" w:eastAsia="Times New Roman" w:hAnsi="Times New Roman" w:cs="Times New Roman"/>
      <w:sz w:val="16"/>
      <w:szCs w:val="16"/>
    </w:rPr>
  </w:style>
  <w:style w:type="character" w:customStyle="1" w:styleId="NoSpacingChar">
    <w:name w:val="No Spacing Char"/>
    <w:qFormat/>
    <w:rsid w:val="004F0345"/>
    <w:rPr>
      <w:rFonts w:cs="font309"/>
      <w:lang w:val="en-US"/>
    </w:rPr>
  </w:style>
  <w:style w:type="character" w:customStyle="1" w:styleId="HeaderChar">
    <w:name w:val="Header Char"/>
    <w:basedOn w:val="WW-DefaultParagraphFont"/>
    <w:qFormat/>
    <w:rsid w:val="004F0345"/>
  </w:style>
  <w:style w:type="character" w:customStyle="1" w:styleId="FooterChar">
    <w:name w:val="Footer Char"/>
    <w:basedOn w:val="WW-DefaultParagraphFont"/>
    <w:qFormat/>
    <w:rsid w:val="004F0345"/>
  </w:style>
  <w:style w:type="character" w:customStyle="1" w:styleId="ListLabel1">
    <w:name w:val="ListLabel 1"/>
    <w:qFormat/>
    <w:rsid w:val="004F0345"/>
    <w:rPr>
      <w:rFonts w:cs="Courier New"/>
    </w:rPr>
  </w:style>
  <w:style w:type="character" w:customStyle="1" w:styleId="ListLabel2">
    <w:name w:val="ListLabel 2"/>
    <w:qFormat/>
    <w:rsid w:val="004F0345"/>
    <w:rPr>
      <w:b/>
      <w:i w:val="0"/>
      <w:sz w:val="24"/>
      <w:szCs w:val="24"/>
    </w:rPr>
  </w:style>
  <w:style w:type="character" w:customStyle="1" w:styleId="ListLabel3">
    <w:name w:val="ListLabel 3"/>
    <w:qFormat/>
    <w:rsid w:val="004F0345"/>
    <w:rPr>
      <w:rFonts w:cs="Arial"/>
      <w:i w:val="0"/>
      <w:sz w:val="24"/>
    </w:rPr>
  </w:style>
  <w:style w:type="character" w:customStyle="1" w:styleId="ListLabel4">
    <w:name w:val="ListLabel 4"/>
    <w:qFormat/>
    <w:rsid w:val="004F0345"/>
    <w:rPr>
      <w:rFonts w:cs="Arial"/>
      <w:b w:val="0"/>
      <w:i w:val="0"/>
      <w:sz w:val="24"/>
    </w:rPr>
  </w:style>
  <w:style w:type="character" w:customStyle="1" w:styleId="ListLabel5">
    <w:name w:val="ListLabel 5"/>
    <w:qFormat/>
    <w:rsid w:val="004F0345"/>
    <w:rPr>
      <w:rFonts w:cs="Calibri"/>
    </w:rPr>
  </w:style>
  <w:style w:type="character" w:customStyle="1" w:styleId="ListLabel6">
    <w:name w:val="ListLabel 6"/>
    <w:qFormat/>
    <w:rsid w:val="004F0345"/>
    <w:rPr>
      <w:b w:val="0"/>
      <w:i w:val="0"/>
      <w:color w:val="00000A"/>
    </w:rPr>
  </w:style>
  <w:style w:type="character" w:customStyle="1" w:styleId="ListLabel7">
    <w:name w:val="ListLabel 7"/>
    <w:qFormat/>
    <w:rsid w:val="004F0345"/>
    <w:rPr>
      <w:rFonts w:eastAsia="TimesNewRomanPSMT" w:cs="Times New Roman"/>
    </w:rPr>
  </w:style>
  <w:style w:type="character" w:customStyle="1" w:styleId="ListLabel8">
    <w:name w:val="ListLabel 8"/>
    <w:qFormat/>
    <w:rsid w:val="004F0345"/>
    <w:rPr>
      <w:i w:val="0"/>
    </w:rPr>
  </w:style>
  <w:style w:type="character" w:customStyle="1" w:styleId="NumberingSymbols">
    <w:name w:val="Numbering Symbols"/>
    <w:qFormat/>
    <w:rsid w:val="004F0345"/>
  </w:style>
  <w:style w:type="character" w:customStyle="1" w:styleId="TelotekstaChar">
    <w:name w:val="Telo teksta Char"/>
    <w:basedOn w:val="a"/>
    <w:qFormat/>
    <w:rsid w:val="004F0345"/>
    <w:rPr>
      <w:rFonts w:ascii="Times New Roman" w:eastAsia="Arial Unicode MS" w:hAnsi="Times New Roman" w:cs="Times New Roman"/>
      <w:color w:val="000000"/>
      <w:sz w:val="24"/>
      <w:szCs w:val="24"/>
      <w:lang w:eastAsia="ar-SA"/>
    </w:rPr>
  </w:style>
  <w:style w:type="character" w:customStyle="1" w:styleId="TekstubaloniuChar">
    <w:name w:val="Tekst u balončiću Char"/>
    <w:basedOn w:val="a"/>
    <w:qFormat/>
    <w:rsid w:val="004F0345"/>
    <w:rPr>
      <w:rFonts w:ascii="Tahoma" w:eastAsia="Arial Unicode MS" w:hAnsi="Tahoma" w:cs="Tahoma"/>
      <w:color w:val="000000"/>
      <w:sz w:val="16"/>
      <w:szCs w:val="16"/>
      <w:lang w:eastAsia="ar-SA"/>
    </w:rPr>
  </w:style>
  <w:style w:type="character" w:customStyle="1" w:styleId="Teloteksta2Char">
    <w:name w:val="Telo teksta 2 Char"/>
    <w:basedOn w:val="a"/>
    <w:qFormat/>
    <w:rsid w:val="004F0345"/>
    <w:rPr>
      <w:rFonts w:ascii="Times New Roman" w:eastAsia="Arial Unicode MS" w:hAnsi="Times New Roman" w:cs="Times New Roman"/>
      <w:color w:val="000000"/>
      <w:sz w:val="24"/>
      <w:szCs w:val="24"/>
      <w:lang w:eastAsia="ar-SA"/>
    </w:rPr>
  </w:style>
  <w:style w:type="character" w:customStyle="1" w:styleId="Teloteksta3Char">
    <w:name w:val="Telo teksta 3 Char"/>
    <w:basedOn w:val="a"/>
    <w:qFormat/>
    <w:rsid w:val="004F0345"/>
    <w:rPr>
      <w:rFonts w:ascii="Times New Roman" w:eastAsia="Times New Roman" w:hAnsi="Times New Roman" w:cs="Times New Roman"/>
      <w:color w:val="000000"/>
      <w:sz w:val="16"/>
      <w:szCs w:val="16"/>
      <w:lang w:eastAsia="ar-SA"/>
    </w:rPr>
  </w:style>
  <w:style w:type="character" w:customStyle="1" w:styleId="ZaglavljestraniceChar">
    <w:name w:val="Zaglavlje stranice Char"/>
    <w:basedOn w:val="a"/>
    <w:qFormat/>
    <w:rsid w:val="004F0345"/>
    <w:rPr>
      <w:rFonts w:ascii="Times New Roman" w:eastAsia="Arial Unicode MS" w:hAnsi="Times New Roman" w:cs="Times New Roman"/>
      <w:color w:val="000000"/>
      <w:sz w:val="24"/>
      <w:szCs w:val="24"/>
      <w:lang w:eastAsia="ar-SA"/>
    </w:rPr>
  </w:style>
  <w:style w:type="character" w:customStyle="1" w:styleId="PodnojestraniceChar">
    <w:name w:val="Podnožje stranice Char"/>
    <w:basedOn w:val="a"/>
    <w:qFormat/>
    <w:rsid w:val="004F0345"/>
    <w:rPr>
      <w:rFonts w:ascii="Times New Roman" w:eastAsia="Arial Unicode MS" w:hAnsi="Times New Roman" w:cs="Times New Roman"/>
      <w:color w:val="000000"/>
      <w:sz w:val="24"/>
      <w:szCs w:val="24"/>
      <w:lang w:eastAsia="ar-SA"/>
    </w:rPr>
  </w:style>
  <w:style w:type="character" w:customStyle="1" w:styleId="ListLabel9">
    <w:name w:val="ListLabel 9"/>
    <w:qFormat/>
    <w:rsid w:val="004F0345"/>
    <w:rPr>
      <w:rFonts w:cs="Symbol"/>
    </w:rPr>
  </w:style>
  <w:style w:type="character" w:customStyle="1" w:styleId="ListLabel10">
    <w:name w:val="ListLabel 10"/>
    <w:qFormat/>
    <w:rsid w:val="004F0345"/>
    <w:rPr>
      <w:rFonts w:cs="Courier New"/>
    </w:rPr>
  </w:style>
  <w:style w:type="character" w:customStyle="1" w:styleId="ListLabel11">
    <w:name w:val="ListLabel 11"/>
    <w:qFormat/>
    <w:rsid w:val="004F0345"/>
    <w:rPr>
      <w:rFonts w:cs="Wingdings"/>
    </w:rPr>
  </w:style>
  <w:style w:type="character" w:customStyle="1" w:styleId="ListLabel12">
    <w:name w:val="ListLabel 12"/>
    <w:qFormat/>
    <w:rsid w:val="004F0345"/>
    <w:rPr>
      <w:b/>
      <w:color w:val="00000A"/>
    </w:rPr>
  </w:style>
  <w:style w:type="character" w:customStyle="1" w:styleId="ListLabel13">
    <w:name w:val="ListLabel 13"/>
    <w:qFormat/>
    <w:rsid w:val="004F0345"/>
    <w:rPr>
      <w:b/>
      <w:i w:val="0"/>
      <w:sz w:val="24"/>
      <w:szCs w:val="24"/>
    </w:rPr>
  </w:style>
  <w:style w:type="character" w:customStyle="1" w:styleId="ListLabel14">
    <w:name w:val="ListLabel 14"/>
    <w:qFormat/>
    <w:rsid w:val="004F0345"/>
    <w:rPr>
      <w:rFonts w:cs="Arial"/>
      <w:i w:val="0"/>
      <w:sz w:val="24"/>
    </w:rPr>
  </w:style>
  <w:style w:type="character" w:customStyle="1" w:styleId="ListLabel15">
    <w:name w:val="ListLabel 15"/>
    <w:qFormat/>
    <w:rsid w:val="004F0345"/>
    <w:rPr>
      <w:rFonts w:cs="Arial"/>
      <w:b w:val="0"/>
      <w:i w:val="0"/>
      <w:sz w:val="24"/>
    </w:rPr>
  </w:style>
  <w:style w:type="character" w:customStyle="1" w:styleId="ListLabel16">
    <w:name w:val="ListLabel 16"/>
    <w:qFormat/>
    <w:rsid w:val="004F0345"/>
    <w:rPr>
      <w:b w:val="0"/>
      <w:i w:val="0"/>
      <w:color w:val="00000A"/>
    </w:rPr>
  </w:style>
  <w:style w:type="character" w:customStyle="1" w:styleId="ListLabel17">
    <w:name w:val="ListLabel 17"/>
    <w:qFormat/>
    <w:rsid w:val="004F0345"/>
    <w:rPr>
      <w:rFonts w:cs="Arial"/>
      <w:b/>
      <w:i/>
      <w:color w:val="00000A"/>
    </w:rPr>
  </w:style>
  <w:style w:type="character" w:customStyle="1" w:styleId="ListLabel18">
    <w:name w:val="ListLabel 18"/>
    <w:qFormat/>
    <w:rsid w:val="004F0345"/>
    <w:rPr>
      <w:i w:val="0"/>
    </w:rPr>
  </w:style>
  <w:style w:type="character" w:customStyle="1" w:styleId="ListLabel19">
    <w:name w:val="ListLabel 19"/>
    <w:qFormat/>
    <w:rsid w:val="004F0345"/>
    <w:rPr>
      <w:rFonts w:cs="Arial"/>
      <w:b/>
      <w:i/>
    </w:rPr>
  </w:style>
  <w:style w:type="character" w:customStyle="1" w:styleId="ListLabel20">
    <w:name w:val="ListLabel 20"/>
    <w:qFormat/>
    <w:rsid w:val="004F0345"/>
    <w:rPr>
      <w:rFonts w:eastAsia="TimesNewRomanPSMT" w:cs="Times New Roman"/>
    </w:rPr>
  </w:style>
  <w:style w:type="character" w:customStyle="1" w:styleId="ListLabel21">
    <w:name w:val="ListLabel 21"/>
    <w:qFormat/>
    <w:rsid w:val="004F0345"/>
    <w:rPr>
      <w:rFonts w:eastAsia="Arial Unicode MS" w:cs="Times New Roman"/>
    </w:rPr>
  </w:style>
  <w:style w:type="character" w:customStyle="1" w:styleId="WW8Num35z0">
    <w:name w:val="WW8Num35z0"/>
    <w:qFormat/>
    <w:rsid w:val="004F0345"/>
    <w:rPr>
      <w:rFonts w:ascii="Tahoma" w:eastAsia="Times New Roman" w:hAnsi="Tahoma" w:cs="Tahoma"/>
      <w:sz w:val="24"/>
      <w:szCs w:val="24"/>
      <w:lang w:eastAsia="sr-Latn-CS"/>
    </w:rPr>
  </w:style>
  <w:style w:type="character" w:customStyle="1" w:styleId="WW8Num35z1">
    <w:name w:val="WW8Num35z1"/>
    <w:qFormat/>
    <w:rsid w:val="004F0345"/>
    <w:rPr>
      <w:rFonts w:ascii="Courier New" w:hAnsi="Courier New" w:cs="Courier New"/>
    </w:rPr>
  </w:style>
  <w:style w:type="character" w:customStyle="1" w:styleId="WW8Num35z2">
    <w:name w:val="WW8Num35z2"/>
    <w:qFormat/>
    <w:rsid w:val="004F0345"/>
    <w:rPr>
      <w:rFonts w:ascii="Wingdings" w:hAnsi="Wingdings" w:cs="Wingdings"/>
    </w:rPr>
  </w:style>
  <w:style w:type="character" w:customStyle="1" w:styleId="WW8Num35z3">
    <w:name w:val="WW8Num35z3"/>
    <w:qFormat/>
    <w:rsid w:val="004F0345"/>
    <w:rPr>
      <w:rFonts w:ascii="Symbol" w:hAnsi="Symbol" w:cs="Symbol"/>
    </w:rPr>
  </w:style>
  <w:style w:type="character" w:customStyle="1" w:styleId="InternetLink">
    <w:name w:val="Internet Link"/>
    <w:rsid w:val="004F0345"/>
    <w:rPr>
      <w:color w:val="000080"/>
      <w:u w:val="single"/>
    </w:rPr>
  </w:style>
  <w:style w:type="character" w:customStyle="1" w:styleId="BodyText1">
    <w:name w:val="Body Text1"/>
    <w:qFormat/>
    <w:rsid w:val="004F0345"/>
  </w:style>
  <w:style w:type="character" w:customStyle="1" w:styleId="WW8Num18z0">
    <w:name w:val="WW8Num18z0"/>
    <w:qFormat/>
    <w:rsid w:val="004F0345"/>
    <w:rPr>
      <w:rFonts w:ascii="Symbol" w:hAnsi="Symbol" w:cs="OpenSymbol;Arial Unicode MS"/>
    </w:rPr>
  </w:style>
  <w:style w:type="character" w:customStyle="1" w:styleId="WW8Num18z1">
    <w:name w:val="WW8Num18z1"/>
    <w:qFormat/>
    <w:rsid w:val="004F0345"/>
    <w:rPr>
      <w:rFonts w:ascii="OpenSymbol;Arial Unicode MS" w:hAnsi="OpenSymbol;Arial Unicode MS" w:cs="OpenSymbol;Arial Unicode MS"/>
    </w:rPr>
  </w:style>
  <w:style w:type="character" w:customStyle="1" w:styleId="WW8Num19z0">
    <w:name w:val="WW8Num19z0"/>
    <w:qFormat/>
    <w:rsid w:val="004F0345"/>
    <w:rPr>
      <w:rFonts w:ascii="Symbol" w:hAnsi="Symbol" w:cs="OpenSymbol;Arial Unicode MS"/>
    </w:rPr>
  </w:style>
  <w:style w:type="character" w:customStyle="1" w:styleId="WW8Num19z1">
    <w:name w:val="WW8Num19z1"/>
    <w:qFormat/>
    <w:rsid w:val="004F0345"/>
    <w:rPr>
      <w:rFonts w:ascii="OpenSymbol;Arial Unicode MS" w:hAnsi="OpenSymbol;Arial Unicode MS" w:cs="OpenSymbol;Arial Unicode MS"/>
    </w:rPr>
  </w:style>
  <w:style w:type="character" w:customStyle="1" w:styleId="Heading1">
    <w:name w:val="Heading #1"/>
    <w:qFormat/>
    <w:rsid w:val="004F0345"/>
  </w:style>
  <w:style w:type="character" w:customStyle="1" w:styleId="WW8Num1z0">
    <w:name w:val="WW8Num1z0"/>
    <w:qFormat/>
    <w:rsid w:val="004F0345"/>
    <w:rPr>
      <w:rFonts w:ascii="Calibri" w:hAnsi="Calibri" w:cs="Calibri"/>
    </w:rPr>
  </w:style>
  <w:style w:type="character" w:customStyle="1" w:styleId="WW8Num1z1">
    <w:name w:val="WW8Num1z1"/>
    <w:qFormat/>
    <w:rsid w:val="004F0345"/>
    <w:rPr>
      <w:rFonts w:ascii="Courier New" w:hAnsi="Courier New" w:cs="Courier New"/>
    </w:rPr>
  </w:style>
  <w:style w:type="character" w:customStyle="1" w:styleId="WW8Num1z2">
    <w:name w:val="WW8Num1z2"/>
    <w:qFormat/>
    <w:rsid w:val="004F0345"/>
    <w:rPr>
      <w:rFonts w:ascii="Wingdings" w:hAnsi="Wingdings" w:cs="Wingdings"/>
    </w:rPr>
  </w:style>
  <w:style w:type="character" w:customStyle="1" w:styleId="WW8Num1z3">
    <w:name w:val="WW8Num1z3"/>
    <w:qFormat/>
    <w:rsid w:val="004F0345"/>
    <w:rPr>
      <w:rFonts w:ascii="Symbol" w:hAnsi="Symbol" w:cs="Symbol"/>
    </w:rPr>
  </w:style>
  <w:style w:type="character" w:customStyle="1" w:styleId="WW8Num2z3">
    <w:name w:val="WW8Num2z3"/>
    <w:qFormat/>
    <w:rsid w:val="004F0345"/>
  </w:style>
  <w:style w:type="character" w:customStyle="1" w:styleId="WW8Num2z4">
    <w:name w:val="WW8Num2z4"/>
    <w:qFormat/>
    <w:rsid w:val="004F0345"/>
  </w:style>
  <w:style w:type="character" w:customStyle="1" w:styleId="WW8Num2z5">
    <w:name w:val="WW8Num2z5"/>
    <w:qFormat/>
    <w:rsid w:val="004F0345"/>
  </w:style>
  <w:style w:type="character" w:customStyle="1" w:styleId="WW8Num2z6">
    <w:name w:val="WW8Num2z6"/>
    <w:qFormat/>
    <w:rsid w:val="004F0345"/>
  </w:style>
  <w:style w:type="character" w:customStyle="1" w:styleId="WW8Num2z7">
    <w:name w:val="WW8Num2z7"/>
    <w:qFormat/>
    <w:rsid w:val="004F0345"/>
  </w:style>
  <w:style w:type="character" w:customStyle="1" w:styleId="WW8Num2z8">
    <w:name w:val="WW8Num2z8"/>
    <w:qFormat/>
    <w:rsid w:val="004F0345"/>
  </w:style>
  <w:style w:type="character" w:customStyle="1" w:styleId="ListLabel22">
    <w:name w:val="ListLabel 22"/>
    <w:qFormat/>
    <w:rsid w:val="004F0345"/>
    <w:rPr>
      <w:rFonts w:cs="Calibri"/>
    </w:rPr>
  </w:style>
  <w:style w:type="character" w:customStyle="1" w:styleId="ListLabel23">
    <w:name w:val="ListLabel 23"/>
    <w:qFormat/>
    <w:rsid w:val="004F0345"/>
    <w:rPr>
      <w:rFonts w:cs="Courier New"/>
    </w:rPr>
  </w:style>
  <w:style w:type="character" w:customStyle="1" w:styleId="ListLabel24">
    <w:name w:val="ListLabel 24"/>
    <w:qFormat/>
    <w:rsid w:val="004F0345"/>
    <w:rPr>
      <w:rFonts w:cs="Wingdings"/>
    </w:rPr>
  </w:style>
  <w:style w:type="character" w:customStyle="1" w:styleId="ListLabel25">
    <w:name w:val="ListLabel 25"/>
    <w:qFormat/>
    <w:rsid w:val="004F0345"/>
    <w:rPr>
      <w:rFonts w:cs="Symbol"/>
    </w:rPr>
  </w:style>
  <w:style w:type="paragraph" w:customStyle="1" w:styleId="Heading">
    <w:name w:val="Heading"/>
    <w:basedOn w:val="Normal"/>
    <w:next w:val="TextBody"/>
    <w:qFormat/>
    <w:rsid w:val="004F0345"/>
    <w:pPr>
      <w:keepNext/>
      <w:spacing w:before="240" w:after="120"/>
    </w:pPr>
    <w:rPr>
      <w:rFonts w:ascii="Arial" w:hAnsi="Arial" w:cs="Mangal"/>
      <w:sz w:val="28"/>
      <w:szCs w:val="28"/>
    </w:rPr>
  </w:style>
  <w:style w:type="paragraph" w:customStyle="1" w:styleId="TextBody">
    <w:name w:val="Text Body"/>
    <w:basedOn w:val="Normal"/>
    <w:rsid w:val="004F0345"/>
    <w:pPr>
      <w:spacing w:after="120"/>
    </w:pPr>
  </w:style>
  <w:style w:type="paragraph" w:styleId="a2">
    <w:name w:val="List"/>
    <w:basedOn w:val="TextBody"/>
    <w:rsid w:val="004F0345"/>
    <w:rPr>
      <w:rFonts w:cs="Mangal"/>
    </w:rPr>
  </w:style>
  <w:style w:type="paragraph" w:styleId="a3">
    <w:name w:val="caption"/>
    <w:basedOn w:val="Normal"/>
    <w:qFormat/>
    <w:rsid w:val="004F0345"/>
    <w:pPr>
      <w:suppressLineNumbers/>
      <w:spacing w:before="120" w:after="120"/>
    </w:pPr>
    <w:rPr>
      <w:rFonts w:cs="Mangal"/>
      <w:i/>
      <w:iCs/>
    </w:rPr>
  </w:style>
  <w:style w:type="paragraph" w:customStyle="1" w:styleId="Index">
    <w:name w:val="Index"/>
    <w:basedOn w:val="Normal"/>
    <w:qFormat/>
    <w:rsid w:val="004F0345"/>
    <w:pPr>
      <w:suppressLineNumbers/>
    </w:pPr>
    <w:rPr>
      <w:rFonts w:cs="Mangal"/>
    </w:rPr>
  </w:style>
  <w:style w:type="paragraph" w:customStyle="1" w:styleId="Pasussalistom1">
    <w:name w:val="Pasus sa listom1"/>
    <w:basedOn w:val="Normal"/>
    <w:qFormat/>
    <w:rsid w:val="004F0345"/>
    <w:pPr>
      <w:ind w:left="720"/>
    </w:pPr>
  </w:style>
  <w:style w:type="paragraph" w:customStyle="1" w:styleId="Tekstkomentara1">
    <w:name w:val="Tekst komentara1"/>
    <w:basedOn w:val="Normal"/>
    <w:qFormat/>
    <w:rsid w:val="004F0345"/>
    <w:rPr>
      <w:sz w:val="20"/>
      <w:szCs w:val="20"/>
    </w:rPr>
  </w:style>
  <w:style w:type="paragraph" w:customStyle="1" w:styleId="Temakomentara1">
    <w:name w:val="Tema komentara1"/>
    <w:basedOn w:val="Tekstkomentara1"/>
    <w:qFormat/>
    <w:rsid w:val="004F0345"/>
    <w:rPr>
      <w:b/>
      <w:bCs/>
    </w:rPr>
  </w:style>
  <w:style w:type="paragraph" w:styleId="a4">
    <w:name w:val="Balloon Text"/>
    <w:basedOn w:val="Normal"/>
    <w:qFormat/>
    <w:rsid w:val="004F0345"/>
    <w:rPr>
      <w:rFonts w:ascii="Tahoma" w:hAnsi="Tahoma" w:cs="Tahoma"/>
      <w:sz w:val="16"/>
      <w:szCs w:val="16"/>
    </w:rPr>
  </w:style>
  <w:style w:type="paragraph" w:customStyle="1" w:styleId="ContentsHeading">
    <w:name w:val="Contents Heading"/>
    <w:basedOn w:val="1"/>
    <w:rsid w:val="004F0345"/>
    <w:pPr>
      <w:suppressLineNumbers/>
    </w:pPr>
    <w:rPr>
      <w:sz w:val="32"/>
      <w:szCs w:val="32"/>
    </w:rPr>
  </w:style>
  <w:style w:type="paragraph" w:styleId="20">
    <w:name w:val="Body Text 2"/>
    <w:basedOn w:val="Normal"/>
    <w:qFormat/>
    <w:rsid w:val="004F0345"/>
    <w:pPr>
      <w:spacing w:after="120" w:line="480" w:lineRule="auto"/>
    </w:pPr>
  </w:style>
  <w:style w:type="paragraph" w:styleId="30">
    <w:name w:val="Body Text 3"/>
    <w:basedOn w:val="Normal"/>
    <w:qFormat/>
    <w:rsid w:val="004F0345"/>
    <w:pPr>
      <w:spacing w:after="120"/>
    </w:pPr>
    <w:rPr>
      <w:rFonts w:eastAsia="Times New Roman"/>
      <w:sz w:val="16"/>
      <w:szCs w:val="16"/>
    </w:rPr>
  </w:style>
  <w:style w:type="paragraph" w:customStyle="1" w:styleId="Bezrazmaka1">
    <w:name w:val="Bez razmaka1"/>
    <w:qFormat/>
    <w:rsid w:val="004F0345"/>
    <w:pPr>
      <w:suppressAutoHyphens/>
      <w:spacing w:line="100" w:lineRule="atLeast"/>
    </w:pPr>
    <w:rPr>
      <w:rFonts w:eastAsia="Arial Unicode MS" w:cs="Calibri"/>
      <w:color w:val="00000A"/>
      <w:sz w:val="24"/>
      <w:lang w:eastAsia="ar-SA"/>
    </w:rPr>
  </w:style>
  <w:style w:type="paragraph" w:styleId="a5">
    <w:name w:val="header"/>
    <w:basedOn w:val="Normal"/>
    <w:rsid w:val="004F0345"/>
    <w:pPr>
      <w:suppressLineNumbers/>
      <w:tabs>
        <w:tab w:val="center" w:pos="4513"/>
        <w:tab w:val="right" w:pos="9026"/>
      </w:tabs>
    </w:pPr>
  </w:style>
  <w:style w:type="paragraph" w:styleId="a6">
    <w:name w:val="footer"/>
    <w:basedOn w:val="Normal"/>
    <w:rsid w:val="004F0345"/>
    <w:pPr>
      <w:suppressLineNumbers/>
      <w:tabs>
        <w:tab w:val="center" w:pos="4513"/>
        <w:tab w:val="right" w:pos="9026"/>
      </w:tabs>
    </w:pPr>
  </w:style>
  <w:style w:type="paragraph" w:customStyle="1" w:styleId="TableContents">
    <w:name w:val="Table Contents"/>
    <w:basedOn w:val="Normal"/>
    <w:qFormat/>
    <w:rsid w:val="004F0345"/>
    <w:pPr>
      <w:suppressLineNumbers/>
    </w:pPr>
  </w:style>
  <w:style w:type="paragraph" w:customStyle="1" w:styleId="TableHeading">
    <w:name w:val="Table Heading"/>
    <w:basedOn w:val="TableContents"/>
    <w:qFormat/>
    <w:rsid w:val="004F0345"/>
    <w:pPr>
      <w:jc w:val="center"/>
    </w:pPr>
    <w:rPr>
      <w:b/>
      <w:bCs/>
    </w:rPr>
  </w:style>
  <w:style w:type="paragraph" w:customStyle="1" w:styleId="PythagoreanTheorem">
    <w:name w:val="Pythagorean Theorem"/>
    <w:qFormat/>
    <w:rsid w:val="004F0345"/>
    <w:pPr>
      <w:suppressAutoHyphens/>
      <w:spacing w:after="200"/>
    </w:pPr>
    <w:rPr>
      <w:rFonts w:eastAsia="MS Mincho" w:cs="Arial"/>
      <w:color w:val="00000A"/>
      <w:sz w:val="24"/>
      <w:lang w:eastAsia="ar-SA"/>
    </w:rPr>
  </w:style>
  <w:style w:type="paragraph" w:styleId="a7">
    <w:name w:val="List Paragraph"/>
    <w:basedOn w:val="Normal"/>
    <w:qFormat/>
    <w:rsid w:val="004F0345"/>
    <w:pPr>
      <w:ind w:left="720"/>
      <w:contextualSpacing/>
    </w:pPr>
  </w:style>
  <w:style w:type="paragraph" w:customStyle="1" w:styleId="Quotations">
    <w:name w:val="Quotations"/>
    <w:basedOn w:val="Normal"/>
    <w:qFormat/>
    <w:rsid w:val="004F0345"/>
  </w:style>
  <w:style w:type="paragraph" w:styleId="a8">
    <w:name w:val="Title"/>
    <w:basedOn w:val="Heading"/>
    <w:qFormat/>
    <w:rsid w:val="004F0345"/>
  </w:style>
  <w:style w:type="paragraph" w:styleId="a9">
    <w:name w:val="Subtitle"/>
    <w:basedOn w:val="Heading"/>
    <w:qFormat/>
    <w:rsid w:val="004F0345"/>
  </w:style>
  <w:style w:type="paragraph" w:customStyle="1" w:styleId="10">
    <w:name w:val="Ивана1"/>
    <w:basedOn w:val="4"/>
    <w:qFormat/>
    <w:rsid w:val="004F0345"/>
    <w:pPr>
      <w:keepLines/>
      <w:pBdr>
        <w:bottom w:val="single" w:sz="8" w:space="4" w:color="4F81BD"/>
      </w:pBdr>
      <w:spacing w:after="240" w:line="240" w:lineRule="atLeast"/>
      <w:ind w:left="709" w:hanging="709"/>
      <w:contextualSpacing/>
    </w:pPr>
    <w:rPr>
      <w:rFonts w:ascii="Arial" w:eastAsia="Calibri" w:hAnsi="Arial" w:cs="Arial"/>
      <w:bCs w:val="0"/>
      <w:i/>
      <w:sz w:val="32"/>
    </w:rPr>
  </w:style>
  <w:style w:type="paragraph" w:customStyle="1" w:styleId="StyleJustified">
    <w:name w:val="Style Justified"/>
    <w:basedOn w:val="Normal"/>
    <w:qFormat/>
    <w:rsid w:val="004F0345"/>
    <w:pPr>
      <w:keepLines/>
      <w:spacing w:before="60"/>
      <w:jc w:val="both"/>
    </w:pPr>
    <w:rPr>
      <w:rFonts w:ascii="Franklin Gothic Book" w:hAnsi="Franklin Gothic Book" w:cs="Franklin Gothic Book"/>
    </w:rPr>
  </w:style>
  <w:style w:type="paragraph" w:customStyle="1" w:styleId="Obinitekst1">
    <w:name w:val="Obični tekst1"/>
    <w:basedOn w:val="Normal"/>
    <w:qFormat/>
    <w:rsid w:val="004F0345"/>
    <w:pPr>
      <w:suppressAutoHyphens w:val="0"/>
    </w:pPr>
    <w:rPr>
      <w:rFonts w:ascii="Courier New" w:hAnsi="Courier New" w:cs="Courier New"/>
      <w:sz w:val="20"/>
    </w:rPr>
  </w:style>
  <w:style w:type="paragraph" w:customStyle="1" w:styleId="BodyText3">
    <w:name w:val="Body Text3"/>
    <w:basedOn w:val="Normal"/>
    <w:qFormat/>
    <w:rsid w:val="004F0345"/>
  </w:style>
  <w:style w:type="numbering" w:customStyle="1" w:styleId="WW8Num9">
    <w:name w:val="WW8Num9"/>
    <w:rsid w:val="004F0345"/>
  </w:style>
  <w:style w:type="numbering" w:customStyle="1" w:styleId="WW8Num35">
    <w:name w:val="WW8Num35"/>
    <w:rsid w:val="004F0345"/>
  </w:style>
  <w:style w:type="numbering" w:customStyle="1" w:styleId="WW8Num18">
    <w:name w:val="WW8Num18"/>
    <w:rsid w:val="004F0345"/>
  </w:style>
  <w:style w:type="numbering" w:customStyle="1" w:styleId="WW8Num19">
    <w:name w:val="WW8Num19"/>
    <w:rsid w:val="004F0345"/>
  </w:style>
  <w:style w:type="numbering" w:customStyle="1" w:styleId="WW8Num1">
    <w:name w:val="WW8Num1"/>
    <w:rsid w:val="004F0345"/>
  </w:style>
  <w:style w:type="numbering" w:customStyle="1" w:styleId="WW8Num2">
    <w:name w:val="WW8Num2"/>
    <w:rsid w:val="004F0345"/>
  </w:style>
  <w:style w:type="paragraph" w:styleId="NormalWeb">
    <w:name w:val="Normal (Web)"/>
    <w:basedOn w:val="Normal"/>
    <w:uiPriority w:val="99"/>
    <w:semiHidden/>
    <w:unhideWhenUsed/>
    <w:rsid w:val="00E24CFE"/>
    <w:pPr>
      <w:suppressAutoHyphens w:val="0"/>
      <w:spacing w:before="100" w:beforeAutospacing="1" w:after="115" w:line="240" w:lineRule="auto"/>
    </w:pPr>
    <w:rPr>
      <w:rFonts w:eastAsia="Times New Roman"/>
      <w:color w:val="auto"/>
      <w:lang w:eastAsia="en-US"/>
    </w:rPr>
  </w:style>
  <w:style w:type="paragraph" w:customStyle="1" w:styleId="TextCharChar">
    <w:name w:val="Text Char Char"/>
    <w:rsid w:val="00F14174"/>
    <w:pPr>
      <w:suppressAutoHyphens/>
      <w:overflowPunct w:val="0"/>
      <w:autoSpaceDE w:val="0"/>
      <w:autoSpaceDN w:val="0"/>
      <w:adjustRightInd w:val="0"/>
      <w:spacing w:after="60" w:line="240" w:lineRule="auto"/>
      <w:ind w:firstLine="720"/>
      <w:jc w:val="both"/>
      <w:textAlignment w:val="baseline"/>
    </w:pPr>
    <w:rPr>
      <w:rFonts w:ascii="Times_New_Roman" w:eastAsia="Times New Roman" w:hAnsi="Times_New_Roman" w:cs="Times New Roman"/>
      <w:noProof/>
      <w:sz w:val="24"/>
      <w:szCs w:val="20"/>
      <w:lang w:val="sr-Latn-CS" w:eastAsia="sr-Latn-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96009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jovana.topic@becej.rs" TargetMode="External"/><Relationship Id="rId4" Type="http://schemas.openxmlformats.org/officeDocument/2006/relationships/settings" Target="settings.xml"/><Relationship Id="rId9" Type="http://schemas.openxmlformats.org/officeDocument/2006/relationships/hyperlink" Target="mailto:jovana.topic@becej.rs" TargetMode="External"/><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79C1DD-962F-4E03-8CB8-E2393985D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9875</Words>
  <Characters>56291</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 Petkovic</dc:creator>
  <cp:lastModifiedBy>Korisnik</cp:lastModifiedBy>
  <cp:revision>2</cp:revision>
  <cp:lastPrinted>2017-02-27T10:34:00Z</cp:lastPrinted>
  <dcterms:created xsi:type="dcterms:W3CDTF">2018-07-06T08:18:00Z</dcterms:created>
  <dcterms:modified xsi:type="dcterms:W3CDTF">2018-07-06T08:18:00Z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