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50" w:rsidRDefault="001D6550" w:rsidP="001D6550">
      <w:r>
        <w:rPr>
          <w:sz w:val="28"/>
          <w:szCs w:val="28"/>
          <w:lang w:val="sr-Cyrl-CS"/>
        </w:rPr>
        <w:t>Образац 1</w:t>
      </w:r>
    </w:p>
    <w:p w:rsidR="001D6550" w:rsidRDefault="001D6550" w:rsidP="001D6550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noProof/>
          <w:spacing w:val="6"/>
          <w:sz w:val="28"/>
          <w:szCs w:val="28"/>
          <w:lang w:eastAsia="en-US"/>
        </w:rPr>
        <w:drawing>
          <wp:inline distT="0" distB="0" distL="0" distR="0">
            <wp:extent cx="563245" cy="113792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137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550" w:rsidRDefault="001D6550" w:rsidP="001D6550">
      <w:pPr>
        <w:jc w:val="center"/>
        <w:rPr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Република Србија</w:t>
      </w:r>
    </w:p>
    <w:p w:rsidR="001D6550" w:rsidRDefault="001D6550" w:rsidP="001D6550">
      <w:pPr>
        <w:spacing w:after="120" w:line="360" w:lineRule="auto"/>
        <w:jc w:val="center"/>
        <w:rPr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ОПШТИНА </w:t>
      </w:r>
      <w:r>
        <w:rPr>
          <w:bCs/>
          <w:sz w:val="28"/>
          <w:szCs w:val="28"/>
        </w:rPr>
        <w:t>БЕЧЕЈ</w:t>
      </w:r>
    </w:p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35"/>
      </w:tblGrid>
      <w:tr w:rsidR="001D6550" w:rsidTr="0031191A"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D6550" w:rsidRDefault="001D6550" w:rsidP="0031191A">
            <w:pPr>
              <w:keepNext/>
              <w:spacing w:before="240" w:after="6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ПРЕДЛОГ ГОДИШЊИХ ПРОГРАМА </w:t>
            </w:r>
          </w:p>
          <w:p w:rsidR="001D6550" w:rsidRDefault="001D6550" w:rsidP="0031191A">
            <w:pPr>
              <w:keepNext/>
              <w:spacing w:before="240" w:after="6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ОРГАНИЗАЦИЈА У ОБЛАСТИ СПОРТА</w:t>
            </w:r>
          </w:p>
          <w:p w:rsidR="001D6550" w:rsidRDefault="001D6550" w:rsidP="0031191A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КОЈИМА СЕ ЗАДОВОЉАВАЈУ ПОТРЕБЕ И ИНТЕРЕСИ ГРАЂАНА У ОБЛАСТИ СПОРТА </w:t>
            </w:r>
          </w:p>
          <w:p w:rsidR="001D6550" w:rsidRDefault="001D6550" w:rsidP="0031191A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1D6550" w:rsidRDefault="002910DA" w:rsidP="0031191A">
            <w:pPr>
              <w:jc w:val="center"/>
            </w:pPr>
            <w:r>
              <w:rPr>
                <w:b/>
                <w:sz w:val="28"/>
                <w:szCs w:val="28"/>
                <w:lang w:val="sr-Cyrl-CS"/>
              </w:rPr>
              <w:t>У 2018</w:t>
            </w:r>
            <w:r w:rsidR="001D6550">
              <w:rPr>
                <w:b/>
                <w:sz w:val="28"/>
                <w:szCs w:val="28"/>
                <w:lang w:val="sr-Cyrl-CS"/>
              </w:rPr>
              <w:t>. ГОДИНИ</w:t>
            </w:r>
          </w:p>
        </w:tc>
      </w:tr>
      <w:tr w:rsidR="001D6550" w:rsidTr="0031191A"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550" w:rsidRDefault="001D6550" w:rsidP="0031191A">
            <w:pPr>
              <w:snapToGrid w:val="0"/>
              <w:rPr>
                <w:rFonts w:ascii="Calibri" w:eastAsia="Calibri" w:hAnsi="Calibri" w:cs="Calibri"/>
                <w:sz w:val="28"/>
                <w:szCs w:val="28"/>
                <w:lang w:val="sr-Cyrl-CS"/>
              </w:rPr>
            </w:pPr>
          </w:p>
          <w:p w:rsidR="001D6550" w:rsidRDefault="001D6550" w:rsidP="0031191A">
            <w:pPr>
              <w:ind w:right="440"/>
              <w:rPr>
                <w:i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НАЗИВ ОРГАНИЗАЦИЈЕ</w:t>
            </w:r>
            <w:r>
              <w:rPr>
                <w:i/>
                <w:sz w:val="28"/>
                <w:szCs w:val="28"/>
                <w:lang w:val="sr-Cyrl-CS"/>
              </w:rPr>
              <w:t>: ..........................................................</w:t>
            </w:r>
          </w:p>
          <w:p w:rsidR="001D6550" w:rsidRDefault="001D6550" w:rsidP="0031191A">
            <w:pPr>
              <w:spacing w:before="280" w:after="280"/>
              <w:rPr>
                <w:i/>
                <w:sz w:val="28"/>
                <w:szCs w:val="28"/>
                <w:lang w:val="sr-Cyrl-CS"/>
              </w:rPr>
            </w:pPr>
          </w:p>
          <w:p w:rsidR="001D6550" w:rsidRDefault="001D6550" w:rsidP="0031191A">
            <w:pPr>
              <w:spacing w:before="280" w:after="28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1D6550" w:rsidRDefault="001D6550" w:rsidP="0031191A">
            <w:pPr>
              <w:spacing w:before="280" w:after="280"/>
              <w:rPr>
                <w:b/>
                <w:sz w:val="28"/>
                <w:szCs w:val="28"/>
                <w:lang w:val="sr-Cyrl-CS"/>
              </w:rPr>
            </w:pPr>
          </w:p>
          <w:p w:rsidR="001D6550" w:rsidRDefault="001D6550" w:rsidP="0031191A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p w:rsidR="001D6550" w:rsidRDefault="001D6550" w:rsidP="001D6550">
      <w:pPr>
        <w:ind w:right="440"/>
        <w:jc w:val="center"/>
        <w:rPr>
          <w:sz w:val="28"/>
          <w:szCs w:val="28"/>
          <w:lang w:val="sr-Cyrl-CS"/>
        </w:rPr>
      </w:pPr>
    </w:p>
    <w:p w:rsidR="001D6550" w:rsidRDefault="001D6550" w:rsidP="001D6550">
      <w:pPr>
        <w:ind w:right="440"/>
        <w:jc w:val="center"/>
        <w:rPr>
          <w:sz w:val="28"/>
          <w:szCs w:val="28"/>
          <w:lang w:val="sr-Cyrl-CS"/>
        </w:rPr>
      </w:pPr>
    </w:p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p w:rsidR="001D6550" w:rsidRDefault="001D6550" w:rsidP="001D6550">
      <w:pPr>
        <w:pageBreakBefore/>
        <w:rPr>
          <w:b/>
          <w:sz w:val="28"/>
          <w:szCs w:val="28"/>
          <w:lang w:val="sr-Cyrl-CS"/>
        </w:rPr>
      </w:pPr>
    </w:p>
    <w:p w:rsidR="001D6550" w:rsidRDefault="001D6550" w:rsidP="001D6550">
      <w:pPr>
        <w:rPr>
          <w:b/>
          <w:sz w:val="28"/>
          <w:szCs w:val="28"/>
          <w:lang w:val="sr-Cyrl-CS"/>
        </w:rPr>
      </w:pPr>
    </w:p>
    <w:p w:rsidR="001D6550" w:rsidRDefault="001D6550" w:rsidP="001D6550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ДЕО 1</w:t>
      </w:r>
    </w:p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p w:rsidR="001D6550" w:rsidRDefault="001D6550" w:rsidP="001D6550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1. </w:t>
      </w:r>
      <w:r>
        <w:rPr>
          <w:rFonts w:eastAsia="SimSun"/>
          <w:b/>
          <w:sz w:val="28"/>
          <w:szCs w:val="28"/>
          <w:lang w:val="sr-Cyrl-CS"/>
        </w:rPr>
        <w:t>ПОДАЦИ</w:t>
      </w:r>
      <w:r>
        <w:rPr>
          <w:b/>
          <w:sz w:val="28"/>
          <w:szCs w:val="28"/>
          <w:lang w:val="sr-Cyrl-CS"/>
        </w:rPr>
        <w:t xml:space="preserve"> О ОРГАНИЗАЦИЈИ ПОДНОСИОЦУ ПРЕДЛОГА ПРОГРАМА </w:t>
      </w:r>
    </w:p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55"/>
        <w:gridCol w:w="5180"/>
      </w:tblGrid>
      <w:tr w:rsidR="001D6550" w:rsidTr="0031191A">
        <w:trPr>
          <w:trHeight w:val="55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Пун назив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Седиште и адреса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Број телефона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Факс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</w:rPr>
              <w:t>И</w:t>
            </w:r>
            <w:r>
              <w:rPr>
                <w:rFonts w:eastAsia="SimSun"/>
                <w:sz w:val="28"/>
                <w:szCs w:val="28"/>
                <w:lang w:val="sr-Cyrl-CS"/>
              </w:rPr>
              <w:t>-м</w:t>
            </w:r>
            <w:r>
              <w:rPr>
                <w:rFonts w:eastAsia="SimSun"/>
                <w:sz w:val="28"/>
                <w:szCs w:val="28"/>
              </w:rPr>
              <w:t>еј</w:t>
            </w:r>
            <w:r>
              <w:rPr>
                <w:rFonts w:eastAsia="SimSun"/>
                <w:sz w:val="28"/>
                <w:szCs w:val="28"/>
                <w:lang w:val="sr-Cyrl-CS"/>
              </w:rPr>
              <w:t>л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Интернет страна (</w:t>
            </w:r>
            <w:r>
              <w:rPr>
                <w:rFonts w:eastAsia="SimSun"/>
                <w:sz w:val="28"/>
                <w:szCs w:val="28"/>
              </w:rPr>
              <w:t>в</w:t>
            </w:r>
            <w:r>
              <w:rPr>
                <w:rFonts w:eastAsia="SimSun"/>
                <w:sz w:val="28"/>
                <w:szCs w:val="28"/>
                <w:lang w:val="sr-Cyrl-CS"/>
              </w:rPr>
              <w:t>еб страна)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Особа за контакт (име, презиме, адреса, мејл, телефон, мобилни телефон</w:t>
            </w:r>
            <w:r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</w:tbl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p w:rsidR="001D6550" w:rsidRDefault="001D6550" w:rsidP="001D6550">
      <w:pPr>
        <w:ind w:right="44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НАПОМЕНА: Годишње програме наведене у овом обрасцу подноси  Савез спортова општине Бечеј, сходно члану 138. став 5. Закона о спорту.</w:t>
      </w:r>
    </w:p>
    <w:p w:rsidR="001D6550" w:rsidRDefault="001D6550" w:rsidP="001D6550">
      <w:pPr>
        <w:ind w:right="440"/>
        <w:rPr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2. ПОДАЦИ О ОРГАНИЗАЦИЈИ НОСИОЦУ ПРОГРАМА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04"/>
        <w:gridCol w:w="5488"/>
      </w:tblGrid>
      <w:tr w:rsidR="001D6550" w:rsidTr="0031191A">
        <w:trPr>
          <w:trHeight w:val="55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Пун назив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55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Скраћени назив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Седиште и адреса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Број телефона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Факс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И</w:t>
            </w:r>
            <w:r>
              <w:rPr>
                <w:rFonts w:eastAsia="SimSun"/>
                <w:sz w:val="28"/>
                <w:szCs w:val="28"/>
                <w:lang w:val="sr-Cyrl-CS"/>
              </w:rPr>
              <w:t>-м</w:t>
            </w:r>
            <w:r>
              <w:rPr>
                <w:rFonts w:eastAsia="SimSun"/>
                <w:sz w:val="28"/>
                <w:szCs w:val="28"/>
              </w:rPr>
              <w:t>еј</w:t>
            </w:r>
            <w:r>
              <w:rPr>
                <w:rFonts w:eastAsia="SimSun"/>
                <w:sz w:val="28"/>
                <w:szCs w:val="28"/>
                <w:lang w:val="sr-Cyrl-CS"/>
              </w:rPr>
              <w:t>л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Интернет стран (веб стр.)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Број текућег рачуна и назив и адреса банке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Број текућег рачуна за финансирање годишњих програма и назив и адреса банке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Порески идентификациони број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pacing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Грана/област  спорта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Ранг гране спорта у Националној категоризацији  спортова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snapToGrid w:val="0"/>
              <w:spacing w:line="360" w:lineRule="auto"/>
              <w:ind w:firstLine="212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lastRenderedPageBreak/>
              <w:t>Укупан број чланова (по категоријама)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Број регистрованих жена спортиста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 w:line="360" w:lineRule="auto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Укупан број запослених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Укупан број спортских организација чланова организације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Датум одржавања последње Изборне скупштине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Датум одржавања последње седнице Скупштине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 xml:space="preserve">Укупни приходи у претходној години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Укупни приходи у претходној години из јавних прихода (сви извори), укључујући и јавна предузећа и друге организације којима је оснивач Република Србија, АП и ЈЛС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Планирани приходи у текућој години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35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lastRenderedPageBreak/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спречавању негативних појава у спорту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Назив програма који је у претходној години финансиран из јавних прихода,  број уговора, датум подношења извештаја и да ли је реализација програма позитивно оцењена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Број под којим је организација уписана у матичној евиденцији и датум уписа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lastRenderedPageBreak/>
              <w:t>Број и датум решења спортског инспектора о испуњености услова за обављање спортских активности и делатности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pacing w:after="120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Ранг спортске организације према Категоризацији спортских орг</w:t>
            </w:r>
            <w:r>
              <w:rPr>
                <w:rFonts w:eastAsia="SimSun"/>
                <w:sz w:val="28"/>
                <w:szCs w:val="28"/>
              </w:rPr>
              <w:t>ан</w:t>
            </w:r>
            <w:r>
              <w:rPr>
                <w:rFonts w:eastAsia="SimSun"/>
                <w:sz w:val="28"/>
                <w:szCs w:val="28"/>
                <w:lang w:val="sr-Cyrl-CS"/>
              </w:rPr>
              <w:t>изација у ЈЛС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spacing w:after="120" w:line="360" w:lineRule="auto"/>
              <w:ind w:firstLine="212"/>
              <w:jc w:val="left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</w:tbl>
    <w:p w:rsidR="001D6550" w:rsidRDefault="001D6550" w:rsidP="001D6550">
      <w:pPr>
        <w:pageBreakBefore/>
        <w:tabs>
          <w:tab w:val="left" w:pos="36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ДЕО 2/1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1. Област/и потреба и интереса грађана у области спорта на коју се програм односи </w:t>
      </w:r>
      <w:r>
        <w:rPr>
          <w:sz w:val="28"/>
          <w:szCs w:val="28"/>
          <w:lang w:val="sr-Cyrl-CS"/>
        </w:rPr>
        <w:t>(заокружити област на коју се предлог програма односи):</w:t>
      </w:r>
    </w:p>
    <w:p w:rsidR="001D6550" w:rsidRDefault="001D6550" w:rsidP="001D6550">
      <w:pPr>
        <w:tabs>
          <w:tab w:val="left" w:pos="360"/>
        </w:tabs>
        <w:spacing w:line="276" w:lineRule="auto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spacing w:line="276" w:lineRule="auto"/>
        <w:rPr>
          <w:rFonts w:eastAsia="Calibri"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ГОДИШЊИ ПРОГРАМИ</w:t>
      </w:r>
    </w:p>
    <w:p w:rsidR="001D6550" w:rsidRDefault="001D6550" w:rsidP="001D6550">
      <w:pPr>
        <w:numPr>
          <w:ilvl w:val="0"/>
          <w:numId w:val="3"/>
        </w:numPr>
        <w:spacing w:after="280" w:line="276" w:lineRule="auto"/>
        <w:ind w:firstLine="720"/>
        <w:jc w:val="left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подстицање и стварање услова за унапређење спортске рекреације, односно бављења грађана спортом, посебно деце, омладине, жена и особа са инвалидитетом – чл</w:t>
      </w:r>
      <w:r>
        <w:rPr>
          <w:rFonts w:eastAsia="Calibri"/>
          <w:sz w:val="28"/>
          <w:szCs w:val="28"/>
        </w:rPr>
        <w:t>ан</w:t>
      </w:r>
      <w:r>
        <w:rPr>
          <w:rFonts w:eastAsia="Calibri"/>
          <w:sz w:val="28"/>
          <w:szCs w:val="28"/>
          <w:lang w:val="sr-Cyrl-CS"/>
        </w:rPr>
        <w:t xml:space="preserve"> 137. став 1. тач</w:t>
      </w:r>
      <w:r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  <w:lang w:val="sr-Cyrl-CS"/>
        </w:rPr>
        <w:t xml:space="preserve"> 1);</w:t>
      </w:r>
    </w:p>
    <w:p w:rsidR="001D6550" w:rsidRDefault="001D6550" w:rsidP="001D6550">
      <w:pPr>
        <w:numPr>
          <w:ilvl w:val="0"/>
          <w:numId w:val="2"/>
        </w:numPr>
        <w:spacing w:after="280" w:line="276" w:lineRule="auto"/>
        <w:ind w:firstLine="720"/>
        <w:jc w:val="left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организација спортских такмичења од посебног значаја за једини</w:t>
      </w:r>
      <w:r>
        <w:rPr>
          <w:rFonts w:eastAsia="Calibri"/>
          <w:sz w:val="28"/>
          <w:szCs w:val="28"/>
        </w:rPr>
        <w:t>ц</w:t>
      </w:r>
      <w:r>
        <w:rPr>
          <w:rFonts w:eastAsia="Calibri"/>
          <w:sz w:val="28"/>
          <w:szCs w:val="28"/>
          <w:lang w:val="sr-Cyrl-CS"/>
        </w:rPr>
        <w:t>у локалне самоуправе – чл</w:t>
      </w:r>
      <w:r>
        <w:rPr>
          <w:rFonts w:eastAsia="Calibri"/>
          <w:sz w:val="28"/>
          <w:szCs w:val="28"/>
        </w:rPr>
        <w:t>ан</w:t>
      </w:r>
      <w:r>
        <w:rPr>
          <w:rFonts w:eastAsia="Calibri"/>
          <w:sz w:val="28"/>
          <w:szCs w:val="28"/>
          <w:lang w:val="sr-Cyrl-CS"/>
        </w:rPr>
        <w:t xml:space="preserve"> 137. ст</w:t>
      </w:r>
      <w:r>
        <w:rPr>
          <w:rFonts w:eastAsia="Calibri"/>
          <w:sz w:val="28"/>
          <w:szCs w:val="28"/>
        </w:rPr>
        <w:t>ав</w:t>
      </w:r>
      <w:r>
        <w:rPr>
          <w:rFonts w:eastAsia="Calibri"/>
          <w:sz w:val="28"/>
          <w:szCs w:val="28"/>
          <w:lang w:val="sr-Cyrl-CS"/>
        </w:rPr>
        <w:t xml:space="preserve"> 1. тач</w:t>
      </w:r>
      <w:r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  <w:lang w:val="sr-Cyrl-CS"/>
        </w:rPr>
        <w:t xml:space="preserve"> 3)</w:t>
      </w:r>
      <w:r>
        <w:rPr>
          <w:rFonts w:eastAsia="Calibri"/>
          <w:sz w:val="28"/>
          <w:szCs w:val="28"/>
        </w:rPr>
        <w:t>;</w:t>
      </w:r>
    </w:p>
    <w:p w:rsidR="001D6550" w:rsidRDefault="001D6550" w:rsidP="001D6550">
      <w:pPr>
        <w:numPr>
          <w:ilvl w:val="0"/>
          <w:numId w:val="3"/>
        </w:numPr>
        <w:spacing w:line="276" w:lineRule="auto"/>
        <w:ind w:firstLine="720"/>
        <w:jc w:val="left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учешће спортских организација са територије јединице локалне самоуправе у домаћим и европским клупским такмичењима – чл</w:t>
      </w:r>
      <w:r>
        <w:rPr>
          <w:rFonts w:eastAsia="Calibri"/>
          <w:sz w:val="28"/>
          <w:szCs w:val="28"/>
        </w:rPr>
        <w:t>ан</w:t>
      </w:r>
      <w:r>
        <w:rPr>
          <w:rFonts w:eastAsia="Calibri"/>
          <w:sz w:val="28"/>
          <w:szCs w:val="28"/>
          <w:lang w:val="sr-Cyrl-CS"/>
        </w:rPr>
        <w:t xml:space="preserve"> 137. ст</w:t>
      </w:r>
      <w:r>
        <w:rPr>
          <w:rFonts w:eastAsia="Calibri"/>
          <w:sz w:val="28"/>
          <w:szCs w:val="28"/>
        </w:rPr>
        <w:t>ав</w:t>
      </w:r>
      <w:r>
        <w:rPr>
          <w:rFonts w:eastAsia="Calibri"/>
          <w:sz w:val="28"/>
          <w:szCs w:val="28"/>
          <w:lang w:val="sr-Cyrl-CS"/>
        </w:rPr>
        <w:t xml:space="preserve"> 1. тач</w:t>
      </w:r>
      <w:r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  <w:lang w:val="sr-Cyrl-CS"/>
        </w:rPr>
        <w:t xml:space="preserve"> 5);</w:t>
      </w:r>
    </w:p>
    <w:p w:rsidR="001D6550" w:rsidRDefault="001D6550" w:rsidP="001D6550">
      <w:pPr>
        <w:numPr>
          <w:ilvl w:val="0"/>
          <w:numId w:val="3"/>
        </w:numPr>
        <w:spacing w:line="276" w:lineRule="auto"/>
        <w:ind w:firstLine="720"/>
        <w:jc w:val="left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sr-Cyrl-CS"/>
        </w:rPr>
        <w:t xml:space="preserve"> чл</w:t>
      </w:r>
      <w:r>
        <w:rPr>
          <w:rFonts w:eastAsia="Calibri"/>
          <w:sz w:val="28"/>
          <w:szCs w:val="28"/>
        </w:rPr>
        <w:t>ан</w:t>
      </w:r>
      <w:r>
        <w:rPr>
          <w:rFonts w:eastAsia="Calibri"/>
          <w:sz w:val="28"/>
          <w:szCs w:val="28"/>
          <w:lang w:val="sr-Cyrl-CS"/>
        </w:rPr>
        <w:t xml:space="preserve"> 137. ст</w:t>
      </w:r>
      <w:r>
        <w:rPr>
          <w:rFonts w:eastAsia="Calibri"/>
          <w:sz w:val="28"/>
          <w:szCs w:val="28"/>
        </w:rPr>
        <w:t>ав</w:t>
      </w:r>
      <w:r>
        <w:rPr>
          <w:rFonts w:eastAsia="Calibri"/>
          <w:sz w:val="28"/>
          <w:szCs w:val="28"/>
          <w:lang w:val="sr-Cyrl-CS"/>
        </w:rPr>
        <w:t xml:space="preserve"> 1. тач</w:t>
      </w:r>
      <w:r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  <w:lang w:val="sr-Cyrl-CS"/>
        </w:rPr>
        <w:t xml:space="preserve"> 5);</w:t>
      </w:r>
    </w:p>
    <w:p w:rsidR="001D6550" w:rsidRDefault="001D6550" w:rsidP="001D6550">
      <w:pPr>
        <w:numPr>
          <w:ilvl w:val="0"/>
          <w:numId w:val="3"/>
        </w:numPr>
        <w:spacing w:line="276" w:lineRule="auto"/>
        <w:ind w:firstLine="720"/>
        <w:jc w:val="left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sr-Cyrl-CS"/>
        </w:rPr>
        <w:t xml:space="preserve"> чл</w:t>
      </w:r>
      <w:r>
        <w:rPr>
          <w:rFonts w:eastAsia="Calibri"/>
          <w:sz w:val="28"/>
          <w:szCs w:val="28"/>
        </w:rPr>
        <w:t>ан</w:t>
      </w:r>
      <w:r>
        <w:rPr>
          <w:rFonts w:eastAsia="Calibri"/>
          <w:sz w:val="28"/>
          <w:szCs w:val="28"/>
          <w:lang w:val="sr-Cyrl-CS"/>
        </w:rPr>
        <w:t xml:space="preserve"> 137. ст</w:t>
      </w:r>
      <w:r>
        <w:rPr>
          <w:rFonts w:eastAsia="Calibri"/>
          <w:sz w:val="28"/>
          <w:szCs w:val="28"/>
        </w:rPr>
        <w:t>ав</w:t>
      </w:r>
      <w:r>
        <w:rPr>
          <w:rFonts w:eastAsia="Calibri"/>
          <w:sz w:val="28"/>
          <w:szCs w:val="28"/>
          <w:lang w:val="sr-Cyrl-CS"/>
        </w:rPr>
        <w:t xml:space="preserve"> 1. тач</w:t>
      </w:r>
      <w:r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  <w:lang w:val="sr-Cyrl-CS"/>
        </w:rPr>
        <w:t xml:space="preserve"> 8);</w:t>
      </w:r>
    </w:p>
    <w:p w:rsidR="001D6550" w:rsidRDefault="001D6550" w:rsidP="001D6550">
      <w:pPr>
        <w:numPr>
          <w:ilvl w:val="0"/>
          <w:numId w:val="3"/>
        </w:numPr>
        <w:spacing w:line="276" w:lineRule="auto"/>
        <w:ind w:firstLine="720"/>
        <w:jc w:val="left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sr-Cyrl-CS"/>
        </w:rPr>
        <w:t xml:space="preserve"> чл</w:t>
      </w:r>
      <w:r>
        <w:rPr>
          <w:rFonts w:eastAsia="Calibri"/>
          <w:sz w:val="28"/>
          <w:szCs w:val="28"/>
        </w:rPr>
        <w:t>ан</w:t>
      </w:r>
      <w:r>
        <w:rPr>
          <w:rFonts w:eastAsia="Calibri"/>
          <w:sz w:val="28"/>
          <w:szCs w:val="28"/>
          <w:lang w:val="sr-Cyrl-CS"/>
        </w:rPr>
        <w:t xml:space="preserve"> 137. ст</w:t>
      </w:r>
      <w:r>
        <w:rPr>
          <w:rFonts w:eastAsia="Calibri"/>
          <w:sz w:val="28"/>
          <w:szCs w:val="28"/>
        </w:rPr>
        <w:t>ав</w:t>
      </w:r>
      <w:r>
        <w:rPr>
          <w:rFonts w:eastAsia="Calibri"/>
          <w:sz w:val="28"/>
          <w:szCs w:val="28"/>
          <w:lang w:val="sr-Cyrl-CS"/>
        </w:rPr>
        <w:t xml:space="preserve"> 1. тач</w:t>
      </w:r>
      <w:r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  <w:lang w:val="sr-Cyrl-CS"/>
        </w:rPr>
        <w:t xml:space="preserve"> 12);</w:t>
      </w:r>
    </w:p>
    <w:p w:rsidR="001D6550" w:rsidRDefault="001D6550" w:rsidP="001D6550">
      <w:pPr>
        <w:numPr>
          <w:ilvl w:val="0"/>
          <w:numId w:val="3"/>
        </w:numPr>
        <w:spacing w:line="276" w:lineRule="auto"/>
        <w:ind w:firstLine="720"/>
        <w:jc w:val="left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sr-Cyrl-CS"/>
        </w:rPr>
        <w:t xml:space="preserve"> чл</w:t>
      </w:r>
      <w:r>
        <w:rPr>
          <w:rFonts w:eastAsia="Calibri"/>
          <w:sz w:val="28"/>
          <w:szCs w:val="28"/>
        </w:rPr>
        <w:t>ан</w:t>
      </w:r>
      <w:r>
        <w:rPr>
          <w:rFonts w:eastAsia="Calibri"/>
          <w:sz w:val="28"/>
          <w:szCs w:val="28"/>
          <w:lang w:val="sr-Cyrl-CS"/>
        </w:rPr>
        <w:t xml:space="preserve"> 137. ст</w:t>
      </w:r>
      <w:r>
        <w:rPr>
          <w:rFonts w:eastAsia="Calibri"/>
          <w:sz w:val="28"/>
          <w:szCs w:val="28"/>
        </w:rPr>
        <w:t>ав</w:t>
      </w:r>
      <w:r>
        <w:rPr>
          <w:rFonts w:eastAsia="Calibri"/>
          <w:sz w:val="28"/>
          <w:szCs w:val="28"/>
          <w:lang w:val="sr-Cyrl-CS"/>
        </w:rPr>
        <w:t xml:space="preserve"> 1. тач</w:t>
      </w:r>
      <w:r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  <w:lang w:val="sr-Cyrl-CS"/>
        </w:rPr>
        <w:t xml:space="preserve"> 13);</w:t>
      </w:r>
    </w:p>
    <w:p w:rsidR="001D6550" w:rsidRDefault="001D6550" w:rsidP="001D6550">
      <w:pPr>
        <w:numPr>
          <w:ilvl w:val="0"/>
          <w:numId w:val="3"/>
        </w:numPr>
        <w:spacing w:after="280" w:line="276" w:lineRule="auto"/>
        <w:ind w:firstLine="720"/>
        <w:jc w:val="left"/>
        <w:rPr>
          <w:sz w:val="22"/>
          <w:szCs w:val="22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val="sr-Cyrl-CS"/>
        </w:rPr>
        <w:t>чл</w:t>
      </w:r>
      <w:r>
        <w:rPr>
          <w:rFonts w:eastAsia="Calibri"/>
          <w:sz w:val="28"/>
          <w:szCs w:val="28"/>
        </w:rPr>
        <w:t>ан</w:t>
      </w:r>
      <w:r>
        <w:rPr>
          <w:rFonts w:eastAsia="Calibri"/>
          <w:sz w:val="28"/>
          <w:szCs w:val="28"/>
          <w:lang w:val="sr-Cyrl-CS"/>
        </w:rPr>
        <w:t xml:space="preserve"> 137. ст</w:t>
      </w:r>
      <w:r>
        <w:rPr>
          <w:rFonts w:eastAsia="Calibri"/>
          <w:sz w:val="28"/>
          <w:szCs w:val="28"/>
        </w:rPr>
        <w:t>ав</w:t>
      </w:r>
      <w:r>
        <w:rPr>
          <w:rFonts w:eastAsia="Calibri"/>
          <w:sz w:val="28"/>
          <w:szCs w:val="28"/>
          <w:lang w:val="sr-Cyrl-CS"/>
        </w:rPr>
        <w:t xml:space="preserve"> 1. тач</w:t>
      </w:r>
      <w:r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  <w:lang w:val="sr-Cyrl-CS"/>
        </w:rPr>
        <w:t xml:space="preserve"> 14)</w:t>
      </w:r>
      <w:r>
        <w:rPr>
          <w:rFonts w:eastAsia="Calibri"/>
          <w:sz w:val="28"/>
          <w:szCs w:val="28"/>
        </w:rPr>
        <w:t>.</w:t>
      </w:r>
    </w:p>
    <w:p w:rsidR="001D6550" w:rsidRDefault="001D6550" w:rsidP="001D6550">
      <w:pPr>
        <w:tabs>
          <w:tab w:val="left" w:pos="1152"/>
          <w:tab w:val="left" w:pos="1800"/>
        </w:tabs>
        <w:autoSpaceDE w:val="0"/>
        <w:rPr>
          <w:i/>
          <w:sz w:val="28"/>
          <w:szCs w:val="28"/>
          <w:lang w:val="sr-Cyrl-CS"/>
        </w:rPr>
      </w:pPr>
      <w:r>
        <w:rPr>
          <w:sz w:val="22"/>
          <w:szCs w:val="22"/>
          <w:lang w:val="sr-Cyrl-CS"/>
        </w:rPr>
        <w:lastRenderedPageBreak/>
        <w:t>НАПОМЕНА</w:t>
      </w:r>
      <w:r>
        <w:rPr>
          <w:i/>
          <w:sz w:val="22"/>
          <w:szCs w:val="22"/>
          <w:lang w:val="sr-Cyrl-CS"/>
        </w:rPr>
        <w:t>: Када носилац програма подноси више годишњих програма, за сваку област потреба и интереса грађана под тачкама 1)–10) попуњавају се посебно само делови 2 и 3 обра</w:t>
      </w:r>
      <w:r>
        <w:rPr>
          <w:i/>
          <w:sz w:val="22"/>
          <w:szCs w:val="22"/>
        </w:rPr>
        <w:t>с</w:t>
      </w:r>
      <w:r>
        <w:rPr>
          <w:i/>
          <w:sz w:val="22"/>
          <w:szCs w:val="22"/>
          <w:lang w:val="sr-Cyrl-CS"/>
        </w:rPr>
        <w:t>ца и слажу се по тачкама 1)–10). Заједнички део апликационог формулара су делови 1, 4 и 5.</w:t>
      </w:r>
    </w:p>
    <w:p w:rsidR="001D6550" w:rsidRDefault="001D6550" w:rsidP="001D6550">
      <w:pPr>
        <w:tabs>
          <w:tab w:val="left" w:pos="1152"/>
          <w:tab w:val="left" w:pos="1800"/>
        </w:tabs>
        <w:autoSpaceDE w:val="0"/>
        <w:rPr>
          <w:i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ДЕО 2/2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52"/>
        </w:tabs>
        <w:spacing w:line="276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Програм у области (из 2/1): </w:t>
      </w:r>
    </w:p>
    <w:p w:rsidR="001D6550" w:rsidRDefault="001D6550" w:rsidP="001D65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52"/>
        </w:tabs>
        <w:spacing w:line="276" w:lineRule="auto"/>
        <w:rPr>
          <w:b/>
          <w:sz w:val="28"/>
          <w:szCs w:val="28"/>
          <w:lang w:val="sr-Cyrl-CS"/>
        </w:rPr>
      </w:pPr>
    </w:p>
    <w:p w:rsidR="001D6550" w:rsidRDefault="001D6550" w:rsidP="001D65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52"/>
        </w:tabs>
        <w:spacing w:line="276" w:lineRule="auto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left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Назив програма </w:t>
      </w: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Локација(е) (навести све локације на којима се програм реализује)</w:t>
      </w: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Средства из буџета општине/града</w:t>
      </w: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07"/>
        <w:gridCol w:w="2908"/>
        <w:gridCol w:w="2918"/>
      </w:tblGrid>
      <w:tr w:rsidR="001D6550" w:rsidTr="0031191A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i/>
                <w:sz w:val="28"/>
                <w:szCs w:val="28"/>
                <w:lang w:val="sr-Cyrl-CS"/>
              </w:rPr>
            </w:pPr>
            <w:r>
              <w:rPr>
                <w:i/>
                <w:sz w:val="28"/>
                <w:szCs w:val="28"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i/>
                <w:sz w:val="28"/>
                <w:szCs w:val="28"/>
                <w:lang w:val="sr-Cyrl-CS"/>
              </w:rPr>
            </w:pPr>
            <w:r>
              <w:rPr>
                <w:i/>
                <w:sz w:val="28"/>
                <w:szCs w:val="28"/>
                <w:lang w:val="sr-Cyrl-CS"/>
              </w:rPr>
              <w:t>Средства буџет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  <w:lang w:val="sr-Cyrl-CS"/>
              </w:rPr>
              <w:t xml:space="preserve"> општине/града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</w:pPr>
            <w:r>
              <w:rPr>
                <w:i/>
                <w:sz w:val="28"/>
                <w:szCs w:val="28"/>
                <w:lang w:val="sr-Cyrl-CS"/>
              </w:rPr>
              <w:t>% укупних трошкова које финансира општина/град</w:t>
            </w:r>
          </w:p>
        </w:tc>
      </w:tr>
      <w:tr w:rsidR="001D6550" w:rsidTr="0031191A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val="sr-Cyrl-CS"/>
              </w:rPr>
            </w:pPr>
          </w:p>
          <w:p w:rsidR="001D6550" w:rsidRDefault="001D6550" w:rsidP="0031191A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i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Кратак садржај (опис) програма – укратко представити:</w:t>
      </w: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(Код организације спортског такмичења од посебног значаја за општину/град навести опис организационе шеме и начин непосредног управљања организацијом такмичења)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Детаљан опис активности којима ће се програм реализовати </w:t>
      </w:r>
      <w:r>
        <w:rPr>
          <w:b/>
          <w:i/>
          <w:sz w:val="28"/>
          <w:szCs w:val="28"/>
          <w:lang w:val="sr-Cyrl-CS"/>
        </w:rPr>
        <w:t xml:space="preserve">– Означење и опис програмских целина и активности </w:t>
      </w:r>
      <w:r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  <w:lang w:val="sr-Cyrl-CS"/>
        </w:rPr>
        <w:t xml:space="preserve"> навести хронолошки све активности које ће се реализовати у оквиру програма, </w:t>
      </w:r>
      <w:r>
        <w:rPr>
          <w:b/>
          <w:i/>
          <w:sz w:val="28"/>
          <w:szCs w:val="28"/>
          <w:lang w:val="sr-Cyrl-CS"/>
        </w:rPr>
        <w:lastRenderedPageBreak/>
        <w:t>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партнера.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Време реализације програма и динамика реализације (трајање и план активности):</w:t>
      </w:r>
    </w:p>
    <w:p w:rsidR="001D6550" w:rsidRDefault="001D6550" w:rsidP="001D6550">
      <w:pPr>
        <w:tabs>
          <w:tab w:val="left" w:pos="360"/>
        </w:tabs>
        <w:ind w:left="360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6.1. Време </w:t>
      </w: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6.2. Време почетка реализације</w:t>
      </w:r>
      <w:r>
        <w:rPr>
          <w:sz w:val="28"/>
          <w:szCs w:val="28"/>
          <w:lang w:val="sr-Cyrl-CS"/>
        </w:rPr>
        <w:t xml:space="preserve"> </w:t>
      </w: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6.3. Време завршетка реализације</w:t>
      </w:r>
      <w:r>
        <w:rPr>
          <w:sz w:val="28"/>
          <w:szCs w:val="28"/>
          <w:lang w:val="sr-Cyrl-CS"/>
        </w:rPr>
        <w:t xml:space="preserve"> </w:t>
      </w: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6.4. Активности/програмске целине по месецима</w:t>
      </w: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46"/>
        <w:gridCol w:w="359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1090"/>
      </w:tblGrid>
      <w:tr w:rsidR="001D6550" w:rsidTr="003119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НАЗИВ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center"/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Учесник</w:t>
            </w:r>
          </w:p>
        </w:tc>
      </w:tr>
      <w:tr w:rsidR="001D6550" w:rsidTr="003119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ascii="Calibri" w:eastAsia="SimSu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ascii="Calibri" w:eastAsia="SimSu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ascii="Calibri" w:eastAsia="SimSu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ascii="Calibri" w:eastAsia="SimSu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ascii="Calibri" w:eastAsia="SimSu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ascii="Calibri" w:eastAsia="SimSu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ascii="Calibri" w:eastAsia="SimSu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sz w:val="28"/>
                <w:szCs w:val="28"/>
                <w:lang w:val="sr-Cyrl-CS"/>
              </w:rPr>
            </w:pPr>
          </w:p>
        </w:tc>
      </w:tr>
    </w:tbl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(означавање се врши са XX)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Учесници у реализацији програма: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7.1. Руководилац програма (име, презиме, звање, функција, досадашње искуство)</w:t>
      </w: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7.2. Број учесника (укупан број и број по категоријама</w:t>
      </w:r>
      <w:r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  <w:lang w:val="sr-Cyrl-CS"/>
        </w:rPr>
        <w:t>улогама у програму; код организације спортског такмичења од посебног значаја за општину/град: очекивани број спортских орган</w:t>
      </w:r>
      <w:r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  <w:lang w:val="sr-Cyrl-CS"/>
        </w:rPr>
        <w:t>зација и спортиста на такмичењу, број службен</w:t>
      </w:r>
      <w:r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  <w:lang w:val="sr-Cyrl-CS"/>
        </w:rPr>
        <w:t>х лица надлежног спортског савеза)</w:t>
      </w: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7.3. Тим који се предлаже за реализацију програма (по функцијама) </w:t>
      </w:r>
    </w:p>
    <w:p w:rsidR="001D6550" w:rsidRDefault="001D6550" w:rsidP="001D6550">
      <w:pPr>
        <w:tabs>
          <w:tab w:val="left" w:pos="360"/>
        </w:tabs>
        <w:rPr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lastRenderedPageBreak/>
        <w:t>7.4. Организације партнери (опис партнера)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sr-Cyrl-CS"/>
        </w:rPr>
        <w:t>и разлози за предложену улогу сваког партнера</w:t>
      </w:r>
    </w:p>
    <w:p w:rsidR="001D6550" w:rsidRDefault="001D6550" w:rsidP="001D6550">
      <w:pPr>
        <w:tabs>
          <w:tab w:val="left" w:pos="360"/>
        </w:tabs>
        <w:ind w:left="187"/>
        <w:rPr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left="187"/>
        <w:rPr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i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Очекивани резултати програма:</w:t>
      </w:r>
    </w:p>
    <w:p w:rsidR="001D6550" w:rsidRDefault="001D6550" w:rsidP="001D6550">
      <w:pPr>
        <w:numPr>
          <w:ilvl w:val="1"/>
          <w:numId w:val="4"/>
        </w:numPr>
        <w:tabs>
          <w:tab w:val="left" w:pos="360"/>
        </w:tabs>
        <w:spacing w:after="200" w:line="276" w:lineRule="auto"/>
        <w:jc w:val="left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Опис опште сврхе која се жели постићи реализацијом програма</w:t>
      </w:r>
    </w:p>
    <w:p w:rsidR="001D6550" w:rsidRDefault="001D6550" w:rsidP="001D6550">
      <w:pPr>
        <w:numPr>
          <w:ilvl w:val="1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Опис резултата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</w:t>
      </w: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Евалуација програма (како ће се пратити реализација програма, укључујући и наменско коришћење средстава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sr-Cyrl-CS"/>
        </w:rPr>
        <w:t xml:space="preserve"> и вршити оцењивање реализације програма; хоће ли евалуација бити унутрашња или спољна):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1"/>
          <w:numId w:val="4"/>
        </w:numPr>
        <w:tabs>
          <w:tab w:val="left" w:pos="360"/>
        </w:tabs>
        <w:spacing w:after="200" w:line="276" w:lineRule="auto"/>
        <w:jc w:val="left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Како ће се пратити реализација програма?</w:t>
      </w:r>
    </w:p>
    <w:p w:rsidR="001D6550" w:rsidRDefault="001D6550" w:rsidP="001D6550">
      <w:pPr>
        <w:numPr>
          <w:ilvl w:val="1"/>
          <w:numId w:val="4"/>
        </w:numPr>
        <w:tabs>
          <w:tab w:val="left" w:pos="360"/>
        </w:tabs>
        <w:spacing w:after="200" w:line="276" w:lineRule="auto"/>
        <w:jc w:val="left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Како ће се пратити наменско коришћење средстава?</w:t>
      </w:r>
    </w:p>
    <w:p w:rsidR="001D6550" w:rsidRDefault="001D6550" w:rsidP="001D6550">
      <w:pPr>
        <w:numPr>
          <w:ilvl w:val="1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План евалуације </w:t>
      </w:r>
      <w:r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  <w:lang w:val="sr-Cyrl-CS"/>
        </w:rPr>
        <w:t>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програма?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Финансијски план програма, по изворима прихода и врстама трошкови: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10.1. Укупна вредног програма </w:t>
      </w:r>
    </w:p>
    <w:p w:rsidR="001D6550" w:rsidRDefault="001D6550" w:rsidP="001D6550">
      <w:pPr>
        <w:tabs>
          <w:tab w:val="left" w:pos="360"/>
        </w:tabs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10.2.  Нефинансијско учешће носиоца програма </w:t>
      </w:r>
    </w:p>
    <w:p w:rsidR="001D6550" w:rsidRDefault="001D6550" w:rsidP="001D6550">
      <w:pPr>
        <w:tabs>
          <w:tab w:val="left" w:pos="360"/>
        </w:tabs>
        <w:rPr>
          <w:rFonts w:eastAsia="SimSun"/>
          <w:b/>
          <w:sz w:val="28"/>
          <w:szCs w:val="28"/>
          <w:u w:val="single"/>
          <w:lang w:val="sr-Cyrl-CS"/>
        </w:rPr>
      </w:pPr>
      <w:r>
        <w:rPr>
          <w:b/>
          <w:i/>
          <w:sz w:val="28"/>
          <w:szCs w:val="28"/>
          <w:lang w:val="sr-Cyrl-CS"/>
        </w:rPr>
        <w:t>10.3. Финансијски план програма</w:t>
      </w:r>
    </w:p>
    <w:p w:rsidR="001D6550" w:rsidRDefault="001D6550" w:rsidP="001D6550">
      <w:pPr>
        <w:tabs>
          <w:tab w:val="left" w:pos="360"/>
        </w:tabs>
        <w:jc w:val="center"/>
        <w:rPr>
          <w:rFonts w:eastAsia="SimSun"/>
          <w:b/>
          <w:sz w:val="28"/>
          <w:szCs w:val="28"/>
          <w:u w:val="single"/>
          <w:lang w:val="sr-Cyrl-CS"/>
        </w:rPr>
      </w:pPr>
    </w:p>
    <w:p w:rsidR="001D6550" w:rsidRDefault="001D6550" w:rsidP="001D6550">
      <w:pPr>
        <w:tabs>
          <w:tab w:val="left" w:pos="360"/>
        </w:tabs>
        <w:jc w:val="center"/>
        <w:rPr>
          <w:rFonts w:eastAsia="SimSun"/>
          <w:b/>
          <w:sz w:val="28"/>
          <w:szCs w:val="28"/>
          <w:u w:val="single"/>
          <w:lang w:val="sr-Cyrl-CS"/>
        </w:rPr>
      </w:pPr>
    </w:p>
    <w:p w:rsidR="001D6550" w:rsidRDefault="001D6550" w:rsidP="001D6550">
      <w:pPr>
        <w:tabs>
          <w:tab w:val="left" w:pos="360"/>
        </w:tabs>
        <w:jc w:val="center"/>
        <w:rPr>
          <w:b/>
          <w:sz w:val="28"/>
          <w:szCs w:val="28"/>
          <w:lang w:val="sr-Cyrl-CS"/>
        </w:rPr>
      </w:pPr>
      <w:r>
        <w:rPr>
          <w:rFonts w:eastAsia="SimSun"/>
          <w:b/>
          <w:sz w:val="28"/>
          <w:szCs w:val="28"/>
          <w:u w:val="single"/>
          <w:lang w:val="sr-Cyrl-CS"/>
        </w:rPr>
        <w:t>Потребна</w:t>
      </w:r>
      <w:r>
        <w:rPr>
          <w:b/>
          <w:sz w:val="28"/>
          <w:szCs w:val="28"/>
          <w:u w:val="single"/>
          <w:lang w:val="sr-Cyrl-CS"/>
        </w:rPr>
        <w:t xml:space="preserve"> средства за реализацију програма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497"/>
        <w:gridCol w:w="4495"/>
      </w:tblGrid>
      <w:tr w:rsidR="001D6550" w:rsidTr="0031191A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ИЗВОРИ ПРИХОДА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Планирана средства</w:t>
            </w:r>
          </w:p>
        </w:tc>
      </w:tr>
      <w:tr w:rsidR="001D6550" w:rsidTr="0031191A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Општина/</w:t>
            </w:r>
            <w:r>
              <w:rPr>
                <w:rFonts w:eastAsia="SimSun"/>
                <w:sz w:val="28"/>
                <w:szCs w:val="28"/>
              </w:rPr>
              <w:t>г</w:t>
            </w:r>
            <w:r>
              <w:rPr>
                <w:rFonts w:eastAsia="SimSun"/>
                <w:sz w:val="28"/>
                <w:szCs w:val="28"/>
                <w:lang w:val="sr-Cyrl-CS"/>
              </w:rPr>
              <w:t>рад ____________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Друге јавне власти  (навести који)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Надлежни спортски савез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Сопствена средства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Спонзори (који)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>Донатори (који)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sz w:val="28"/>
                <w:szCs w:val="28"/>
                <w:lang w:val="sr-Cyrl-CS"/>
              </w:rPr>
              <w:t xml:space="preserve">Остали извори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rFonts w:eastAsia="SimSun"/>
                <w:b/>
                <w:sz w:val="28"/>
                <w:szCs w:val="28"/>
                <w:lang w:val="sr-Cyrl-CS"/>
              </w:rPr>
            </w:pPr>
            <w:r>
              <w:rPr>
                <w:rFonts w:eastAsia="SimSun"/>
                <w:b/>
                <w:sz w:val="28"/>
                <w:szCs w:val="28"/>
                <w:lang w:val="sr-Cyrl-CS"/>
              </w:rPr>
              <w:t>УКУПНИ ПРИХОДИ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eastAsia="SimSun"/>
                <w:b/>
                <w:sz w:val="28"/>
                <w:szCs w:val="28"/>
                <w:lang w:val="sr-Cyrl-CS"/>
              </w:rPr>
            </w:pPr>
          </w:p>
        </w:tc>
      </w:tr>
    </w:tbl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jc w:val="center"/>
        <w:rPr>
          <w:b/>
          <w:sz w:val="28"/>
          <w:szCs w:val="28"/>
          <w:u w:val="single"/>
          <w:lang w:val="sr-Cyrl-CS"/>
        </w:rPr>
      </w:pPr>
    </w:p>
    <w:p w:rsidR="001D6550" w:rsidRDefault="001D6550" w:rsidP="001D6550">
      <w:pPr>
        <w:jc w:val="center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Укупни трошкови за реализацију програма:</w:t>
      </w:r>
    </w:p>
    <w:p w:rsidR="001D6550" w:rsidRDefault="001D6550" w:rsidP="001D6550">
      <w:pPr>
        <w:jc w:val="center"/>
        <w:rPr>
          <w:b/>
          <w:sz w:val="28"/>
          <w:szCs w:val="28"/>
          <w:u w:val="single"/>
          <w:lang w:val="sr-Cyrl-CS"/>
        </w:rPr>
      </w:pPr>
    </w:p>
    <w:tbl>
      <w:tblPr>
        <w:tblW w:w="0" w:type="auto"/>
        <w:tblInd w:w="88" w:type="dxa"/>
        <w:tblLayout w:type="fixed"/>
        <w:tblLook w:val="0000"/>
      </w:tblPr>
      <w:tblGrid>
        <w:gridCol w:w="3570"/>
        <w:gridCol w:w="1496"/>
        <w:gridCol w:w="1309"/>
        <w:gridCol w:w="1309"/>
        <w:gridCol w:w="1506"/>
      </w:tblGrid>
      <w:tr w:rsidR="001D6550" w:rsidTr="0031191A">
        <w:trPr>
          <w:trHeight w:val="510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ВРСТА ТРОШКОВА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ЈЕД. МЕРЕ </w:t>
            </w: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БРОЈ ЈЕД. </w:t>
            </w: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ЦЕНА по јединици</w:t>
            </w: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r>
              <w:rPr>
                <w:b/>
                <w:sz w:val="28"/>
                <w:szCs w:val="28"/>
                <w:lang w:val="sr-Cyrl-CS"/>
              </w:rPr>
              <w:t>УКУПНО</w:t>
            </w: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Директни трошкови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1. трошкови путовања (превоз) за спортисте и спортске стручњаке који непосредно учествују у реализацији програма 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 трошкови путовања (превоз) за друга лица која  непосредно учествују у реализацији програма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 трошкови куповине спортске опреме (дресови, тренерке, торбе, лопте и др.) и реквизита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4. трошкови куповине остале основне опреме потребне за непосредну реализацију програма </w:t>
            </w:r>
            <w:r>
              <w:rPr>
                <w:sz w:val="28"/>
                <w:szCs w:val="28"/>
                <w:lang w:val="sr-Cyrl-CS"/>
              </w:rPr>
              <w:lastRenderedPageBreak/>
              <w:t>(струњаче, чамци, једрилице, гимнастичке справе, кошеви, голови и др.)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5. трошкови смештаја и исхране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sr-Cyrl-CS"/>
              </w:rPr>
              <w:t>. трошкови котизације за учешће на такмичењу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 xml:space="preserve">. трошкови изнајмљивања простора  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sr-Cyrl-CS"/>
              </w:rPr>
              <w:t>. трошкови изнајмљивања опреме и реквизита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sr-Cyrl-CS"/>
              </w:rPr>
              <w:t>. трошкови прилагођавања спортског објекта захтевима одржавања одређеног такмичења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sr-Cyrl-CS"/>
              </w:rPr>
              <w:t>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sr-Cyrl-CS"/>
              </w:rPr>
              <w:t>. транспорт опреме и реквизита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sr-Cyrl-CS"/>
              </w:rPr>
              <w:t>. осигурање врхунских спортиста и спортских стручњака (чл</w:t>
            </w:r>
            <w:r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  <w:lang w:val="sr-Cyrl-CS"/>
              </w:rPr>
              <w:t xml:space="preserve"> 21. Закона о спорту)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CS"/>
              </w:rPr>
              <w:t>. осигурање опреме потребне за непосредну реализацију програма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sr-Cyrl-CS"/>
              </w:rPr>
              <w:t>. осигурање учесника такмичења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CS"/>
              </w:rPr>
              <w:t>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sr-Cyrl-CS"/>
              </w:rPr>
              <w:t>. визе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 xml:space="preserve">. ширење информација и комуникације 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sr-Cyrl-CS"/>
              </w:rPr>
              <w:t>. маркетинг и набавка пропагандног материјала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sr-Cyrl-CS"/>
              </w:rPr>
              <w:t>. превод докумената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  <w:lang w:val="sr-Cyrl-CS"/>
              </w:rPr>
              <w:t>. штампање публикација и материјала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sr-Cyrl-CS"/>
              </w:rPr>
              <w:t>. набавка средстава за опоравак спортиста, преписана од стране овлашћеног доктора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sr-Cyrl-CS"/>
              </w:rPr>
              <w:t>. здравствени прегледи спортиста и медицинска едукација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CS"/>
              </w:rPr>
              <w:t>. антидопинг контрола и едукација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sr-Cyrl-CS"/>
              </w:rPr>
              <w:t>. спровођење екстерне ревизије реализације програма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CS"/>
              </w:rPr>
              <w:t>. трошкови зараде лица запослених на реализацији програма (бруто зарада)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sr-Cyrl-CS"/>
              </w:rPr>
              <w:t xml:space="preserve">.  спровођење јавних набавки 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>. набавка стручне литературе и компјутерских програма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sr-Cyrl-CS"/>
              </w:rPr>
              <w:t>. школарине и стручно оспособљавање,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sr-Cyrl-CS"/>
              </w:rPr>
              <w:t>. чланске обавезе према  надлежном националном спортском савезу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sr-Cyrl-CS"/>
              </w:rPr>
              <w:t>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lang w:val="sr-Cyrl-CS"/>
              </w:rPr>
              <w:t>.  куповина и изнајмљивање возила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sr-Cyrl-CS"/>
              </w:rPr>
              <w:t>. набавка пехара, медаља, диплома и сл.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CS"/>
              </w:rPr>
              <w:t xml:space="preserve">. дневнице спортиста и </w:t>
            </w:r>
            <w:r>
              <w:rPr>
                <w:sz w:val="28"/>
                <w:szCs w:val="28"/>
                <w:lang w:val="sr-Cyrl-CS"/>
              </w:rPr>
              <w:lastRenderedPageBreak/>
              <w:t>спортских стручњака који учествују на припремама, односно спортском такмичењу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3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sr-Cyrl-CS"/>
              </w:rPr>
              <w:t>. дневнице других лица кој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sr-Cyrl-CS"/>
              </w:rPr>
              <w:t xml:space="preserve"> учествују у реализацији програма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CS"/>
              </w:rPr>
              <w:t>. лекови, суплементи и медицинска помагала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sr-Cyrl-CS"/>
              </w:rPr>
              <w:t>. набавка канцеларијске опреме (компјутер, телефон, штампач, телевизор, пројектор и сл.) неопходне за реализацију програма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CS"/>
              </w:rPr>
              <w:t>. набавка канцеларијског материјала неопходн</w:t>
            </w:r>
            <w:r>
              <w:rPr>
                <w:sz w:val="28"/>
                <w:szCs w:val="28"/>
              </w:rPr>
              <w:t>ог</w:t>
            </w:r>
            <w:r>
              <w:rPr>
                <w:sz w:val="28"/>
                <w:szCs w:val="28"/>
                <w:lang w:val="sr-Cyrl-CS"/>
              </w:rPr>
              <w:t xml:space="preserve"> за реализацију програма (оловке, папир и др.)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sr-Cyrl-CS"/>
              </w:rPr>
              <w:t>. трошкови котизације за организацију спортског такмичења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Укупни оправдани директни трошкови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Индиректни трошкови носиоца програма (максимално 15% од оправданих директних трошкова)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2. остали трошкови (трошкови комуналних услуга, </w:t>
            </w:r>
            <w:r>
              <w:rPr>
                <w:sz w:val="28"/>
                <w:szCs w:val="28"/>
              </w:rPr>
              <w:t>ПТТ</w:t>
            </w:r>
            <w:r>
              <w:rPr>
                <w:sz w:val="28"/>
                <w:szCs w:val="28"/>
                <w:lang w:val="sr-Cyrl-C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Укупни индиректни трошкови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rPr>
          <w:trHeight w:val="255"/>
        </w:trPr>
        <w:tc>
          <w:tcPr>
            <w:tcW w:w="35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:rsidR="001D6550" w:rsidRDefault="001D6550" w:rsidP="0031191A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:rsidR="001D6550" w:rsidRDefault="001D6550" w:rsidP="0031191A">
            <w:pPr>
              <w:snapToGrid w:val="0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:rsidR="001D6550" w:rsidRDefault="001D6550" w:rsidP="0031191A">
            <w:pPr>
              <w:snapToGrid w:val="0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3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:rsidR="001D6550" w:rsidRDefault="001D6550" w:rsidP="0031191A">
            <w:pPr>
              <w:snapToGrid w:val="0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:rsidR="001D6550" w:rsidRDefault="001D6550" w:rsidP="0031191A">
            <w:pPr>
              <w:snapToGrid w:val="0"/>
              <w:jc w:val="right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1D6550" w:rsidRDefault="001D6550" w:rsidP="001D6550">
      <w:pPr>
        <w:tabs>
          <w:tab w:val="left" w:pos="360"/>
        </w:tabs>
        <w:rPr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НАПОМЕНА: 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набавку спортске опреме разделити на врсту опреме (патике, дресови, шортсеви, тренерке, мајице, јакне, лопте, торбе) итд. Финансијски план програма може бити приложен и као посебна ексел табела.</w:t>
      </w:r>
    </w:p>
    <w:p w:rsidR="001D6550" w:rsidRDefault="001D6550" w:rsidP="001D6550">
      <w:pPr>
        <w:tabs>
          <w:tab w:val="left" w:pos="360"/>
        </w:tabs>
        <w:rPr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left="360"/>
        <w:rPr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10.4. Динамички план коришћења средстава</w:t>
      </w:r>
    </w:p>
    <w:p w:rsidR="001D6550" w:rsidRDefault="001D6550" w:rsidP="001D6550">
      <w:pPr>
        <w:tabs>
          <w:tab w:val="left" w:pos="360"/>
        </w:tabs>
        <w:rPr>
          <w:i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i/>
          <w:sz w:val="28"/>
          <w:szCs w:val="28"/>
        </w:rPr>
      </w:pPr>
      <w:r>
        <w:rPr>
          <w:b/>
          <w:i/>
          <w:sz w:val="28"/>
          <w:szCs w:val="28"/>
          <w:lang w:val="sr-Cyrl-CS"/>
        </w:rPr>
        <w:tab/>
        <w:t>10.5. Учешће на спортском такмичењу (рекапитулација трошкова)</w:t>
      </w:r>
    </w:p>
    <w:p w:rsidR="001D6550" w:rsidRDefault="001D6550" w:rsidP="001D6550">
      <w:pPr>
        <w:tabs>
          <w:tab w:val="left" w:pos="360"/>
        </w:tabs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i/>
          <w:sz w:val="28"/>
          <w:szCs w:val="28"/>
          <w:lang w:val="sr-Cyrl-CS"/>
        </w:rPr>
        <w:t xml:space="preserve"> Трошкови припрема за такмичење</w:t>
      </w: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  <w:r>
        <w:rPr>
          <w:i/>
          <w:sz w:val="28"/>
          <w:szCs w:val="28"/>
        </w:rPr>
        <w:t>–</w:t>
      </w:r>
      <w:r>
        <w:rPr>
          <w:i/>
          <w:sz w:val="28"/>
          <w:szCs w:val="28"/>
          <w:lang w:val="sr-Cyrl-CS"/>
        </w:rPr>
        <w:t xml:space="preserve"> Трошкови учешћа на такмичењу </w:t>
      </w: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Како ће реализовање програма бити медијски подржано</w:t>
      </w: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Место такмичења у календару такмичења надлежног спортског савеза </w:t>
      </w:r>
      <w:r>
        <w:rPr>
          <w:b/>
          <w:i/>
          <w:sz w:val="28"/>
          <w:szCs w:val="28"/>
          <w:lang w:val="sr-Cyrl-CS"/>
        </w:rPr>
        <w:t>(код програма организације спортског такмичења)</w:t>
      </w: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ind w:firstLine="720"/>
        <w:rPr>
          <w:b/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4"/>
        </w:numPr>
        <w:tabs>
          <w:tab w:val="left" w:pos="360"/>
        </w:tabs>
        <w:spacing w:after="200" w:line="276" w:lineRule="auto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Посебне напомене: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B719B">
      <w:pPr>
        <w:pageBreakBefore/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jc w:val="center"/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jc w:val="center"/>
        <w:rPr>
          <w:b/>
          <w:sz w:val="28"/>
          <w:szCs w:val="28"/>
          <w:lang w:val="sr-Cyrl-CS"/>
        </w:rPr>
      </w:pPr>
    </w:p>
    <w:p w:rsidR="001D6550" w:rsidRPr="001B719B" w:rsidRDefault="001D6550" w:rsidP="001B719B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pageBreakBefore/>
        <w:tabs>
          <w:tab w:val="left" w:pos="36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ДЕО 4</w:t>
      </w:r>
    </w:p>
    <w:p w:rsidR="001D6550" w:rsidRDefault="001D6550" w:rsidP="001D6550">
      <w:pPr>
        <w:tabs>
          <w:tab w:val="left" w:pos="360"/>
        </w:tabs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ПРИЛОЗИ УЗ ПРЕДЛОГ ПРОГРАМА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Носилац програма: </w:t>
      </w:r>
    </w:p>
    <w:p w:rsidR="001D6550" w:rsidRDefault="001D6550" w:rsidP="001D6550">
      <w:pPr>
        <w:tabs>
          <w:tab w:val="left" w:pos="360"/>
        </w:tabs>
        <w:rPr>
          <w:b/>
          <w:sz w:val="28"/>
          <w:szCs w:val="28"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27"/>
        <w:gridCol w:w="2876"/>
        <w:gridCol w:w="1705"/>
        <w:gridCol w:w="1705"/>
        <w:gridCol w:w="1715"/>
      </w:tblGrid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Врста прилога (обавезни)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Предлагач програма (означити X)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ЈЛС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</w:pPr>
            <w:r>
              <w:rPr>
                <w:b/>
                <w:sz w:val="28"/>
                <w:szCs w:val="28"/>
                <w:lang w:val="sr-Cyrl-CS"/>
              </w:rPr>
              <w:t>Напомене</w:t>
            </w: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пропратно писмо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2.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копија решења о регистрацији организације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три примерка обрасца предлога програма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це-де</w:t>
            </w:r>
            <w:r>
              <w:rPr>
                <w:sz w:val="28"/>
                <w:szCs w:val="28"/>
                <w:lang w:val="sr-Cyrl-CS"/>
              </w:rPr>
              <w:t>/флеш са предлогом програма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5.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копија уговора о отварању рачуна са банком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копија статута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писмо о намерама од издавача или медијских кућа уколико је програмом предвиђено бесплатно штампање </w:t>
            </w:r>
            <w:r>
              <w:rPr>
                <w:sz w:val="28"/>
                <w:szCs w:val="28"/>
                <w:lang w:val="sr-Cyrl-CS"/>
              </w:rPr>
              <w:lastRenderedPageBreak/>
              <w:t>или објављивање одређених промотивних материјала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10.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изјава да не постоје препреке из члана 118. став 5. и</w:t>
            </w:r>
            <w:r>
              <w:rPr>
                <w:sz w:val="28"/>
                <w:szCs w:val="28"/>
              </w:rPr>
              <w:t xml:space="preserve"> члана</w:t>
            </w:r>
            <w:r>
              <w:rPr>
                <w:sz w:val="28"/>
                <w:szCs w:val="28"/>
                <w:lang w:val="sr-Cyrl-CS"/>
              </w:rPr>
              <w:t xml:space="preserve"> 133. став 5. Закона о спорту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календар такмичења надлежног спортског савеза за програм организације спортског такмичења од значаја за општину/град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изјав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sr-Cyrl-CS"/>
              </w:rPr>
              <w:t xml:space="preserve"> о партнерству попуњен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sr-Cyrl-CS"/>
              </w:rPr>
              <w:t xml:space="preserve"> и потписан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sr-Cyrl-CS"/>
              </w:rPr>
              <w:t xml:space="preserve"> од стране свих партнера у програму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одлука Савеза спортова општине Бечеј  о утврђивању предлога годишњих програма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15.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копија решења о додели ПИБ-а (ако ПИБ није садржан у решењу о регистрацији)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потврда надлежног националног гранског спортског савеза о </w:t>
            </w:r>
            <w:r>
              <w:rPr>
                <w:sz w:val="28"/>
                <w:szCs w:val="28"/>
                <w:lang w:val="sr-Cyrl-CS"/>
              </w:rPr>
              <w:lastRenderedPageBreak/>
              <w:t>чланству спортске организације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rFonts w:ascii="Calibri" w:eastAsia="Calibri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Други прилози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анализе, студије,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прегледи података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1D6550" w:rsidTr="0031191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50" w:rsidRDefault="001D6550" w:rsidP="0031191A">
            <w:pPr>
              <w:tabs>
                <w:tab w:val="left" w:pos="360"/>
              </w:tabs>
              <w:snapToGrid w:val="0"/>
              <w:rPr>
                <w:sz w:val="28"/>
                <w:szCs w:val="28"/>
                <w:lang w:val="sr-Cyrl-CS"/>
              </w:rPr>
            </w:pPr>
          </w:p>
        </w:tc>
      </w:tr>
    </w:tbl>
    <w:p w:rsidR="001D6550" w:rsidRDefault="001D6550" w:rsidP="001D6550">
      <w:pPr>
        <w:tabs>
          <w:tab w:val="left" w:pos="360"/>
        </w:tabs>
        <w:rPr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360"/>
        </w:tabs>
        <w:jc w:val="right"/>
        <w:rPr>
          <w:b/>
          <w:sz w:val="28"/>
          <w:szCs w:val="28"/>
          <w:lang w:val="sr-Cyrl-CS"/>
        </w:rPr>
      </w:pPr>
      <w:r>
        <w:rPr>
          <w:lang w:val="sr-Cyrl-CS"/>
        </w:rPr>
        <w:t>ПОТПИС ПОДНОСИОЦА ПРЕДЛОГА ПРОГРАМА</w:t>
      </w:r>
    </w:p>
    <w:p w:rsidR="001D6550" w:rsidRDefault="001D6550" w:rsidP="001D6550">
      <w:pPr>
        <w:pageBreakBefore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ДЕО 5</w:t>
      </w:r>
    </w:p>
    <w:p w:rsidR="001D6550" w:rsidRDefault="001D6550" w:rsidP="001D6550">
      <w:pPr>
        <w:rPr>
          <w:b/>
          <w:sz w:val="28"/>
          <w:szCs w:val="28"/>
          <w:lang w:val="sr-Cyrl-CS"/>
        </w:rPr>
      </w:pPr>
    </w:p>
    <w:p w:rsidR="001D6550" w:rsidRDefault="001D6550" w:rsidP="001D6550">
      <w:pPr>
        <w:rPr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УПУТСТВА: 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При креирању програма и попуњавању обрасца треба водити рачуна да програм мора да испуњава услове и критеријуме из члана 118. Закона о спорту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sr-Cyrl-CS"/>
        </w:rPr>
        <w:t>(„Службени  гласник РС”, бр</w:t>
      </w:r>
      <w:r>
        <w:rPr>
          <w:i/>
          <w:sz w:val="28"/>
          <w:szCs w:val="28"/>
        </w:rPr>
        <w:t>ој</w:t>
      </w:r>
      <w:r>
        <w:rPr>
          <w:i/>
          <w:sz w:val="28"/>
          <w:szCs w:val="28"/>
          <w:lang w:val="sr-Cyrl-CS"/>
        </w:rPr>
        <w:t xml:space="preserve"> 10/16), услове и критеријуме из Правилника о финансирању програма којима се остварује општи интерес у области спорта („Службени гласник РС”, број 64/16) и Правилника о одобравању и финансирању програма којима се задовољавају потребе и интереси грађана у општини Бечеј („________”, бр. ___/___).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 xml:space="preserve">Предлог програма треба да прати </w:t>
      </w:r>
      <w:r>
        <w:rPr>
          <w:i/>
          <w:sz w:val="28"/>
          <w:szCs w:val="28"/>
        </w:rPr>
        <w:t>п</w:t>
      </w:r>
      <w:r>
        <w:rPr>
          <w:i/>
          <w:sz w:val="28"/>
          <w:szCs w:val="28"/>
          <w:lang w:val="sr-Cyrl-CS"/>
        </w:rPr>
        <w:t>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За набавку добара и услуга потребних за реализацију програма мора се планирати спровођење јавне набавке у складу са законом.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Из буџета општине/града финансирају се само програми спортских организација које су чланови надлежних национални</w:t>
      </w:r>
      <w:r>
        <w:rPr>
          <w:i/>
          <w:sz w:val="28"/>
          <w:szCs w:val="28"/>
        </w:rPr>
        <w:t>х</w:t>
      </w:r>
      <w:r>
        <w:rPr>
          <w:i/>
          <w:sz w:val="28"/>
          <w:szCs w:val="28"/>
          <w:lang w:val="sr-Cyrl-CS"/>
        </w:rPr>
        <w:t xml:space="preserve"> гранских сп</w:t>
      </w:r>
      <w:r>
        <w:rPr>
          <w:i/>
          <w:sz w:val="28"/>
          <w:szCs w:val="28"/>
        </w:rPr>
        <w:t>ор</w:t>
      </w:r>
      <w:r>
        <w:rPr>
          <w:i/>
          <w:sz w:val="28"/>
          <w:szCs w:val="28"/>
          <w:lang w:val="sr-Cyrl-CS"/>
        </w:rPr>
        <w:t>тских савеза.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У оквиру предлога годишњег програма  предложе се и програм активности за које се подноси посебан програм, али ако тај програм буде одобрен</w:t>
      </w:r>
      <w:r>
        <w:rPr>
          <w:i/>
          <w:sz w:val="28"/>
          <w:szCs w:val="28"/>
        </w:rPr>
        <w:t>,</w:t>
      </w:r>
      <w:r>
        <w:rPr>
          <w:i/>
          <w:sz w:val="28"/>
          <w:szCs w:val="28"/>
          <w:lang w:val="sr-Cyrl-CS"/>
        </w:rPr>
        <w:t xml:space="preserve"> носилац програма не може у истој области општег интереса из Закона о спорту подносити посебне програме и по јавном позиву.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 xml:space="preserve">За сваку област потреба и интереса грађана из Дела 2/1 попуњава се посебан образац. У оквиру обрасца у делу 2/2 тачка 5 (детаљан опис активности) посебно се означавају и приказују самосталне програмске целине (на пример, код програма припрема и учешћа на спортским такмичењима посебно се приказују припреме а посебно учешће на такмичењу, и то посебно за свако такмичење у коме се учествује), </w:t>
      </w:r>
      <w:r>
        <w:rPr>
          <w:i/>
          <w:sz w:val="28"/>
          <w:szCs w:val="28"/>
          <w:lang w:val="sr-Cyrl-CS"/>
        </w:rPr>
        <w:lastRenderedPageBreak/>
        <w:t>укључујући и самосталне програмске целине које се састоје из активности повезаних са спортом деце.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Организација у области спорта која је проглашена за организацију од посебног значаја за општину Бечеј подноси један годишњи програм за све активности које се обављају у оквирима потреба и интереса грађана из чл</w:t>
      </w:r>
      <w:r>
        <w:rPr>
          <w:i/>
          <w:sz w:val="28"/>
          <w:szCs w:val="28"/>
        </w:rPr>
        <w:t>ана</w:t>
      </w:r>
      <w:r>
        <w:rPr>
          <w:i/>
          <w:sz w:val="28"/>
          <w:szCs w:val="28"/>
          <w:lang w:val="sr-Cyrl-CS"/>
        </w:rPr>
        <w:t xml:space="preserve"> 137. ст</w:t>
      </w:r>
      <w:r>
        <w:rPr>
          <w:i/>
          <w:sz w:val="28"/>
          <w:szCs w:val="28"/>
        </w:rPr>
        <w:t>ав</w:t>
      </w:r>
      <w:r>
        <w:rPr>
          <w:i/>
          <w:sz w:val="28"/>
          <w:szCs w:val="28"/>
          <w:lang w:val="sr-Cyrl-CS"/>
        </w:rPr>
        <w:t xml:space="preserve"> 1. Закона о спорту, односно у делу 2/1 заокружује тачку 5), а у оквиру дела 2/2 тач</w:t>
      </w:r>
      <w:r>
        <w:rPr>
          <w:i/>
          <w:sz w:val="28"/>
          <w:szCs w:val="28"/>
        </w:rPr>
        <w:t>ку</w:t>
      </w:r>
      <w:r>
        <w:rPr>
          <w:i/>
          <w:sz w:val="28"/>
          <w:szCs w:val="28"/>
          <w:lang w:val="sr-Cyrl-CS"/>
        </w:rPr>
        <w:t xml:space="preserve"> 5</w:t>
      </w:r>
      <w:r>
        <w:rPr>
          <w:i/>
          <w:sz w:val="28"/>
          <w:szCs w:val="28"/>
        </w:rPr>
        <w:t>,</w:t>
      </w:r>
      <w:r>
        <w:rPr>
          <w:i/>
          <w:sz w:val="28"/>
          <w:szCs w:val="28"/>
          <w:lang w:val="sr-Cyrl-CS"/>
        </w:rPr>
        <w:t xml:space="preserve">   наводи све активности које планира да реализује, подељене по програмским целинама, 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Бечеј.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Трошкови реализације програма морају бити у оквиру сваке ставке раздвојени на подтрошкове, према врсти, са међузбиром (нпр. 1. путни трошкови – 1.1. путни трошкови у земљи, 1.2. путни трошкови у иностранству, 1.3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lang w:val="sr-Cyrl-CS"/>
        </w:rPr>
        <w:t xml:space="preserve"> дневнице у земљи, 1.4. дневнице у иностранству, међузбир Путни трошкови).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Обавезно треба поштовати форму при попуњавању обрасца (немојте брисати, мењати редослед питања и сл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lang w:val="sr-Cyrl-CS"/>
        </w:rPr>
        <w:t xml:space="preserve">). Програм треба написати тако </w:t>
      </w:r>
      <w:r>
        <w:rPr>
          <w:i/>
          <w:sz w:val="28"/>
          <w:szCs w:val="28"/>
        </w:rPr>
        <w:t>да</w:t>
      </w:r>
      <w:r>
        <w:rPr>
          <w:i/>
          <w:sz w:val="28"/>
          <w:szCs w:val="28"/>
          <w:lang w:val="sr-Cyrl-CS"/>
        </w:rPr>
        <w:t xml:space="preserve"> се у обрасцу одговара на постављена питања – ништа се не „подразумева“.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Образац треба попунити фонтом ариал 10, без прореда. Једино дозвољено одступање је болд или италик, ако се нађе за потребно.</w:t>
      </w:r>
    </w:p>
    <w:p w:rsidR="001D6550" w:rsidRDefault="001D6550" w:rsidP="001D6550">
      <w:pPr>
        <w:numPr>
          <w:ilvl w:val="0"/>
          <w:numId w:val="1"/>
        </w:numPr>
        <w:tabs>
          <w:tab w:val="left" w:pos="561"/>
        </w:tabs>
        <w:spacing w:after="200" w:line="276" w:lineRule="auto"/>
        <w:ind w:left="561" w:hanging="561"/>
        <w:jc w:val="left"/>
        <w:rPr>
          <w:i/>
          <w:sz w:val="28"/>
          <w:szCs w:val="28"/>
          <w:lang w:val="sr-Cyrl-CS"/>
        </w:rPr>
      </w:pPr>
      <w:r>
        <w:rPr>
          <w:i/>
          <w:sz w:val="28"/>
          <w:szCs w:val="28"/>
          <w:lang w:val="sr-Cyrl-CS"/>
        </w:rPr>
        <w:t>Образац обавезно потписати плавом хемијском или пенкалом и ставити печат.</w:t>
      </w:r>
    </w:p>
    <w:p w:rsidR="001D6550" w:rsidRDefault="001D6550" w:rsidP="001D6550">
      <w:pPr>
        <w:rPr>
          <w:i/>
          <w:sz w:val="28"/>
          <w:szCs w:val="28"/>
          <w:lang w:val="sr-Cyrl-CS"/>
        </w:rPr>
      </w:pPr>
    </w:p>
    <w:p w:rsidR="001D6550" w:rsidRDefault="001D6550" w:rsidP="001D6550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ИЗЈАВА</w:t>
      </w:r>
      <w:r>
        <w:rPr>
          <w:sz w:val="28"/>
          <w:szCs w:val="28"/>
          <w:lang w:val="sr-Cyrl-CS"/>
        </w:rPr>
        <w:t xml:space="preserve">: </w:t>
      </w:r>
    </w:p>
    <w:p w:rsidR="001D6550" w:rsidRDefault="001D6550" w:rsidP="001D6550">
      <w:pPr>
        <w:rPr>
          <w:sz w:val="28"/>
          <w:szCs w:val="28"/>
          <w:lang w:val="sr-Cyrl-CS"/>
        </w:rPr>
      </w:pPr>
    </w:p>
    <w:p w:rsidR="001D6550" w:rsidRDefault="001D6550" w:rsidP="001D6550">
      <w:pPr>
        <w:numPr>
          <w:ilvl w:val="0"/>
          <w:numId w:val="5"/>
        </w:numPr>
        <w:tabs>
          <w:tab w:val="left" w:pos="1800"/>
        </w:tabs>
        <w:spacing w:after="200" w:line="276" w:lineRule="auto"/>
        <w:ind w:left="714" w:hanging="357"/>
        <w:jc w:val="lef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Изјављујем да смо упознати и сагласни да надлежни орган општине Бечеј  није у обавези да одобри и финансира предложени програм. </w:t>
      </w:r>
    </w:p>
    <w:p w:rsidR="001D6550" w:rsidRDefault="001D6550" w:rsidP="001D6550">
      <w:pPr>
        <w:numPr>
          <w:ilvl w:val="0"/>
          <w:numId w:val="5"/>
        </w:numPr>
        <w:tabs>
          <w:tab w:val="left" w:pos="1800"/>
        </w:tabs>
        <w:spacing w:after="200" w:line="276" w:lineRule="auto"/>
        <w:ind w:left="714" w:hanging="357"/>
        <w:jc w:val="lef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 w:rsidR="001D6550" w:rsidRDefault="001D6550" w:rsidP="001D6550">
      <w:pPr>
        <w:numPr>
          <w:ilvl w:val="0"/>
          <w:numId w:val="5"/>
        </w:numPr>
        <w:tabs>
          <w:tab w:val="left" w:pos="1800"/>
        </w:tabs>
        <w:spacing w:after="200" w:line="276" w:lineRule="auto"/>
        <w:ind w:left="714" w:hanging="357"/>
        <w:jc w:val="lef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Изјављујем да надлежни орган општине Бечеј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>
        <w:rPr>
          <w:sz w:val="28"/>
          <w:szCs w:val="28"/>
        </w:rPr>
        <w:t>о</w:t>
      </w:r>
      <w:r>
        <w:rPr>
          <w:sz w:val="28"/>
          <w:szCs w:val="28"/>
          <w:lang w:val="sr-Cyrl-CS"/>
        </w:rPr>
        <w:t xml:space="preserve"> тражена прецизирања и интервенције у предлогу програма. </w:t>
      </w:r>
    </w:p>
    <w:p w:rsidR="001D6550" w:rsidRDefault="001D6550" w:rsidP="001D6550">
      <w:pPr>
        <w:tabs>
          <w:tab w:val="left" w:pos="1800"/>
        </w:tabs>
        <w:spacing w:after="240"/>
        <w:rPr>
          <w:sz w:val="28"/>
          <w:szCs w:val="28"/>
          <w:lang w:val="sr-Cyrl-CS"/>
        </w:rPr>
      </w:pPr>
    </w:p>
    <w:p w:rsidR="001D6550" w:rsidRDefault="001D6550" w:rsidP="001D6550">
      <w:pPr>
        <w:tabs>
          <w:tab w:val="left" w:pos="1800"/>
        </w:tabs>
        <w:spacing w:after="24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Место и датум: _______________________________</w:t>
      </w:r>
    </w:p>
    <w:p w:rsidR="001D6550" w:rsidRDefault="001D6550" w:rsidP="001D6550">
      <w:pPr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М.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П.</w:t>
      </w:r>
    </w:p>
    <w:p w:rsidR="001D6550" w:rsidRDefault="001D6550" w:rsidP="002C77C8">
      <w:pPr>
        <w:ind w:left="5760" w:hanging="5760"/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РУКОВОДИЛАЦ ПРОГРАМА            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ЛИЦЕ ОВЛАШЋЕНО ЗА ЗАСТУПАЊЕ </w:t>
      </w:r>
    </w:p>
    <w:p w:rsidR="001D6550" w:rsidRDefault="001D6550" w:rsidP="001D6550">
      <w:pPr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             ПОДНОСИОЦА ПРЕДЛОГА ПРОГРАМА</w:t>
      </w:r>
    </w:p>
    <w:p w:rsidR="00582689" w:rsidRDefault="00582689"/>
    <w:sectPr w:rsidR="00582689" w:rsidSect="00582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19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8"/>
        <w:szCs w:val="28"/>
        <w:lang w:val="sr-Cyrl-CS"/>
      </w:rPr>
    </w:lvl>
  </w:abstractNum>
  <w:abstractNum w:abstractNumId="1">
    <w:nsid w:val="0000002A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eastAsia="Calibri"/>
        <w:sz w:val="28"/>
        <w:szCs w:val="28"/>
        <w:lang w:val="sr-Cyrl-CS" w:eastAsia="zh-CN"/>
      </w:rPr>
    </w:lvl>
  </w:abstractNum>
  <w:abstractNum w:abstractNumId="2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eastAsia="Calibri"/>
        <w:sz w:val="28"/>
        <w:szCs w:val="28"/>
        <w:lang w:val="sr-Cyrl-CS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/>
        <w:sz w:val="24"/>
        <w:szCs w:val="28"/>
        <w:lang w:val="sr-Cyrl-CS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  <w:i/>
        <w:sz w:val="28"/>
        <w:szCs w:val="28"/>
        <w:lang w:val="sr-Cyrl-C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  <w:szCs w:val="28"/>
        <w:lang w:val="sr-Cyrl-C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  <w:szCs w:val="28"/>
        <w:lang w:val="sr-Cyrl-C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  <w:szCs w:val="28"/>
        <w:lang w:val="sr-Cyrl-CS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  <w:szCs w:val="28"/>
        <w:lang w:val="sr-Cyrl-CS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  <w:szCs w:val="28"/>
        <w:lang w:val="sr-Cyrl-CS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  <w:szCs w:val="28"/>
        <w:lang w:val="sr-Cyrl-CS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28"/>
        <w:szCs w:val="28"/>
        <w:lang w:val="sr-Cyrl-CS"/>
      </w:rPr>
    </w:lvl>
  </w:abstractNum>
  <w:abstractNum w:abstractNumId="4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sr-Cyrl-CS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sz w:val="28"/>
        <w:szCs w:val="28"/>
        <w:lang w:val="sr-Cyrl-C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  <w:lang w:val="sr-Cyrl-C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  <w:lang w:val="sr-Cyrl-C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  <w:lang w:val="sr-Cyrl-C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  <w:lang w:val="sr-Cyrl-C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  <w:szCs w:val="28"/>
        <w:lang w:val="sr-Cyrl-C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  <w:szCs w:val="28"/>
        <w:lang w:val="sr-Cyrl-C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  <w:szCs w:val="28"/>
        <w:lang w:val="sr-Cyrl-C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6550"/>
    <w:rsid w:val="001B719B"/>
    <w:rsid w:val="001D6550"/>
    <w:rsid w:val="002540ED"/>
    <w:rsid w:val="002910DA"/>
    <w:rsid w:val="002C77C8"/>
    <w:rsid w:val="0031191A"/>
    <w:rsid w:val="00386207"/>
    <w:rsid w:val="004A1677"/>
    <w:rsid w:val="00546230"/>
    <w:rsid w:val="00582689"/>
    <w:rsid w:val="00645A96"/>
    <w:rsid w:val="008C1FF4"/>
    <w:rsid w:val="00900064"/>
    <w:rsid w:val="009463E2"/>
    <w:rsid w:val="00A37767"/>
    <w:rsid w:val="00B57F96"/>
    <w:rsid w:val="00B75F34"/>
    <w:rsid w:val="00BE1132"/>
    <w:rsid w:val="00C21AD0"/>
    <w:rsid w:val="00EE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50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1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2</cp:revision>
  <cp:lastPrinted>2017-05-18T06:59:00Z</cp:lastPrinted>
  <dcterms:created xsi:type="dcterms:W3CDTF">2018-02-06T11:52:00Z</dcterms:created>
  <dcterms:modified xsi:type="dcterms:W3CDTF">2018-02-06T11:52:00Z</dcterms:modified>
</cp:coreProperties>
</file>