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spacing w:before="240" w:after="120"/>
      </w:pPr>
      <w:r>
        <w:rPr>
          <w:rFonts w:eastAsia="Tahoma" w:cs="Tahoma" w:ascii="Tahoma" w:hAnsi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eastAsia="Tahoma" w:cs="Tahoma" w:ascii="Tahoma" w:hAnsi="Tahoma"/>
          <w:shadow/>
          <w:sz w:val="22"/>
          <w:szCs w:val="22"/>
          <w:lang w:val="sr-CS" w:eastAsia="sr-Latn-CS"/>
        </w:rPr>
        <w:t xml:space="preserve">                          </w:t>
      </w:r>
      <w:r>
        <w:rPr>
          <w:rFonts w:cs="Tahoma" w:ascii="Tahoma" w:hAnsi="Tahoma"/>
          <w:shadow/>
          <w:sz w:val="22"/>
          <w:szCs w:val="22"/>
          <w:lang w:val="sr-Latn-CS" w:eastAsia="sr-Latn-CS"/>
        </w:rPr>
        <w:t>ПОЗИВ</w:t>
      </w:r>
      <w:r>
        <w:rPr>
          <w:rFonts w:eastAsia="Tahoma" w:cs="Tahoma" w:ascii="Tahoma" w:hAnsi="Tahoma"/>
          <w:shadow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hadow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hadow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hadow/>
          <w:sz w:val="22"/>
          <w:szCs w:val="22"/>
          <w:lang w:val="sr-Latn-CS" w:eastAsia="sr-Latn-CS"/>
        </w:rPr>
        <w:t>ПОДНОШЕЊЕ</w:t>
      </w:r>
      <w:r>
        <w:rPr>
          <w:rFonts w:eastAsia="Tahoma" w:cs="Tahoma" w:ascii="Tahoma" w:hAnsi="Tahoma"/>
          <w:shadow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hadow/>
          <w:sz w:val="22"/>
          <w:szCs w:val="22"/>
          <w:lang w:val="sr-Latn-CS" w:eastAsia="sr-Latn-CS"/>
        </w:rPr>
        <w:t>ПОНУДЕ</w:t>
      </w:r>
      <w:r/>
    </w:p>
    <w:p>
      <w:pPr>
        <w:pStyle w:val="2"/>
        <w:numPr>
          <w:ilvl w:val="1"/>
          <w:numId w:val="1"/>
        </w:numPr>
        <w:spacing w:before="120" w:after="0"/>
      </w:pPr>
      <w:bookmarkStart w:id="0" w:name="__RefHeading__55_1231920003"/>
      <w:bookmarkEnd w:id="0"/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1.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Наручилац</w:t>
      </w:r>
      <w:r/>
    </w:p>
    <w:p>
      <w:pPr>
        <w:pStyle w:val="Normal"/>
        <w:autoSpaceDE w:val="false"/>
        <w:spacing w:before="0" w:after="120"/>
        <w:jc w:val="both"/>
      </w:pPr>
      <w:r>
        <w:rPr>
          <w:rFonts w:cs="Tahoma" w:ascii="Tahoma" w:hAnsi="Tahoma"/>
          <w:sz w:val="22"/>
          <w:szCs w:val="22"/>
          <w:lang w:val="sr-CS"/>
        </w:rPr>
        <w:t>Општинска управа општине Бечеј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позива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све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заинтересоване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припреме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поднесу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складу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законом,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конкурсном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документацијом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позивом.</w:t>
      </w:r>
      <w:r/>
    </w:p>
    <w:p>
      <w:pPr>
        <w:pStyle w:val="2"/>
        <w:numPr>
          <w:ilvl w:val="1"/>
          <w:numId w:val="1"/>
        </w:numPr>
        <w:spacing w:before="0" w:after="0"/>
      </w:pPr>
      <w:bookmarkStart w:id="1" w:name="__RefHeading__57_1231920003"/>
      <w:bookmarkEnd w:id="1"/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2.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Предмет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јавне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набавке</w:t>
      </w:r>
      <w:r/>
    </w:p>
    <w:p>
      <w:pPr>
        <w:pStyle w:val="NormalWeb"/>
      </w:pPr>
      <w:r>
        <w:rPr>
          <w:rFonts w:cs="Tahoma" w:ascii="Tahoma" w:hAnsi="Tahoma"/>
          <w:sz w:val="22"/>
          <w:szCs w:val="22"/>
          <w:lang w:eastAsia="sr-Latn-CS"/>
        </w:rPr>
        <w:t>Предмет</w:t>
      </w:r>
      <w:r>
        <w:rPr>
          <w:rFonts w:eastAsia="Tahoma" w:cs="Tahoma" w:ascii="Tahoma" w:hAnsi="Tahoma"/>
          <w:sz w:val="22"/>
          <w:szCs w:val="22"/>
          <w:lang w:eastAsia="sr-Latn-CS"/>
        </w:rPr>
        <w:t xml:space="preserve"> </w:t>
      </w:r>
      <w:r>
        <w:rPr>
          <w:rFonts w:cs="Tahoma" w:ascii="Tahoma" w:hAnsi="Tahoma"/>
          <w:sz w:val="22"/>
          <w:szCs w:val="22"/>
          <w:lang w:eastAsia="sr-Latn-CS"/>
        </w:rPr>
        <w:t>јавне</w:t>
      </w:r>
      <w:r>
        <w:rPr>
          <w:rFonts w:eastAsia="Tahoma" w:cs="Tahoma" w:ascii="Tahoma" w:hAnsi="Tahoma"/>
          <w:sz w:val="22"/>
          <w:szCs w:val="22"/>
          <w:lang w:eastAsia="sr-Latn-CS"/>
        </w:rPr>
        <w:t xml:space="preserve"> </w:t>
      </w:r>
      <w:r>
        <w:rPr>
          <w:rFonts w:cs="Tahoma" w:ascii="Tahoma" w:hAnsi="Tahoma"/>
          <w:sz w:val="22"/>
          <w:szCs w:val="22"/>
          <w:lang w:eastAsia="sr-Latn-CS"/>
        </w:rPr>
        <w:t>набавке</w:t>
      </w:r>
      <w:r>
        <w:rPr>
          <w:rFonts w:eastAsia="Tahoma" w:cs="Tahoma" w:ascii="Tahoma" w:hAnsi="Tahoma"/>
          <w:sz w:val="22"/>
          <w:szCs w:val="22"/>
          <w:lang w:eastAsia="sr-Latn-CS"/>
        </w:rPr>
        <w:t xml:space="preserve"> 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>–</w:t>
      </w:r>
      <w:r>
        <w:rPr>
          <w:rFonts w:cs="Tahoma" w:ascii="Tahoma" w:hAnsi="Tahoma"/>
          <w:sz w:val="22"/>
          <w:szCs w:val="22"/>
          <w:lang w:val="ru-RU"/>
        </w:rPr>
        <w:t xml:space="preserve"> Компјутерска опреме</w:t>
      </w:r>
      <w:r>
        <w:rPr>
          <w:rFonts w:cs="Tahoma" w:ascii="Tahoma" w:hAnsi="Tahoma"/>
          <w:sz w:val="22"/>
          <w:szCs w:val="22"/>
          <w:lang w:val="sr-Latn-RS"/>
        </w:rPr>
        <w:t>.</w:t>
      </w:r>
      <w:r/>
    </w:p>
    <w:p>
      <w:pPr>
        <w:pStyle w:val="NormalWeb"/>
      </w:pPr>
      <w:r>
        <w:rPr>
          <w:rFonts w:cs="Tahoma" w:ascii="Tahoma" w:hAnsi="Tahoma"/>
          <w:color w:val="000000"/>
          <w:sz w:val="22"/>
          <w:szCs w:val="22"/>
        </w:rPr>
        <w:t xml:space="preserve">Шифра из општег речника набавке </w:t>
      </w:r>
      <w:r>
        <w:rPr>
          <w:rFonts w:cs="Tahoma" w:ascii="Tahoma" w:hAnsi="Tahoma"/>
          <w:b/>
          <w:sz w:val="22"/>
          <w:szCs w:val="22"/>
          <w:lang w:val="sr-CS"/>
        </w:rPr>
        <w:t>30230000</w:t>
      </w:r>
      <w:r>
        <w:rPr>
          <w:rFonts w:cs="Tahoma" w:ascii="Tahoma" w:hAnsi="Tahoma"/>
          <w:color w:val="000000"/>
          <w:sz w:val="22"/>
          <w:szCs w:val="22"/>
          <w:lang w:val="sr-Cyrl-RS"/>
        </w:rPr>
        <w:t>.</w:t>
      </w:r>
      <w:r/>
    </w:p>
    <w:p>
      <w:pPr>
        <w:pStyle w:val="2"/>
        <w:numPr>
          <w:ilvl w:val="1"/>
          <w:numId w:val="1"/>
        </w:numPr>
        <w:spacing w:before="0" w:after="0"/>
      </w:pP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3.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zxx" w:eastAsia="sr-Latn-CS"/>
        </w:rPr>
        <w:t>Подаци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zxx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zxx" w:eastAsia="sr-Latn-CS"/>
        </w:rPr>
        <w:t>о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zxx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zxx" w:eastAsia="sr-Latn-CS"/>
        </w:rPr>
        <w:t>наручиоцу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zxx" w:eastAsia="sr-Latn-CS"/>
        </w:rPr>
        <w:t xml:space="preserve">  </w:t>
      </w:r>
      <w:r>
        <w:rPr>
          <w:rFonts w:cs="Tahoma" w:ascii="Tahoma" w:hAnsi="Tahoma"/>
          <w:i w:val="false"/>
          <w:iCs w:val="false"/>
          <w:sz w:val="22"/>
          <w:szCs w:val="22"/>
          <w:lang w:val="zxx" w:eastAsia="sr-Latn-CS"/>
        </w:rPr>
        <w:t>и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zxx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zxx" w:eastAsia="sr-Latn-CS"/>
        </w:rPr>
        <w:t>в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рста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поступка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јавне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набавке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CS"/>
        </w:rPr>
        <w:t>Општинска управа општине Бечеј,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ул.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Трг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ослобођења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бр.2,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Бечеј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(у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даљем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тексту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Наручилац),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спроводи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јавну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 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 xml:space="preserve">набавку </w:t>
      </w:r>
      <w:r>
        <w:rPr>
          <w:rFonts w:cs="Tahoma" w:ascii="Tahoma" w:hAnsi="Tahoma"/>
          <w:b/>
          <w:sz w:val="22"/>
          <w:szCs w:val="22"/>
          <w:lang w:val="sr-CS"/>
        </w:rPr>
        <w:t>компјутерске опреме и услуга</w:t>
      </w:r>
      <w:r>
        <w:rPr>
          <w:rFonts w:cs="Tahoma" w:ascii="Tahoma" w:hAnsi="Tahoma"/>
          <w:bCs/>
          <w:color w:val="000000"/>
          <w:sz w:val="22"/>
          <w:szCs w:val="22"/>
          <w:lang w:val="sr-Cyrl-RS"/>
        </w:rPr>
        <w:t>“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Предметна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јавна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набавка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набавка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мале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вредности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спроводи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се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складу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Законом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јавним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набавкама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(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>„</w:t>
      </w:r>
      <w:r>
        <w:rPr>
          <w:rFonts w:cs="Tahoma" w:ascii="Tahoma" w:hAnsi="Tahoma"/>
          <w:sz w:val="22"/>
          <w:szCs w:val="22"/>
          <w:lang w:val="sr-Latn-CS" w:eastAsia="sr-Latn-CS"/>
        </w:rPr>
        <w:t>Сл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гласник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РС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“ </w:t>
      </w:r>
      <w:r>
        <w:rPr>
          <w:rFonts w:cs="Tahoma" w:ascii="Tahoma" w:hAnsi="Tahoma"/>
          <w:sz w:val="22"/>
          <w:szCs w:val="22"/>
          <w:lang w:val="sr-Latn-CS" w:eastAsia="sr-Latn-CS"/>
        </w:rPr>
        <w:t>број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>68</w:t>
      </w:r>
      <w:r>
        <w:rPr>
          <w:rFonts w:cs="Tahoma" w:ascii="Tahoma" w:hAnsi="Tahoma"/>
          <w:sz w:val="22"/>
          <w:szCs w:val="22"/>
          <w:lang w:val="sr-Latn-CS" w:eastAsia="sr-Latn-CS"/>
        </w:rPr>
        <w:t>/20</w:t>
      </w:r>
      <w:r>
        <w:rPr>
          <w:rFonts w:cs="Tahoma" w:ascii="Tahoma" w:hAnsi="Tahoma"/>
          <w:sz w:val="22"/>
          <w:szCs w:val="22"/>
          <w:lang w:val="sr-CS" w:eastAsia="sr-Latn-CS"/>
        </w:rPr>
        <w:t>1</w:t>
      </w:r>
      <w:r>
        <w:rPr>
          <w:rFonts w:cs="Tahoma" w:ascii="Tahoma" w:hAnsi="Tahoma"/>
          <w:sz w:val="22"/>
          <w:szCs w:val="22"/>
          <w:lang w:val="en-US" w:eastAsia="sr-Latn-CS"/>
        </w:rPr>
        <w:t>5</w:t>
      </w:r>
      <w:r>
        <w:rPr>
          <w:rFonts w:cs="Tahoma" w:ascii="Tahoma" w:hAnsi="Tahoma"/>
          <w:sz w:val="22"/>
          <w:szCs w:val="22"/>
          <w:lang w:val="sr-Latn-CS" w:eastAsia="sr-Latn-CS"/>
        </w:rPr>
        <w:t>)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eastAsia="Tahoma" w:cs="Tahoma" w:ascii="Tahoma" w:hAnsi="Tahoma"/>
          <w:sz w:val="22"/>
          <w:szCs w:val="22"/>
          <w:lang w:val="sr-Cyrl-RS" w:eastAsia="sr-Latn-CS"/>
        </w:rPr>
        <w:t xml:space="preserve">и </w:t>
      </w:r>
      <w:r>
        <w:rPr>
          <w:rFonts w:eastAsia="Tahoma" w:cs="Tahoma" w:ascii="Tahoma" w:hAnsi="Tahoma"/>
          <w:b w:val="false"/>
          <w:i w:val="false"/>
          <w:iCs w:val="false"/>
          <w:caps w:val="false"/>
          <w:smallCaps w:val="false"/>
          <w:color w:val="auto"/>
          <w:spacing w:val="0"/>
          <w:sz w:val="22"/>
          <w:szCs w:val="22"/>
          <w:lang w:val="sr-Cyrl-RS" w:eastAsia="sr-Latn-CS"/>
        </w:rPr>
        <w:t>Правилником о минималним критеријумима у погледу енергетске ефикасности у поступку јавне набавке добара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sr-Cyrl-RS" w:eastAsia="sr-Latn-CS"/>
        </w:rPr>
        <w:t xml:space="preserve"> 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sr-Latn-CS" w:eastAsia="sr-Latn-CS"/>
        </w:rPr>
        <w:t xml:space="preserve">(„Сл гласник РС“ број 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sr-Cyrl-RS" w:eastAsia="sr-Latn-CS"/>
        </w:rPr>
        <w:t>111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sr-Latn-CS" w:eastAsia="sr-Latn-CS"/>
        </w:rPr>
        <w:t>/20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sr-CS" w:eastAsia="sr-Latn-CS"/>
        </w:rPr>
        <w:t>1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en-US" w:eastAsia="sr-Latn-CS"/>
        </w:rPr>
        <w:t>5</w:t>
      </w:r>
      <w:r>
        <w:rPr>
          <w:rFonts w:eastAsia="Tahoma" w:cs="Tahoma" w:ascii="Tahoma" w:hAnsi="Tahoma"/>
          <w:i w:val="false"/>
          <w:iCs w:val="false"/>
          <w:color w:val="auto"/>
          <w:sz w:val="22"/>
          <w:szCs w:val="22"/>
          <w:lang w:val="sr-Latn-CS" w:eastAsia="sr-Latn-CS"/>
        </w:rPr>
        <w:t>)</w:t>
      </w:r>
      <w:r>
        <w:rPr>
          <w:rFonts w:cs="Tahoma" w:ascii="Tahoma" w:hAnsi="Tahoma"/>
          <w:i w:val="false"/>
          <w:iCs w:val="false"/>
          <w:color w:val="auto"/>
          <w:sz w:val="24"/>
          <w:szCs w:val="24"/>
          <w:lang w:val="sr-CS" w:eastAsia="sr-Latn-CS"/>
        </w:rPr>
        <w:t>.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CS"/>
        </w:rPr>
        <w:t>Интернет адреса наручиоца</w:t>
      </w:r>
      <w:r>
        <w:rPr>
          <w:rFonts w:cs="Tahoma" w:ascii="Tahoma" w:hAnsi="Tahoma"/>
          <w:sz w:val="22"/>
          <w:szCs w:val="22"/>
        </w:rPr>
        <w:t>:</w:t>
      </w:r>
      <w:r>
        <w:rPr>
          <w:rFonts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</w:rPr>
        <w:t>www.becej.rs</w:t>
      </w:r>
      <w:r/>
    </w:p>
    <w:p>
      <w:pPr>
        <w:pStyle w:val="2"/>
        <w:numPr>
          <w:ilvl w:val="1"/>
          <w:numId w:val="1"/>
        </w:numPr>
        <w:spacing w:before="0" w:after="0"/>
      </w:pPr>
      <w:bookmarkStart w:id="2" w:name="__RefHeading__61_1231920003"/>
      <w:bookmarkEnd w:id="2"/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4.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Рок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начин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подношења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понуде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Понуда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сматра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благовременом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уколико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примљена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стране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наручиоца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до</w:t>
      </w:r>
      <w:r>
        <w:rPr>
          <w:rFonts w:eastAsia="Tahoma" w:cs="Tahoma" w:ascii="Tahoma" w:hAnsi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eastAsia="Tahoma" w:cs="Tahoma" w:ascii="Tahoma" w:hAnsi="Tahoma"/>
          <w:color w:val="000000"/>
          <w:sz w:val="22"/>
          <w:szCs w:val="22"/>
          <w:lang w:val="sr-Cyrl-RS" w:eastAsia="sr-Latn-CS"/>
        </w:rPr>
        <w:t>1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>3</w:t>
      </w:r>
      <w:r>
        <w:rPr>
          <w:rFonts w:eastAsia="Tahoma" w:cs="Tahoma" w:ascii="Tahoma" w:hAnsi="Tahoma"/>
          <w:color w:val="000000"/>
          <w:sz w:val="22"/>
          <w:szCs w:val="22"/>
          <w:lang w:val="sr-Cyrl-RS" w:eastAsia="sr-Latn-CS"/>
        </w:rPr>
        <w:t>.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>06</w:t>
      </w:r>
      <w:r>
        <w:rPr>
          <w:rFonts w:eastAsia="Tahoma" w:cs="Tahoma" w:ascii="Tahoma" w:hAnsi="Tahoma"/>
          <w:color w:val="000000"/>
          <w:sz w:val="22"/>
          <w:szCs w:val="22"/>
          <w:lang w:val="sr-Latn-RS" w:eastAsia="sr-Latn-CS"/>
        </w:rPr>
        <w:t>.201</w:t>
      </w:r>
      <w:r>
        <w:rPr>
          <w:rFonts w:eastAsia="Tahoma" w:cs="Tahoma" w:ascii="Tahoma" w:hAnsi="Tahoma"/>
          <w:color w:val="000000"/>
          <w:sz w:val="22"/>
          <w:szCs w:val="22"/>
          <w:lang w:val="sr-Cyrl-RS" w:eastAsia="sr-Latn-CS"/>
        </w:rPr>
        <w:t>6</w:t>
      </w:r>
      <w:r>
        <w:rPr>
          <w:rFonts w:cs="Tahoma" w:ascii="Tahoma" w:hAnsi="Tahoma"/>
          <w:color w:val="000000"/>
          <w:sz w:val="22"/>
          <w:szCs w:val="22"/>
          <w:lang w:val="sr-BA" w:eastAsia="sr-Latn-CS"/>
        </w:rPr>
        <w:t>.</w:t>
      </w:r>
      <w:r>
        <w:rPr>
          <w:rFonts w:eastAsia="Tahoma" w:cs="Tahoma" w:ascii="Tahoma" w:hAnsi="Tahoma"/>
          <w:color w:val="000000"/>
          <w:sz w:val="22"/>
          <w:szCs w:val="22"/>
          <w:lang w:val="sr-BA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BA" w:eastAsia="sr-Latn-CS"/>
        </w:rPr>
        <w:t>до</w:t>
      </w:r>
      <w:r>
        <w:rPr>
          <w:rFonts w:eastAsia="Tahoma" w:cs="Tahoma" w:ascii="Tahoma" w:hAnsi="Tahoma"/>
          <w:color w:val="000000"/>
          <w:sz w:val="22"/>
          <w:szCs w:val="22"/>
          <w:lang w:val="sr-BA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Latn-RS" w:eastAsia="sr-Latn-CS"/>
        </w:rPr>
        <w:t>12:00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часова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адресу</w:t>
      </w:r>
      <w:r>
        <w:rPr>
          <w:rFonts w:cs="Tahoma" w:ascii="Tahoma" w:hAnsi="Tahoma"/>
          <w:sz w:val="22"/>
          <w:szCs w:val="22"/>
          <w:lang w:val="sr-CS" w:eastAsia="sr-Latn-CS"/>
        </w:rPr>
        <w:t>: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Општинска управа општине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Бечеј,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ул. Трг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ослобођења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бр.2,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21220</w:t>
      </w:r>
      <w:r>
        <w:rPr>
          <w:rFonts w:eastAsia="Tahoma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Бечеј</w:t>
      </w:r>
      <w:r>
        <w:rPr>
          <w:rFonts w:cs="Tahoma" w:ascii="Tahoma" w:hAnsi="Tahoma"/>
          <w:sz w:val="22"/>
          <w:szCs w:val="22"/>
          <w:lang w:val="sr-CS" w:eastAsia="sr-Latn-CS"/>
        </w:rPr>
        <w:t>.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Наручилац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пријему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одређене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понуде,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назначити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датум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сат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њеног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пријема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његов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захтев,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издати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потврду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пријему.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наручилац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није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примио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року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одређеном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подношење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односно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примљена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истеку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сата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којег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могу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подносити,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сматраће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неблаговременом.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Наручилац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након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окончања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поступка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отварања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неблаговремену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вратити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неотворену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понуђачу,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назнаком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поднета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неблаговремено.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року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подношење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може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измени,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допуни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или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опозове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своју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понуду,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начин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одређен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подношење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понуде.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дужан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јасно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назначи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део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мења.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истеку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рока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подношење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може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повуче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нити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мења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своју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понуду</w:t>
      </w:r>
      <w:r>
        <w:rPr>
          <w:rFonts w:cs="Tahoma" w:ascii="Tahoma" w:hAnsi="Tahoma"/>
          <w:sz w:val="22"/>
          <w:szCs w:val="22"/>
          <w:lang w:val="sr-CS" w:eastAsia="sr-Latn-CS"/>
        </w:rPr>
        <w:t>.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Понуда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подноси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непосредно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(лично)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или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путем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поште,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поменуту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адресу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наручиоца,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тим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коверти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назначити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следеће:</w:t>
      </w:r>
      <w:r/>
    </w:p>
    <w:p>
      <w:pPr>
        <w:pStyle w:val="NormalWeb"/>
        <w:spacing w:before="280" w:after="0"/>
      </w:pPr>
      <w:r>
        <w:rPr/>
        <w:t>„</w:t>
      </w:r>
      <w:r>
        <w:rPr>
          <w:rFonts w:eastAsia="Tahoma" w:cs="Tahoma" w:ascii="Tahoma" w:hAnsi="Tahoma"/>
          <w:b/>
          <w:color w:val="000000"/>
          <w:sz w:val="22"/>
          <w:szCs w:val="22"/>
          <w:lang w:val="sr-CS" w:eastAsia="sr-Latn-CS"/>
        </w:rPr>
        <w:t>Набавка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b/>
          <w:sz w:val="22"/>
          <w:szCs w:val="22"/>
          <w:lang w:val="sr-CS"/>
        </w:rPr>
        <w:t xml:space="preserve">компјутерске опреме и услуга </w:t>
      </w:r>
      <w:r>
        <w:rPr>
          <w:rFonts w:cs="Tahoma" w:ascii="Tahoma" w:hAnsi="Tahoma"/>
          <w:b/>
          <w:bCs/>
          <w:color w:val="000000"/>
          <w:sz w:val="22"/>
          <w:szCs w:val="22"/>
        </w:rPr>
        <w:t>”</w:t>
      </w:r>
      <w:r>
        <w:rPr>
          <w:rFonts w:cs="Tahoma" w:ascii="Tahoma" w:hAnsi="Tahoma"/>
          <w:b/>
          <w:color w:val="000000"/>
          <w:sz w:val="22"/>
          <w:szCs w:val="22"/>
        </w:rPr>
        <w:t xml:space="preserve"> </w:t>
      </w:r>
      <w:r>
        <w:rPr>
          <w:rFonts w:cs="Tahoma" w:ascii="Tahoma" w:hAnsi="Tahoma"/>
          <w:b/>
          <w:bCs/>
          <w:sz w:val="22"/>
          <w:szCs w:val="22"/>
        </w:rPr>
        <w:t>ЈНМВ бр</w:t>
      </w:r>
      <w:r>
        <w:rPr>
          <w:rFonts w:cs="Tahoma" w:ascii="Tahoma" w:hAnsi="Tahoma"/>
          <w:b/>
          <w:bCs/>
          <w:color w:val="000000"/>
          <w:sz w:val="22"/>
          <w:szCs w:val="22"/>
        </w:rPr>
        <w:t xml:space="preserve">. </w:t>
      </w:r>
      <w:r>
        <w:rPr>
          <w:rFonts w:cs="Tahoma" w:ascii="Tahoma" w:hAnsi="Tahoma"/>
          <w:b/>
          <w:bCs/>
          <w:color w:val="000000"/>
          <w:sz w:val="22"/>
          <w:szCs w:val="22"/>
          <w:lang w:val="sr-Cyrl-RS"/>
        </w:rPr>
        <w:t>9</w:t>
      </w:r>
      <w:r>
        <w:rPr>
          <w:rFonts w:cs="Tahoma" w:ascii="Tahoma" w:hAnsi="Tahoma"/>
          <w:b/>
          <w:bCs/>
          <w:color w:val="000000"/>
          <w:sz w:val="22"/>
          <w:szCs w:val="22"/>
        </w:rPr>
        <w:t>/1</w:t>
      </w:r>
      <w:r>
        <w:rPr>
          <w:rFonts w:cs="Tahoma" w:ascii="Tahoma" w:hAnsi="Tahoma"/>
          <w:b/>
          <w:bCs/>
          <w:color w:val="000000"/>
          <w:sz w:val="22"/>
          <w:szCs w:val="22"/>
          <w:lang w:val="sr-Cyrl-RS"/>
        </w:rPr>
        <w:t>6</w:t>
      </w:r>
      <w:r>
        <w:rPr>
          <w:rFonts w:cs="Tahoma" w:ascii="Tahoma" w:hAnsi="Tahoma"/>
          <w:b/>
          <w:bCs/>
          <w:sz w:val="22"/>
          <w:szCs w:val="22"/>
        </w:rPr>
        <w:t xml:space="preserve"> - НЕ ОТВАРАТИ“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Понуђач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подноси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затвореној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коверти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овереној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печатом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полеђини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коверте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наводи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свој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тачан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назив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адресу,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телефон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факс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као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име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презиме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овлашћеног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лица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контакт.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Било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би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пожељно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буде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повезана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траком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целину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запечаћена,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тако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могу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накнадно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убацивати,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одстрањивати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или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замењивати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појединачни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листови</w:t>
      </w:r>
      <w:r>
        <w:rPr>
          <w:rFonts w:cs="Tahoma" w:ascii="Tahoma" w:hAnsi="Tahoma"/>
          <w:i/>
          <w:iCs/>
          <w:sz w:val="22"/>
          <w:szCs w:val="22"/>
          <w:lang w:val="sr-Latn-CS" w:eastAsia="sr-Latn-CS"/>
        </w:rPr>
        <w:t>.</w:t>
      </w:r>
      <w:r/>
    </w:p>
    <w:p>
      <w:pPr>
        <w:pStyle w:val="Normal"/>
        <w:autoSpaceDE w:val="false"/>
      </w:pPr>
      <w:r>
        <w:rPr>
          <w:rFonts w:cs="Tahoma" w:ascii="Tahoma" w:hAnsi="Tahoma"/>
          <w:sz w:val="22"/>
          <w:szCs w:val="22"/>
          <w:lang w:val="sr-Latn-CS" w:eastAsia="sr-Latn-CS"/>
        </w:rPr>
        <w:t>Понуђач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може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поднесе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само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једну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понуду.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CS" w:eastAsia="sr-Latn-CS"/>
        </w:rPr>
        <w:t>Наручилац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је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дужан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да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одбије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све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понуде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које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су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поднете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супротно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забрани,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чланом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87.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став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4.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Законом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о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јавним</w:t>
      </w:r>
      <w:r>
        <w:rPr>
          <w:rFonts w:eastAsia="TimesRoman;Times New Roman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набавкама.</w:t>
      </w:r>
      <w:r/>
    </w:p>
    <w:p>
      <w:pPr>
        <w:pStyle w:val="2"/>
        <w:numPr>
          <w:ilvl w:val="1"/>
          <w:numId w:val="1"/>
        </w:numPr>
        <w:spacing w:before="120" w:after="0"/>
      </w:pPr>
      <w:bookmarkStart w:id="3" w:name="__RefHeading__63_1231920003"/>
      <w:bookmarkEnd w:id="3"/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5.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Време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и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место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отварања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понуда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eastAsia="Tahoma" w:cs="Tahoma" w:ascii="Tahoma" w:hAnsi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eastAsia="Tahoma" w:cs="Tahoma" w:ascii="Tahoma" w:hAnsi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eastAsia="Tahoma" w:cs="Tahoma" w:ascii="Tahoma" w:hAnsi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eastAsia="Tahoma" w:cs="Tahoma" w:ascii="Tahoma" w:hAnsi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Latn-CS" w:eastAsia="sr-Latn-CS"/>
        </w:rPr>
        <w:t>се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 xml:space="preserve"> </w:t>
      </w:r>
      <w:r>
        <w:rPr>
          <w:rFonts w:eastAsia="Tahoma" w:cs="Tahoma" w:ascii="Tahoma" w:hAnsi="Tahoma"/>
          <w:color w:val="000000"/>
          <w:sz w:val="22"/>
          <w:szCs w:val="22"/>
          <w:lang w:val="sr-Cyrl-RS" w:eastAsia="sr-Latn-CS"/>
        </w:rPr>
        <w:t>1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>3</w:t>
      </w:r>
      <w:r>
        <w:rPr>
          <w:rFonts w:eastAsia="Tahoma" w:cs="Tahoma" w:ascii="Tahoma" w:hAnsi="Tahoma"/>
          <w:color w:val="000000"/>
          <w:sz w:val="22"/>
          <w:szCs w:val="22"/>
          <w:lang w:val="sr-Cyrl-RS" w:eastAsia="sr-Latn-CS"/>
        </w:rPr>
        <w:t>.</w:t>
      </w:r>
      <w:r>
        <w:rPr>
          <w:rFonts w:eastAsia="Tahoma" w:cs="Tahoma" w:ascii="Tahoma" w:hAnsi="Tahoma"/>
          <w:color w:val="000000"/>
          <w:sz w:val="22"/>
          <w:szCs w:val="22"/>
          <w:lang w:val="sr-CS" w:eastAsia="sr-Latn-CS"/>
        </w:rPr>
        <w:t>06</w:t>
      </w:r>
      <w:r>
        <w:rPr>
          <w:rFonts w:eastAsia="Tahoma" w:cs="Tahoma" w:ascii="Tahoma" w:hAnsi="Tahoma"/>
          <w:color w:val="000000"/>
          <w:sz w:val="22"/>
          <w:szCs w:val="22"/>
          <w:lang w:val="sr-Latn-RS" w:eastAsia="sr-Latn-CS"/>
        </w:rPr>
        <w:t>.201</w:t>
      </w:r>
      <w:r>
        <w:rPr>
          <w:rFonts w:eastAsia="Tahoma" w:cs="Tahoma" w:ascii="Tahoma" w:hAnsi="Tahoma"/>
          <w:color w:val="000000"/>
          <w:sz w:val="22"/>
          <w:szCs w:val="22"/>
          <w:lang w:val="sr-Cyrl-RS" w:eastAsia="sr-Latn-CS"/>
        </w:rPr>
        <w:t>6</w:t>
      </w:r>
      <w:r>
        <w:rPr>
          <w:rFonts w:cs="Tahoma" w:ascii="Tahoma" w:hAnsi="Tahoma"/>
          <w:color w:val="000000"/>
          <w:sz w:val="22"/>
          <w:szCs w:val="22"/>
          <w:lang w:val="sr-BA" w:eastAsia="sr-Latn-CS"/>
        </w:rPr>
        <w:t>.</w:t>
      </w:r>
      <w:r>
        <w:rPr>
          <w:rFonts w:eastAsia="Tahoma" w:cs="Tahoma" w:ascii="Tahoma" w:hAnsi="Tahoma"/>
          <w:color w:val="000000"/>
          <w:sz w:val="22"/>
          <w:szCs w:val="22"/>
          <w:lang w:val="sr-BA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BA" w:eastAsia="sr-Latn-CS"/>
        </w:rPr>
        <w:t>у</w:t>
      </w:r>
      <w:r>
        <w:rPr>
          <w:rFonts w:eastAsia="Tahoma" w:cs="Tahoma" w:ascii="Tahoma" w:hAnsi="Tahoma"/>
          <w:color w:val="000000"/>
          <w:sz w:val="22"/>
          <w:szCs w:val="22"/>
          <w:lang w:val="sr-BA" w:eastAsia="sr-Latn-CS"/>
        </w:rPr>
        <w:t xml:space="preserve"> </w:t>
      </w:r>
      <w:r>
        <w:rPr>
          <w:rFonts w:cs="Tahoma" w:ascii="Tahoma" w:hAnsi="Tahoma"/>
          <w:color w:val="000000"/>
          <w:sz w:val="22"/>
          <w:szCs w:val="22"/>
          <w:lang w:val="sr-Latn-RS" w:eastAsia="sr-Latn-CS"/>
        </w:rPr>
        <w:t>12:30</w:t>
      </w:r>
      <w:r>
        <w:rPr>
          <w:rFonts w:eastAsia="Tahoma" w:cs="Tahoma" w:ascii="Tahoma" w:hAnsi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часова,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адреси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наручиоца</w:t>
      </w:r>
      <w:r>
        <w:rPr>
          <w:rFonts w:cs="Tahoma" w:ascii="Tahoma" w:hAnsi="Tahoma"/>
          <w:sz w:val="22"/>
          <w:szCs w:val="22"/>
          <w:lang w:val="sr-CS" w:eastAsia="sr-Latn-CS"/>
        </w:rPr>
        <w:t>.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почетка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поступка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јавног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отварања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понуда,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представници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понуђача,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присуствовати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поступку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отварања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дужни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су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наручиоцу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предају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писмена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пуномоћја,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основу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којих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доказати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овлашћење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учешће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поступку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јавног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отварања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понуда.</w:t>
      </w:r>
      <w:r/>
    </w:p>
    <w:p>
      <w:pPr>
        <w:pStyle w:val="2"/>
        <w:numPr>
          <w:ilvl w:val="1"/>
          <w:numId w:val="1"/>
        </w:numPr>
        <w:spacing w:before="120" w:after="0"/>
      </w:pPr>
      <w:bookmarkStart w:id="4" w:name="__RefHeading__65_1231920003"/>
      <w:bookmarkEnd w:id="4"/>
      <w:r>
        <w:rPr>
          <w:rFonts w:cs="Tahoma" w:ascii="Tahoma" w:hAnsi="Tahoma"/>
          <w:i w:val="false"/>
          <w:iCs w:val="false"/>
          <w:sz w:val="22"/>
          <w:szCs w:val="22"/>
          <w:lang w:val="sr-CS" w:eastAsia="sr-Latn-CS"/>
        </w:rPr>
        <w:t>6</w:t>
      </w:r>
      <w:r>
        <w:rPr>
          <w:rFonts w:cs="Tahoma" w:ascii="Tahoma" w:hAnsi="Tahoma"/>
          <w:i w:val="false"/>
          <w:iCs w:val="false"/>
          <w:sz w:val="22"/>
          <w:szCs w:val="22"/>
          <w:lang w:val="sr-Latn-CS" w:eastAsia="sr-Latn-CS"/>
        </w:rPr>
        <w:t>.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CS" w:eastAsia="sr-Latn-CS"/>
        </w:rPr>
        <w:t>Критеријум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CS" w:eastAsia="sr-Latn-CS"/>
        </w:rPr>
        <w:t>за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CS" w:eastAsia="sr-Latn-CS"/>
        </w:rPr>
        <w:t>оцењивање</w:t>
      </w:r>
      <w:r>
        <w:rPr>
          <w:rFonts w:eastAsia="Tahoma" w:cs="Tahoma" w:ascii="Tahoma" w:hAnsi="Tahoma"/>
          <w:i w:val="false"/>
          <w:iCs w:val="false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i w:val="false"/>
          <w:iCs w:val="false"/>
          <w:sz w:val="22"/>
          <w:szCs w:val="22"/>
          <w:lang w:val="sr-CS" w:eastAsia="sr-Latn-CS"/>
        </w:rPr>
        <w:t>понуда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CS" w:eastAsia="sr-Latn-CS"/>
        </w:rPr>
        <w:t>Критеријум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за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оцењивање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понуда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је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најнижа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понуђена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цена.</w:t>
      </w:r>
      <w:bookmarkStart w:id="5" w:name="__RefHeading__67_1231920003"/>
      <w:bookmarkEnd w:id="5"/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7.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Рок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којем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ће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наручилац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донети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одлуку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о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избору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најповољније</w:t>
      </w:r>
      <w:r>
        <w:rPr>
          <w:rFonts w:eastAsia="Tahoma" w:cs="Tahoma" w:ascii="Tahoma" w:hAnsi="Tahoma"/>
          <w:b/>
          <w:iCs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b/>
          <w:iCs/>
          <w:sz w:val="22"/>
          <w:szCs w:val="22"/>
          <w:lang w:val="sr-Latn-CS" w:eastAsia="sr-Latn-CS"/>
        </w:rPr>
        <w:t>понуде</w:t>
      </w:r>
      <w:r/>
    </w:p>
    <w:p>
      <w:pPr>
        <w:pStyle w:val="Normal"/>
        <w:autoSpaceDE w:val="false"/>
        <w:jc w:val="both"/>
      </w:pPr>
      <w:r>
        <w:rPr>
          <w:rFonts w:cs="Tahoma" w:ascii="Tahoma" w:hAnsi="Tahoma"/>
          <w:sz w:val="22"/>
          <w:szCs w:val="22"/>
          <w:lang w:val="sr-Latn-CS" w:eastAsia="sr-Latn-CS"/>
        </w:rPr>
        <w:t>Одлуку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>додели уговора</w:t>
      </w:r>
      <w:r>
        <w:rPr>
          <w:rFonts w:cs="Tahoma" w:ascii="Tahoma" w:hAnsi="Tahoma"/>
          <w:sz w:val="22"/>
          <w:szCs w:val="22"/>
          <w:lang w:val="sr-Latn-CS" w:eastAsia="sr-Latn-CS"/>
        </w:rPr>
        <w:t>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која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бити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образложена,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наручилац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ће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донети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року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7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дана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од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дана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јавног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отварања</w:t>
      </w:r>
      <w:r>
        <w:rPr>
          <w:rFonts w:eastAsia="Tahoma" w:cs="Tahoma" w:ascii="Tahoma" w:hAnsi="Tahoma"/>
          <w:sz w:val="22"/>
          <w:szCs w:val="22"/>
          <w:lang w:val="sr-Latn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Latn-CS" w:eastAsia="sr-Latn-CS"/>
        </w:rPr>
        <w:t>понуда</w:t>
      </w:r>
      <w:r>
        <w:rPr>
          <w:rFonts w:cs="Tahoma" w:ascii="Tahoma" w:hAnsi="Tahoma"/>
          <w:sz w:val="22"/>
          <w:szCs w:val="22"/>
          <w:lang w:val="sr-CS" w:eastAsia="sr-Latn-CS"/>
        </w:rPr>
        <w:t>,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и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биће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eastAsia="Tahoma" w:cs="Tahoma" w:ascii="Tahoma" w:hAnsi="Tahoma"/>
          <w:sz w:val="22"/>
          <w:szCs w:val="22"/>
          <w:lang w:val="sr-Cyrl-RS" w:eastAsia="sr-Latn-CS"/>
        </w:rPr>
        <w:t>објављена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у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року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од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3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дана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од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дана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њеног</w:t>
      </w:r>
      <w:r>
        <w:rPr>
          <w:rFonts w:eastAsia="Tahoma" w:cs="Tahoma" w:ascii="Tahoma" w:hAnsi="Tahoma"/>
          <w:sz w:val="22"/>
          <w:szCs w:val="22"/>
          <w:lang w:val="sr-CS" w:eastAsia="sr-Latn-CS"/>
        </w:rPr>
        <w:t xml:space="preserve"> </w:t>
      </w:r>
      <w:r>
        <w:rPr>
          <w:rFonts w:cs="Tahoma" w:ascii="Tahoma" w:hAnsi="Tahoma"/>
          <w:sz w:val="22"/>
          <w:szCs w:val="22"/>
          <w:lang w:val="sr-CS" w:eastAsia="sr-Latn-CS"/>
        </w:rPr>
        <w:t>доношења.</w:t>
      </w:r>
      <w:r/>
    </w:p>
    <w:p>
      <w:pPr>
        <w:pStyle w:val="Normal"/>
        <w:autoSpaceDE w:val="false"/>
        <w:jc w:val="both"/>
        <w:rPr>
          <w:sz w:val="22"/>
          <w:sz w:val="22"/>
          <w:szCs w:val="22"/>
          <w:rFonts w:ascii="Tahoma" w:hAnsi="Tahoma" w:cs="Tahoma"/>
          <w:lang w:val="sr-CS" w:eastAsia="sr-Latn-CS" w:bidi="zxx"/>
        </w:rPr>
      </w:pPr>
      <w:r>
        <w:rPr>
          <w:rFonts w:cs="Tahoma" w:ascii="Tahoma" w:hAnsi="Tahoma"/>
          <w:sz w:val="22"/>
          <w:szCs w:val="22"/>
          <w:lang w:val="sr-CS" w:eastAsia="sr-Latn-CS"/>
        </w:rPr>
      </w:r>
      <w:r/>
    </w:p>
    <w:p>
      <w:pPr>
        <w:pStyle w:val="Normal"/>
        <w:tabs>
          <w:tab w:val="left" w:pos="456" w:leader="none"/>
        </w:tabs>
        <w:autoSpaceDE w:val="false"/>
        <w:jc w:val="both"/>
      </w:pPr>
      <w:r>
        <w:rPr>
          <w:rFonts w:cs="Tahoma" w:ascii="Tahoma" w:hAnsi="Tahoma"/>
          <w:b/>
          <w:sz w:val="22"/>
          <w:szCs w:val="22"/>
          <w:lang w:val="sr-CS"/>
        </w:rPr>
        <w:t xml:space="preserve">8. </w:t>
      </w:r>
      <w:r>
        <w:rPr>
          <w:rFonts w:cs="Tahoma"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cs="Tahoma" w:ascii="Tahoma" w:hAnsi="Tahoma"/>
          <w:sz w:val="22"/>
          <w:szCs w:val="22"/>
          <w:lang w:val="sr-Latn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У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>
        <w:rPr>
          <w:rFonts w:cs="Tahoma" w:ascii="Tahoma" w:hAnsi="Tahoma"/>
          <w:sz w:val="22"/>
          <w:szCs w:val="22"/>
          <w:lang w:val="sr-CS"/>
        </w:rPr>
        <w:t>,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за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све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додатне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информације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заинтересовани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се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могу</w:t>
      </w:r>
      <w:r>
        <w:rPr>
          <w:rFonts w:eastAsia="TimesRoman;Times New Roman"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lang w:val="sr-CS"/>
        </w:rPr>
        <w:t>обратити Стојановић Радовану</w:t>
      </w:r>
      <w:r>
        <w:rPr>
          <w:rFonts w:cs="Tahoma" w:ascii="Tahoma" w:hAnsi="Tahoma"/>
          <w:sz w:val="22"/>
          <w:szCs w:val="22"/>
        </w:rPr>
        <w:t xml:space="preserve"> informatika@becej.rs</w:t>
      </w:r>
      <w:r>
        <w:rPr>
          <w:rFonts w:cs="Tahoma" w:ascii="Tahoma" w:hAnsi="Tahoma"/>
          <w:sz w:val="22"/>
          <w:szCs w:val="22"/>
          <w:lang w:val="sr-Cyrl-RS"/>
        </w:rPr>
        <w:t xml:space="preserve"> и </w:t>
      </w:r>
      <w:bookmarkStart w:id="6" w:name="__RefHeading__69_1231920003"/>
      <w:bookmarkEnd w:id="6"/>
      <w:r>
        <w:rPr>
          <w:rFonts w:cs="Tahoma" w:ascii="Tahoma" w:hAnsi="Tahoma"/>
          <w:sz w:val="22"/>
          <w:szCs w:val="22"/>
          <w:lang w:val="sr-Cyrl-RS"/>
        </w:rPr>
        <w:t>Тамари Перишић</w:t>
      </w:r>
      <w:r>
        <w:rPr>
          <w:rFonts w:cs="Tahoma" w:ascii="Tahoma" w:hAnsi="Tahoma"/>
          <w:sz w:val="22"/>
          <w:szCs w:val="22"/>
          <w:lang w:val="sr-Cyrl-RS"/>
        </w:rPr>
        <w:t xml:space="preserve"> </w:t>
      </w:r>
      <w:r>
        <w:rPr>
          <w:rFonts w:cs="Tahoma" w:ascii="Tahoma" w:hAnsi="Tahoma"/>
          <w:sz w:val="22"/>
          <w:szCs w:val="22"/>
          <w:lang w:val="sr-Latn-RS"/>
        </w:rPr>
        <w:t>tamara.perisic</w:t>
      </w:r>
      <w:r>
        <w:rPr>
          <w:rFonts w:cs="Tahoma" w:ascii="Tahoma" w:hAnsi="Tahoma"/>
          <w:sz w:val="22"/>
          <w:szCs w:val="22"/>
          <w:lang w:val="sr-Cyrl-RS"/>
        </w:rPr>
        <w:t>@becej.rs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1">
    <w:name w:val="Наслов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Наслов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Наслов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Насловљавање"/>
    <w:basedOn w:val="Normal"/>
    <w:next w:val="Style12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2">
    <w:name w:val="Тело текста"/>
    <w:basedOn w:val="Normal"/>
    <w:pPr>
      <w:spacing w:before="0" w:after="120"/>
    </w:pPr>
    <w:rPr/>
  </w:style>
  <w:style w:type="paragraph" w:styleId="Style13">
    <w:name w:val="Листа"/>
    <w:basedOn w:val="Style12"/>
    <w:pPr/>
    <w:rPr>
      <w:rFonts w:cs="Tahoma"/>
    </w:rPr>
  </w:style>
  <w:style w:type="paragraph" w:styleId="Style14">
    <w:name w:val="Натпис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Индекс"/>
    <w:basedOn w:val="Normal"/>
    <w:pPr>
      <w:suppressLineNumbers/>
    </w:pPr>
    <w:rPr>
      <w:rFonts w:cs="Tahoma"/>
    </w:rPr>
  </w:style>
  <w:style w:type="paragraph" w:styleId="Style16">
    <w:name w:val="Цитати"/>
    <w:basedOn w:val="Normal"/>
    <w:pPr>
      <w:spacing w:before="0" w:after="283"/>
      <w:ind w:left="567" w:right="567" w:hanging="0"/>
    </w:pPr>
    <w:rPr/>
  </w:style>
  <w:style w:type="paragraph" w:styleId="Title">
    <w:name w:val="Title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7">
    <w:name w:val="Поднаслов"/>
    <w:basedOn w:val="Style11"/>
    <w:next w:val="Style12"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pPr>
      <w:suppressAutoHyphens w:val="false"/>
      <w:spacing w:before="280" w:after="119"/>
    </w:pPr>
    <w:rPr>
      <w:lang w:val="sr-Latn-C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2797</TotalTime>
  <Application>LibreOffice/4.3.0.4$Windows_x86 LibreOffice_project/62ad5818884a2fc2e5780dd45466868d41009ec0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sr-CS</dc:language>
  <dcterms:modified xsi:type="dcterms:W3CDTF">2016-06-03T10:24:14Z</dcterms:modified>
  <cp:revision>3</cp:revision>
</cp:coreProperties>
</file>